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2CF" w:rsidRPr="00C050B1" w:rsidRDefault="003F52CF" w:rsidP="003F52CF">
      <w:pPr>
        <w:ind w:left="709" w:right="141"/>
        <w:jc w:val="center"/>
        <w:rPr>
          <w:b/>
          <w:sz w:val="28"/>
        </w:rPr>
      </w:pPr>
      <w:r w:rsidRPr="00C050B1">
        <w:rPr>
          <w:b/>
          <w:sz w:val="28"/>
        </w:rPr>
        <w:t>Функциональное зонирование территории поселения</w:t>
      </w:r>
    </w:p>
    <w:p w:rsidR="003F52CF" w:rsidRPr="00C050B1" w:rsidRDefault="003F52CF" w:rsidP="003F52CF">
      <w:pPr>
        <w:ind w:left="709" w:right="141"/>
        <w:jc w:val="center"/>
        <w:rPr>
          <w:b/>
          <w:sz w:val="28"/>
        </w:rPr>
      </w:pPr>
    </w:p>
    <w:p w:rsidR="003F52CF" w:rsidRPr="00C050B1" w:rsidRDefault="003F52CF" w:rsidP="003F52CF">
      <w:pPr>
        <w:pStyle w:val="12"/>
        <w:spacing w:after="0"/>
        <w:ind w:left="-100" w:right="-18" w:firstLine="800"/>
        <w:jc w:val="both"/>
        <w:rPr>
          <w:sz w:val="28"/>
          <w:szCs w:val="28"/>
        </w:rPr>
      </w:pPr>
      <w:r w:rsidRPr="00C050B1">
        <w:rPr>
          <w:sz w:val="28"/>
          <w:szCs w:val="28"/>
        </w:rPr>
        <w:t>Основной составляющей документов территориального планирования - в данном случае проекта генерального плана Запорожского сельского поселения - является функциональное зонирование с определением видов градостроительного использования установленных зон, параметров планируемого развития и ограничений на их использование.</w:t>
      </w:r>
    </w:p>
    <w:p w:rsidR="003F52CF" w:rsidRPr="00C050B1" w:rsidRDefault="003F52CF" w:rsidP="003F52CF">
      <w:pPr>
        <w:pStyle w:val="12"/>
        <w:spacing w:after="0"/>
        <w:ind w:left="-100" w:right="-18" w:firstLine="800"/>
        <w:jc w:val="both"/>
        <w:rPr>
          <w:sz w:val="28"/>
          <w:szCs w:val="28"/>
        </w:rPr>
      </w:pPr>
      <w:r w:rsidRPr="00C050B1">
        <w:rPr>
          <w:sz w:val="28"/>
          <w:szCs w:val="28"/>
        </w:rPr>
        <w:t>Основными целями функционального зонирования, утверждаемого в данном генеральном плане, являются:</w:t>
      </w:r>
    </w:p>
    <w:p w:rsidR="003F52CF" w:rsidRPr="00C050B1" w:rsidRDefault="003F52CF" w:rsidP="003F52CF">
      <w:pPr>
        <w:pStyle w:val="12"/>
        <w:spacing w:after="0"/>
        <w:ind w:left="-100" w:right="-18" w:firstLine="800"/>
        <w:jc w:val="both"/>
        <w:rPr>
          <w:sz w:val="28"/>
          <w:szCs w:val="28"/>
        </w:rPr>
      </w:pPr>
      <w:r w:rsidRPr="00C050B1">
        <w:rPr>
          <w:sz w:val="28"/>
          <w:szCs w:val="28"/>
        </w:rPr>
        <w:t>- установление назначений и видов использования территории поселения;</w:t>
      </w:r>
    </w:p>
    <w:p w:rsidR="003F52CF" w:rsidRPr="00C050B1" w:rsidRDefault="003F52CF" w:rsidP="003F52CF">
      <w:pPr>
        <w:pStyle w:val="12"/>
        <w:spacing w:after="0"/>
        <w:ind w:left="-100" w:right="-18" w:firstLine="800"/>
        <w:jc w:val="both"/>
        <w:rPr>
          <w:sz w:val="28"/>
          <w:szCs w:val="28"/>
        </w:rPr>
      </w:pPr>
      <w:r w:rsidRPr="00C050B1">
        <w:rPr>
          <w:sz w:val="28"/>
          <w:szCs w:val="28"/>
        </w:rPr>
        <w:t>- 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3F52CF" w:rsidRPr="00C050B1" w:rsidRDefault="003F52CF" w:rsidP="003F52CF">
      <w:pPr>
        <w:pStyle w:val="12"/>
        <w:spacing w:after="0"/>
        <w:ind w:left="-100" w:right="-18" w:firstLine="800"/>
        <w:jc w:val="both"/>
        <w:rPr>
          <w:sz w:val="28"/>
          <w:szCs w:val="28"/>
        </w:rPr>
      </w:pPr>
      <w:r w:rsidRPr="00C050B1">
        <w:rPr>
          <w:sz w:val="28"/>
          <w:szCs w:val="28"/>
        </w:rPr>
        <w:t xml:space="preserve">- выявление территориальных ресурсов и оптимальной </w:t>
      </w:r>
      <w:proofErr w:type="spellStart"/>
      <w:r w:rsidRPr="00C050B1">
        <w:rPr>
          <w:sz w:val="28"/>
          <w:szCs w:val="28"/>
        </w:rPr>
        <w:t>инвестиционн</w:t>
      </w:r>
      <w:proofErr w:type="gramStart"/>
      <w:r w:rsidRPr="00C050B1">
        <w:rPr>
          <w:sz w:val="28"/>
          <w:szCs w:val="28"/>
        </w:rPr>
        <w:t>о</w:t>
      </w:r>
      <w:proofErr w:type="spellEnd"/>
      <w:r w:rsidRPr="00C050B1">
        <w:rPr>
          <w:sz w:val="28"/>
          <w:szCs w:val="28"/>
        </w:rPr>
        <w:t>-</w:t>
      </w:r>
      <w:proofErr w:type="gramEnd"/>
      <w:r w:rsidRPr="00C050B1">
        <w:rPr>
          <w:sz w:val="28"/>
          <w:szCs w:val="28"/>
        </w:rPr>
        <w:t xml:space="preserve"> строительной стратегии развития поселения.</w:t>
      </w:r>
    </w:p>
    <w:p w:rsidR="003F52CF" w:rsidRPr="00C050B1" w:rsidRDefault="003F52CF" w:rsidP="003F52CF">
      <w:pPr>
        <w:ind w:left="-100" w:right="-18" w:firstLine="800"/>
        <w:jc w:val="both"/>
        <w:rPr>
          <w:sz w:val="28"/>
          <w:szCs w:val="28"/>
        </w:rPr>
      </w:pPr>
      <w:r w:rsidRPr="00C050B1">
        <w:rPr>
          <w:sz w:val="28"/>
          <w:szCs w:val="28"/>
        </w:rPr>
        <w:t xml:space="preserve">Функциональное зонирование территории поселения предусматривает упорядочение существующего зонирования в целях эффективного развития каждой зоны. </w:t>
      </w:r>
    </w:p>
    <w:p w:rsidR="003F52CF" w:rsidRPr="00C050B1" w:rsidRDefault="003F52CF" w:rsidP="003F52CF">
      <w:pPr>
        <w:ind w:left="-100" w:right="-18" w:firstLine="800"/>
        <w:jc w:val="both"/>
        <w:rPr>
          <w:sz w:val="28"/>
          <w:szCs w:val="28"/>
        </w:rPr>
      </w:pPr>
      <w:r w:rsidRPr="00C050B1">
        <w:rPr>
          <w:sz w:val="28"/>
          <w:szCs w:val="28"/>
        </w:rPr>
        <w:t>Функциональное зонирование территории – это инструмент регулирования территориального развития, где определяется состав функциональных зон, их границы, режимы использования территории. Границы 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w:t>
      </w:r>
    </w:p>
    <w:p w:rsidR="003F52CF" w:rsidRPr="00C050B1" w:rsidRDefault="003F52CF" w:rsidP="003F52CF">
      <w:pPr>
        <w:ind w:left="-100" w:right="-18" w:firstLine="800"/>
        <w:jc w:val="both"/>
        <w:rPr>
          <w:sz w:val="28"/>
          <w:szCs w:val="28"/>
        </w:rPr>
      </w:pPr>
      <w:r w:rsidRPr="00C050B1">
        <w:rPr>
          <w:sz w:val="28"/>
          <w:szCs w:val="28"/>
        </w:rPr>
        <w:t>Функциональная зона – это территория в определенных границах, с однородным функциональным назначением и соответствующими ему режимами использования. Функциональное назначение территории понимается как преимущественный вид деятельности, для которого предназначена территория.</w:t>
      </w:r>
    </w:p>
    <w:p w:rsidR="003F52CF" w:rsidRPr="00C050B1" w:rsidRDefault="003F52CF" w:rsidP="003F52CF">
      <w:pPr>
        <w:ind w:left="-100" w:right="-18" w:firstLine="800"/>
        <w:jc w:val="both"/>
        <w:rPr>
          <w:sz w:val="28"/>
          <w:szCs w:val="28"/>
        </w:rPr>
      </w:pPr>
      <w:r w:rsidRPr="00C050B1">
        <w:rPr>
          <w:sz w:val="28"/>
          <w:szCs w:val="28"/>
        </w:rPr>
        <w:t>Задачами функционального зонирования территории являются:</w:t>
      </w:r>
    </w:p>
    <w:p w:rsidR="003F52CF" w:rsidRPr="00C050B1" w:rsidRDefault="003F52CF" w:rsidP="003F52CF">
      <w:pPr>
        <w:pStyle w:val="af"/>
        <w:numPr>
          <w:ilvl w:val="0"/>
          <w:numId w:val="6"/>
        </w:numPr>
        <w:ind w:left="-100" w:right="-18" w:firstLine="800"/>
        <w:jc w:val="both"/>
        <w:rPr>
          <w:sz w:val="28"/>
          <w:szCs w:val="28"/>
          <w:lang w:val="ru-RU"/>
        </w:rPr>
      </w:pPr>
      <w:r w:rsidRPr="00C050B1">
        <w:rPr>
          <w:sz w:val="28"/>
          <w:szCs w:val="28"/>
          <w:lang w:val="ru-RU"/>
        </w:rPr>
        <w:t>определение типологии и количества функциональных зон, подлежащих выделению на территории, данного района;</w:t>
      </w:r>
    </w:p>
    <w:p w:rsidR="003F52CF" w:rsidRPr="00C050B1" w:rsidRDefault="003F52CF" w:rsidP="003F52CF">
      <w:pPr>
        <w:pStyle w:val="af"/>
        <w:numPr>
          <w:ilvl w:val="0"/>
          <w:numId w:val="6"/>
        </w:numPr>
        <w:ind w:left="-100" w:right="-18" w:firstLine="800"/>
        <w:jc w:val="both"/>
        <w:rPr>
          <w:sz w:val="28"/>
          <w:szCs w:val="28"/>
          <w:lang w:val="ru-RU"/>
        </w:rPr>
      </w:pPr>
      <w:r w:rsidRPr="00C050B1">
        <w:rPr>
          <w:sz w:val="28"/>
          <w:szCs w:val="28"/>
          <w:lang w:val="ru-RU"/>
        </w:rPr>
        <w:t>привязка определенных типов функциональных зон к конкретным элементам территории и формирование ее перспективного функционального зонирования;</w:t>
      </w:r>
    </w:p>
    <w:p w:rsidR="003F52CF" w:rsidRPr="00C050B1" w:rsidRDefault="003F52CF" w:rsidP="003F52CF">
      <w:pPr>
        <w:pStyle w:val="af"/>
        <w:numPr>
          <w:ilvl w:val="0"/>
          <w:numId w:val="6"/>
        </w:numPr>
        <w:ind w:left="-100" w:right="-18" w:firstLine="800"/>
        <w:jc w:val="both"/>
        <w:rPr>
          <w:sz w:val="28"/>
          <w:szCs w:val="28"/>
          <w:lang w:val="ru-RU"/>
        </w:rPr>
      </w:pPr>
      <w:r w:rsidRPr="00C050B1">
        <w:rPr>
          <w:sz w:val="28"/>
          <w:szCs w:val="28"/>
          <w:lang w:val="ru-RU"/>
        </w:rPr>
        <w:t>разработка рекомендаций по оптимизации режима использования территорий в пределах функциональных зон разного типа.</w:t>
      </w:r>
    </w:p>
    <w:p w:rsidR="003F52CF" w:rsidRPr="00C050B1" w:rsidRDefault="003F52CF" w:rsidP="003F52CF">
      <w:pPr>
        <w:ind w:left="-100" w:right="-18" w:firstLine="800"/>
        <w:jc w:val="both"/>
        <w:rPr>
          <w:sz w:val="28"/>
          <w:szCs w:val="28"/>
        </w:rPr>
      </w:pPr>
      <w:r w:rsidRPr="00C050B1">
        <w:rPr>
          <w:sz w:val="28"/>
          <w:szCs w:val="28"/>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rsidR="003F52CF" w:rsidRPr="00C050B1" w:rsidRDefault="003F52CF" w:rsidP="003F52CF">
      <w:pPr>
        <w:ind w:left="-100" w:right="-18" w:firstLine="800"/>
        <w:jc w:val="both"/>
        <w:rPr>
          <w:sz w:val="28"/>
          <w:szCs w:val="28"/>
        </w:rPr>
      </w:pPr>
      <w:r w:rsidRPr="00C050B1">
        <w:rPr>
          <w:sz w:val="28"/>
          <w:szCs w:val="28"/>
        </w:rPr>
        <w:t>Решения функционального зонирования отражают стратегию развития муниципального образования  Запорожское сельское поселение.</w:t>
      </w:r>
    </w:p>
    <w:p w:rsidR="003F52CF" w:rsidRPr="00C050B1" w:rsidRDefault="003F52CF" w:rsidP="003F52CF">
      <w:pPr>
        <w:ind w:left="-100" w:right="-18" w:firstLine="800"/>
        <w:jc w:val="both"/>
        <w:rPr>
          <w:sz w:val="28"/>
          <w:szCs w:val="28"/>
        </w:rPr>
      </w:pPr>
      <w:r w:rsidRPr="00C050B1">
        <w:rPr>
          <w:sz w:val="28"/>
          <w:szCs w:val="28"/>
        </w:rPr>
        <w:lastRenderedPageBreak/>
        <w:t>Основными принципами предлагаемого функционального зонирования территории являются:</w:t>
      </w:r>
    </w:p>
    <w:p w:rsidR="003F52CF" w:rsidRPr="00C050B1" w:rsidRDefault="003F52CF" w:rsidP="003F52CF">
      <w:pPr>
        <w:pStyle w:val="af"/>
        <w:numPr>
          <w:ilvl w:val="0"/>
          <w:numId w:val="7"/>
        </w:numPr>
        <w:ind w:left="-100" w:right="-18" w:firstLine="800"/>
        <w:jc w:val="both"/>
        <w:rPr>
          <w:sz w:val="28"/>
          <w:szCs w:val="28"/>
          <w:lang w:val="ru-RU"/>
        </w:rPr>
      </w:pPr>
      <w:r w:rsidRPr="00C050B1">
        <w:rPr>
          <w:sz w:val="28"/>
          <w:szCs w:val="28"/>
          <w:lang w:val="ru-RU"/>
        </w:rPr>
        <w:t>территориальное развитие складывающихся селитебных территорий;</w:t>
      </w:r>
    </w:p>
    <w:p w:rsidR="003F52CF" w:rsidRPr="00C050B1" w:rsidRDefault="003F52CF" w:rsidP="003F52CF">
      <w:pPr>
        <w:pStyle w:val="af"/>
        <w:numPr>
          <w:ilvl w:val="0"/>
          <w:numId w:val="7"/>
        </w:numPr>
        <w:ind w:left="-100" w:right="-18" w:firstLine="800"/>
        <w:jc w:val="both"/>
        <w:rPr>
          <w:sz w:val="28"/>
          <w:szCs w:val="28"/>
        </w:rPr>
      </w:pPr>
      <w:proofErr w:type="spellStart"/>
      <w:r w:rsidRPr="00C050B1">
        <w:rPr>
          <w:sz w:val="28"/>
          <w:szCs w:val="28"/>
        </w:rPr>
        <w:t>формирование</w:t>
      </w:r>
      <w:proofErr w:type="spellEnd"/>
      <w:r w:rsidRPr="00C050B1">
        <w:rPr>
          <w:sz w:val="28"/>
          <w:szCs w:val="28"/>
        </w:rPr>
        <w:t xml:space="preserve"> </w:t>
      </w:r>
      <w:proofErr w:type="spellStart"/>
      <w:r w:rsidRPr="00C050B1">
        <w:rPr>
          <w:sz w:val="28"/>
          <w:szCs w:val="28"/>
        </w:rPr>
        <w:t>рекреационных</w:t>
      </w:r>
      <w:proofErr w:type="spellEnd"/>
      <w:r w:rsidRPr="00C050B1">
        <w:rPr>
          <w:sz w:val="28"/>
          <w:szCs w:val="28"/>
        </w:rPr>
        <w:t xml:space="preserve"> </w:t>
      </w:r>
      <w:proofErr w:type="spellStart"/>
      <w:r w:rsidRPr="00C050B1">
        <w:rPr>
          <w:sz w:val="28"/>
          <w:szCs w:val="28"/>
        </w:rPr>
        <w:t>территорий</w:t>
      </w:r>
      <w:proofErr w:type="spellEnd"/>
      <w:r w:rsidRPr="00C050B1">
        <w:rPr>
          <w:sz w:val="28"/>
          <w:szCs w:val="28"/>
        </w:rPr>
        <w:t>;</w:t>
      </w:r>
    </w:p>
    <w:p w:rsidR="003F52CF" w:rsidRPr="00C050B1" w:rsidRDefault="003F52CF" w:rsidP="003F52CF">
      <w:pPr>
        <w:pStyle w:val="af"/>
        <w:numPr>
          <w:ilvl w:val="0"/>
          <w:numId w:val="7"/>
        </w:numPr>
        <w:ind w:left="-100" w:right="-18" w:firstLine="800"/>
        <w:jc w:val="both"/>
        <w:rPr>
          <w:sz w:val="28"/>
          <w:szCs w:val="28"/>
          <w:lang w:val="ru-RU"/>
        </w:rPr>
      </w:pPr>
      <w:r w:rsidRPr="00C050B1">
        <w:rPr>
          <w:sz w:val="28"/>
          <w:szCs w:val="28"/>
          <w:lang w:val="ru-RU"/>
        </w:rPr>
        <w:t>сохранение и развитие особо охраняемых территорий;</w:t>
      </w:r>
    </w:p>
    <w:p w:rsidR="003F52CF" w:rsidRPr="00C050B1" w:rsidRDefault="003F52CF" w:rsidP="003F52CF">
      <w:pPr>
        <w:pStyle w:val="af"/>
        <w:numPr>
          <w:ilvl w:val="0"/>
          <w:numId w:val="7"/>
        </w:numPr>
        <w:ind w:left="-100" w:right="-18" w:firstLine="800"/>
        <w:jc w:val="both"/>
        <w:rPr>
          <w:sz w:val="28"/>
          <w:szCs w:val="28"/>
        </w:rPr>
      </w:pPr>
      <w:proofErr w:type="spellStart"/>
      <w:proofErr w:type="gramStart"/>
      <w:r w:rsidRPr="00C050B1">
        <w:rPr>
          <w:sz w:val="28"/>
          <w:szCs w:val="28"/>
        </w:rPr>
        <w:t>упорядочение</w:t>
      </w:r>
      <w:proofErr w:type="spellEnd"/>
      <w:proofErr w:type="gramEnd"/>
      <w:r w:rsidRPr="00C050B1">
        <w:rPr>
          <w:sz w:val="28"/>
          <w:szCs w:val="28"/>
        </w:rPr>
        <w:t xml:space="preserve"> </w:t>
      </w:r>
      <w:proofErr w:type="spellStart"/>
      <w:r w:rsidRPr="00C050B1">
        <w:rPr>
          <w:sz w:val="28"/>
          <w:szCs w:val="28"/>
        </w:rPr>
        <w:t>функционально</w:t>
      </w:r>
      <w:r w:rsidRPr="00C050B1">
        <w:rPr>
          <w:sz w:val="28"/>
          <w:szCs w:val="28"/>
          <w:lang w:val="ru-RU"/>
        </w:rPr>
        <w:t>й</w:t>
      </w:r>
      <w:proofErr w:type="spellEnd"/>
      <w:r w:rsidRPr="00C050B1">
        <w:rPr>
          <w:sz w:val="28"/>
          <w:szCs w:val="28"/>
        </w:rPr>
        <w:t xml:space="preserve"> </w:t>
      </w:r>
      <w:proofErr w:type="spellStart"/>
      <w:r w:rsidRPr="00C050B1">
        <w:rPr>
          <w:sz w:val="28"/>
          <w:szCs w:val="28"/>
        </w:rPr>
        <w:t>структуры</w:t>
      </w:r>
      <w:proofErr w:type="spellEnd"/>
      <w:r w:rsidRPr="00C050B1">
        <w:rPr>
          <w:sz w:val="28"/>
          <w:szCs w:val="28"/>
        </w:rPr>
        <w:t xml:space="preserve"> </w:t>
      </w:r>
      <w:proofErr w:type="spellStart"/>
      <w:r w:rsidRPr="00C050B1">
        <w:rPr>
          <w:sz w:val="28"/>
          <w:szCs w:val="28"/>
        </w:rPr>
        <w:t>территории</w:t>
      </w:r>
      <w:proofErr w:type="spellEnd"/>
      <w:r w:rsidRPr="00C050B1">
        <w:rPr>
          <w:sz w:val="28"/>
          <w:szCs w:val="28"/>
        </w:rPr>
        <w:t>.</w:t>
      </w:r>
    </w:p>
    <w:p w:rsidR="003F52CF" w:rsidRPr="00C050B1" w:rsidRDefault="003F52CF" w:rsidP="003F52CF">
      <w:pPr>
        <w:ind w:left="-100" w:right="-18" w:firstLine="800"/>
        <w:jc w:val="both"/>
        <w:rPr>
          <w:sz w:val="28"/>
          <w:szCs w:val="28"/>
        </w:rPr>
      </w:pPr>
      <w:r w:rsidRPr="00C050B1">
        <w:rPr>
          <w:sz w:val="28"/>
          <w:szCs w:val="28"/>
        </w:rPr>
        <w:t>Основная цель функционального зонирования:</w:t>
      </w:r>
    </w:p>
    <w:p w:rsidR="003F52CF" w:rsidRPr="00C050B1" w:rsidRDefault="003F52CF" w:rsidP="003F52CF">
      <w:pPr>
        <w:pStyle w:val="af"/>
        <w:numPr>
          <w:ilvl w:val="0"/>
          <w:numId w:val="7"/>
        </w:numPr>
        <w:ind w:left="-100" w:right="-18" w:firstLine="800"/>
        <w:jc w:val="both"/>
        <w:rPr>
          <w:sz w:val="28"/>
          <w:szCs w:val="28"/>
          <w:lang w:val="ru-RU"/>
        </w:rPr>
      </w:pPr>
      <w:r w:rsidRPr="00C050B1">
        <w:rPr>
          <w:sz w:val="28"/>
          <w:szCs w:val="28"/>
          <w:lang w:val="ru-RU"/>
        </w:rPr>
        <w:t>- установление назначения и видов использования территорий за счет:</w:t>
      </w:r>
    </w:p>
    <w:p w:rsidR="003F52CF" w:rsidRPr="00C050B1" w:rsidRDefault="003F52CF" w:rsidP="003F52CF">
      <w:pPr>
        <w:pStyle w:val="af"/>
        <w:ind w:left="-100" w:right="-18" w:firstLine="800"/>
        <w:jc w:val="both"/>
        <w:rPr>
          <w:sz w:val="28"/>
          <w:szCs w:val="28"/>
          <w:lang w:val="ru-RU"/>
        </w:rPr>
      </w:pPr>
      <w:r w:rsidRPr="00C050B1">
        <w:rPr>
          <w:sz w:val="28"/>
          <w:szCs w:val="28"/>
          <w:lang w:val="ru-RU"/>
        </w:rPr>
        <w:t>- введения функциональных зон с указанием характеристик их планируемого развития, включая резервирование земель для нужд реализации национальных проектов;</w:t>
      </w:r>
    </w:p>
    <w:p w:rsidR="003F52CF" w:rsidRPr="00C050B1" w:rsidRDefault="003F52CF" w:rsidP="003F52CF">
      <w:pPr>
        <w:pStyle w:val="af"/>
        <w:ind w:left="-100" w:right="-18" w:firstLine="800"/>
        <w:jc w:val="both"/>
        <w:rPr>
          <w:sz w:val="28"/>
          <w:szCs w:val="28"/>
          <w:lang w:val="ru-RU"/>
        </w:rPr>
      </w:pPr>
      <w:r w:rsidRPr="00C050B1">
        <w:rPr>
          <w:sz w:val="28"/>
          <w:szCs w:val="28"/>
          <w:lang w:val="ru-RU"/>
        </w:rPr>
        <w:t>- приведения в соответствие с функциональным зонированием структуры землепользования по границам, назначению и видам использования земель;</w:t>
      </w:r>
    </w:p>
    <w:p w:rsidR="003F52CF" w:rsidRPr="00C050B1" w:rsidRDefault="003F52CF" w:rsidP="003F52CF">
      <w:pPr>
        <w:pStyle w:val="af"/>
        <w:ind w:left="-100" w:right="-18" w:firstLine="800"/>
        <w:jc w:val="both"/>
        <w:rPr>
          <w:sz w:val="28"/>
          <w:szCs w:val="28"/>
          <w:lang w:val="ru-RU"/>
        </w:rPr>
      </w:pPr>
      <w:r w:rsidRPr="00C050B1">
        <w:rPr>
          <w:sz w:val="28"/>
          <w:szCs w:val="28"/>
          <w:lang w:val="ru-RU"/>
        </w:rPr>
        <w:t>- рекомендаций по выделению на территории поселения земель, относимых к категории особо охраняемых;</w:t>
      </w:r>
    </w:p>
    <w:p w:rsidR="003F52CF" w:rsidRPr="00C050B1" w:rsidRDefault="003F52CF" w:rsidP="003F52CF">
      <w:pPr>
        <w:pStyle w:val="af"/>
        <w:ind w:left="-100" w:right="-18" w:firstLine="800"/>
        <w:jc w:val="both"/>
        <w:rPr>
          <w:sz w:val="28"/>
          <w:szCs w:val="28"/>
          <w:lang w:val="ru-RU"/>
        </w:rPr>
      </w:pPr>
      <w:r w:rsidRPr="00C050B1">
        <w:rPr>
          <w:sz w:val="28"/>
          <w:szCs w:val="28"/>
          <w:lang w:val="ru-RU"/>
        </w:rPr>
        <w:t>- выявление территориальных ресурсов и оптимальной инвестиционной - строительной стратегии развития поселения, основанных на эффективном градостроительном использовании территории.</w:t>
      </w:r>
    </w:p>
    <w:p w:rsidR="003F52CF" w:rsidRPr="00C050B1" w:rsidRDefault="003F52CF" w:rsidP="003F52CF">
      <w:pPr>
        <w:ind w:left="-100" w:right="-18" w:firstLine="800"/>
        <w:jc w:val="both"/>
        <w:rPr>
          <w:sz w:val="28"/>
          <w:szCs w:val="28"/>
        </w:rPr>
      </w:pPr>
      <w:r w:rsidRPr="00C050B1">
        <w:rPr>
          <w:sz w:val="28"/>
          <w:szCs w:val="28"/>
        </w:rPr>
        <w:t>Основаниями для проведения функционального зонирования являются:</w:t>
      </w:r>
    </w:p>
    <w:p w:rsidR="003F52CF" w:rsidRPr="00C050B1" w:rsidRDefault="003F52CF" w:rsidP="003F52CF">
      <w:pPr>
        <w:pStyle w:val="af"/>
        <w:numPr>
          <w:ilvl w:val="0"/>
          <w:numId w:val="7"/>
        </w:numPr>
        <w:ind w:left="-100" w:right="-18" w:firstLine="800"/>
        <w:jc w:val="both"/>
        <w:rPr>
          <w:sz w:val="28"/>
          <w:szCs w:val="28"/>
          <w:lang w:val="ru-RU"/>
        </w:rPr>
      </w:pPr>
      <w:r w:rsidRPr="00C050B1">
        <w:rPr>
          <w:sz w:val="28"/>
          <w:szCs w:val="28"/>
          <w:lang w:val="ru-RU"/>
        </w:rPr>
        <w:t>комплексный градостроительный анализ территории и оценка системы планировочных условий, в том числе ограничений по развитию территории;</w:t>
      </w:r>
    </w:p>
    <w:p w:rsidR="003F52CF" w:rsidRPr="00C050B1" w:rsidRDefault="003F52CF" w:rsidP="003F52CF">
      <w:pPr>
        <w:pStyle w:val="af"/>
        <w:numPr>
          <w:ilvl w:val="0"/>
          <w:numId w:val="7"/>
        </w:numPr>
        <w:ind w:left="-100" w:right="-18" w:firstLine="800"/>
        <w:jc w:val="both"/>
        <w:rPr>
          <w:sz w:val="28"/>
          <w:szCs w:val="28"/>
        </w:rPr>
      </w:pPr>
      <w:proofErr w:type="spellStart"/>
      <w:r w:rsidRPr="00C050B1">
        <w:rPr>
          <w:sz w:val="28"/>
          <w:szCs w:val="28"/>
        </w:rPr>
        <w:t>экономические</w:t>
      </w:r>
      <w:proofErr w:type="spellEnd"/>
      <w:r w:rsidRPr="00C050B1">
        <w:rPr>
          <w:sz w:val="28"/>
          <w:szCs w:val="28"/>
        </w:rPr>
        <w:t xml:space="preserve"> </w:t>
      </w:r>
      <w:proofErr w:type="spellStart"/>
      <w:r w:rsidRPr="00C050B1">
        <w:rPr>
          <w:sz w:val="28"/>
          <w:szCs w:val="28"/>
        </w:rPr>
        <w:t>предпосылки</w:t>
      </w:r>
      <w:proofErr w:type="spellEnd"/>
      <w:r w:rsidRPr="00C050B1">
        <w:rPr>
          <w:sz w:val="28"/>
          <w:szCs w:val="28"/>
        </w:rPr>
        <w:t xml:space="preserve"> </w:t>
      </w:r>
      <w:proofErr w:type="spellStart"/>
      <w:r w:rsidRPr="00C050B1">
        <w:rPr>
          <w:sz w:val="28"/>
          <w:szCs w:val="28"/>
        </w:rPr>
        <w:t>развития</w:t>
      </w:r>
      <w:proofErr w:type="spellEnd"/>
      <w:r w:rsidRPr="00C050B1">
        <w:rPr>
          <w:sz w:val="28"/>
          <w:szCs w:val="28"/>
        </w:rPr>
        <w:t xml:space="preserve"> </w:t>
      </w:r>
      <w:proofErr w:type="spellStart"/>
      <w:r w:rsidRPr="00C050B1">
        <w:rPr>
          <w:sz w:val="28"/>
          <w:szCs w:val="28"/>
        </w:rPr>
        <w:t>территории</w:t>
      </w:r>
      <w:proofErr w:type="spellEnd"/>
      <w:r w:rsidRPr="00C050B1">
        <w:rPr>
          <w:sz w:val="28"/>
          <w:szCs w:val="28"/>
        </w:rPr>
        <w:t>;</w:t>
      </w:r>
    </w:p>
    <w:p w:rsidR="003F52CF" w:rsidRPr="00C050B1" w:rsidRDefault="003F52CF" w:rsidP="003F52CF">
      <w:pPr>
        <w:pStyle w:val="af"/>
        <w:numPr>
          <w:ilvl w:val="0"/>
          <w:numId w:val="7"/>
        </w:numPr>
        <w:ind w:left="-100" w:right="-18" w:firstLine="800"/>
        <w:jc w:val="both"/>
        <w:rPr>
          <w:sz w:val="28"/>
          <w:szCs w:val="28"/>
          <w:lang w:val="ru-RU"/>
        </w:rPr>
      </w:pPr>
      <w:r w:rsidRPr="00C050B1">
        <w:rPr>
          <w:sz w:val="28"/>
          <w:szCs w:val="28"/>
          <w:lang w:val="ru-RU"/>
        </w:rPr>
        <w:t>проектная планировочная организация территории муниципального образования.</w:t>
      </w:r>
    </w:p>
    <w:p w:rsidR="003F52CF" w:rsidRPr="00C050B1" w:rsidRDefault="003F52CF" w:rsidP="003F52CF">
      <w:pPr>
        <w:ind w:left="-100" w:right="-18" w:firstLine="800"/>
        <w:jc w:val="both"/>
        <w:rPr>
          <w:sz w:val="28"/>
          <w:szCs w:val="28"/>
        </w:rPr>
      </w:pPr>
      <w:r w:rsidRPr="00C050B1">
        <w:rPr>
          <w:sz w:val="28"/>
          <w:szCs w:val="28"/>
        </w:rPr>
        <w:t xml:space="preserve">Функциональное зонирование муниципального образования Запорожское сельское поселение: </w:t>
      </w:r>
    </w:p>
    <w:p w:rsidR="003F52CF" w:rsidRPr="00C050B1" w:rsidRDefault="003F52CF" w:rsidP="003F52CF">
      <w:pPr>
        <w:pStyle w:val="af"/>
        <w:numPr>
          <w:ilvl w:val="0"/>
          <w:numId w:val="8"/>
        </w:numPr>
        <w:ind w:left="-100" w:right="-18" w:firstLine="800"/>
        <w:jc w:val="both"/>
        <w:rPr>
          <w:sz w:val="28"/>
          <w:szCs w:val="28"/>
          <w:lang w:val="ru-RU"/>
        </w:rPr>
      </w:pPr>
      <w:r w:rsidRPr="00C050B1">
        <w:rPr>
          <w:sz w:val="28"/>
          <w:szCs w:val="28"/>
          <w:lang w:val="ru-RU"/>
        </w:rPr>
        <w:t>предусматривает увеличение площади селитебной и производственной зон и зоны с особыми условиями использования территории;</w:t>
      </w:r>
    </w:p>
    <w:p w:rsidR="003F52CF" w:rsidRPr="00C050B1" w:rsidRDefault="003F52CF" w:rsidP="003F52CF">
      <w:pPr>
        <w:pStyle w:val="af"/>
        <w:numPr>
          <w:ilvl w:val="0"/>
          <w:numId w:val="8"/>
        </w:numPr>
        <w:ind w:left="-100" w:right="-18" w:firstLine="800"/>
        <w:jc w:val="both"/>
        <w:rPr>
          <w:sz w:val="28"/>
          <w:szCs w:val="28"/>
          <w:lang w:val="ru-RU"/>
        </w:rPr>
      </w:pPr>
      <w:r w:rsidRPr="00C050B1">
        <w:rPr>
          <w:sz w:val="28"/>
          <w:szCs w:val="28"/>
          <w:lang w:val="ru-RU"/>
        </w:rPr>
        <w:t xml:space="preserve">поддерживает планировочную структуру, максимально отвечающую нуждам развития селитебной территории и охраны окружающей среды; </w:t>
      </w:r>
    </w:p>
    <w:p w:rsidR="003F52CF" w:rsidRPr="00C050B1" w:rsidRDefault="003F52CF" w:rsidP="003F52CF">
      <w:pPr>
        <w:pStyle w:val="af"/>
        <w:numPr>
          <w:ilvl w:val="0"/>
          <w:numId w:val="8"/>
        </w:numPr>
        <w:ind w:left="-100" w:right="-18" w:firstLine="800"/>
        <w:jc w:val="both"/>
        <w:rPr>
          <w:sz w:val="28"/>
          <w:szCs w:val="28"/>
          <w:lang w:val="ru-RU"/>
        </w:rPr>
      </w:pPr>
      <w:r w:rsidRPr="00C050B1">
        <w:rPr>
          <w:sz w:val="28"/>
          <w:szCs w:val="28"/>
          <w:lang w:val="ru-RU"/>
        </w:rPr>
        <w:t>направлено на создание условий для развития инженерной и транспортной инфраструктуры;</w:t>
      </w:r>
    </w:p>
    <w:p w:rsidR="003F52CF" w:rsidRPr="00C050B1" w:rsidRDefault="003F52CF" w:rsidP="003F52CF">
      <w:pPr>
        <w:pStyle w:val="af"/>
        <w:numPr>
          <w:ilvl w:val="0"/>
          <w:numId w:val="8"/>
        </w:numPr>
        <w:ind w:left="-100" w:right="-18" w:firstLine="800"/>
        <w:jc w:val="both"/>
        <w:rPr>
          <w:sz w:val="28"/>
          <w:szCs w:val="28"/>
          <w:lang w:val="ru-RU"/>
        </w:rPr>
      </w:pPr>
      <w:r w:rsidRPr="00C050B1">
        <w:rPr>
          <w:sz w:val="28"/>
          <w:szCs w:val="28"/>
          <w:lang w:val="ru-RU"/>
        </w:rPr>
        <w:t>содержит характеристику планируемого развития функциональных зон с определением функционального использования земельных участков и объектов капитального строительства на территории указанных зон.</w:t>
      </w:r>
    </w:p>
    <w:p w:rsidR="003F52CF" w:rsidRPr="00C050B1" w:rsidRDefault="003F52CF" w:rsidP="003F52CF">
      <w:pPr>
        <w:snapToGrid w:val="0"/>
        <w:ind w:left="-100" w:firstLine="800"/>
        <w:jc w:val="both"/>
        <w:rPr>
          <w:rFonts w:eastAsia="Arial Unicode MS"/>
          <w:sz w:val="28"/>
          <w:szCs w:val="28"/>
        </w:rPr>
      </w:pPr>
      <w:r w:rsidRPr="00C050B1">
        <w:rPr>
          <w:rFonts w:eastAsia="Arial Unicode MS"/>
          <w:sz w:val="28"/>
          <w:szCs w:val="28"/>
        </w:rPr>
        <w:tab/>
        <w:t>На территории поселения выделено три основных группы функциональных зон:</w:t>
      </w:r>
    </w:p>
    <w:p w:rsidR="003F52CF" w:rsidRPr="00C050B1" w:rsidRDefault="003F52CF" w:rsidP="003F52CF">
      <w:pPr>
        <w:numPr>
          <w:ilvl w:val="0"/>
          <w:numId w:val="8"/>
        </w:numPr>
        <w:snapToGrid w:val="0"/>
        <w:ind w:left="-100" w:firstLine="800"/>
        <w:jc w:val="both"/>
        <w:rPr>
          <w:rFonts w:eastAsia="Arial Unicode MS"/>
          <w:b/>
          <w:sz w:val="28"/>
          <w:szCs w:val="28"/>
        </w:rPr>
      </w:pPr>
      <w:r w:rsidRPr="00C050B1">
        <w:rPr>
          <w:rFonts w:eastAsia="Arial Unicode MS"/>
          <w:b/>
          <w:sz w:val="28"/>
          <w:szCs w:val="28"/>
        </w:rPr>
        <w:lastRenderedPageBreak/>
        <w:t>зоны интенсивного градостроительного освоения;</w:t>
      </w:r>
    </w:p>
    <w:p w:rsidR="003F52CF" w:rsidRPr="00C050B1" w:rsidRDefault="003F52CF" w:rsidP="003F52CF">
      <w:pPr>
        <w:numPr>
          <w:ilvl w:val="0"/>
          <w:numId w:val="8"/>
        </w:numPr>
        <w:snapToGrid w:val="0"/>
        <w:ind w:left="-100" w:firstLine="800"/>
        <w:jc w:val="both"/>
        <w:rPr>
          <w:rFonts w:eastAsia="Arial Unicode MS"/>
          <w:b/>
          <w:sz w:val="28"/>
          <w:szCs w:val="28"/>
        </w:rPr>
      </w:pPr>
      <w:r w:rsidRPr="00C050B1">
        <w:rPr>
          <w:rFonts w:eastAsia="Arial Unicode MS"/>
          <w:b/>
          <w:sz w:val="28"/>
          <w:szCs w:val="28"/>
        </w:rPr>
        <w:t>зоны сельскохозяйственного использования территории;</w:t>
      </w:r>
    </w:p>
    <w:p w:rsidR="003F52CF" w:rsidRPr="00C050B1" w:rsidRDefault="003F52CF" w:rsidP="003F52CF">
      <w:pPr>
        <w:numPr>
          <w:ilvl w:val="0"/>
          <w:numId w:val="8"/>
        </w:numPr>
        <w:snapToGrid w:val="0"/>
        <w:ind w:left="-100" w:firstLine="800"/>
        <w:jc w:val="both"/>
        <w:rPr>
          <w:rFonts w:eastAsia="Arial Unicode MS"/>
          <w:b/>
          <w:sz w:val="28"/>
          <w:szCs w:val="28"/>
        </w:rPr>
      </w:pPr>
      <w:r w:rsidRPr="00C050B1">
        <w:rPr>
          <w:rFonts w:eastAsia="Arial Unicode MS"/>
          <w:b/>
          <w:sz w:val="28"/>
          <w:szCs w:val="28"/>
        </w:rPr>
        <w:t>зоны ограниченного хозяйственного использования.</w:t>
      </w:r>
    </w:p>
    <w:p w:rsidR="003F52CF" w:rsidRPr="00C050B1" w:rsidRDefault="003F52CF" w:rsidP="003F52CF">
      <w:pPr>
        <w:snapToGrid w:val="0"/>
        <w:ind w:left="-100" w:right="-18" w:firstLine="800"/>
        <w:jc w:val="both"/>
        <w:rPr>
          <w:rFonts w:eastAsia="Arial Unicode MS"/>
          <w:sz w:val="28"/>
          <w:szCs w:val="28"/>
        </w:rPr>
      </w:pPr>
      <w:r w:rsidRPr="00C050B1">
        <w:rPr>
          <w:rFonts w:eastAsia="Arial Unicode MS"/>
          <w:b/>
          <w:sz w:val="28"/>
          <w:szCs w:val="28"/>
        </w:rPr>
        <w:t>Первая группа</w:t>
      </w:r>
      <w:r w:rsidRPr="00C050B1">
        <w:rPr>
          <w:rFonts w:eastAsia="Arial Unicode MS"/>
          <w:sz w:val="28"/>
          <w:szCs w:val="28"/>
        </w:rPr>
        <w:t xml:space="preserve"> </w:t>
      </w:r>
      <w:r w:rsidRPr="00C050B1">
        <w:rPr>
          <w:rFonts w:eastAsia="Arial Unicode MS"/>
          <w:b/>
          <w:sz w:val="28"/>
          <w:szCs w:val="28"/>
        </w:rPr>
        <w:t>функциональных зон</w:t>
      </w:r>
      <w:r w:rsidRPr="00C050B1">
        <w:rPr>
          <w:rFonts w:eastAsia="Arial Unicode MS"/>
          <w:sz w:val="28"/>
          <w:szCs w:val="28"/>
        </w:rPr>
        <w:t xml:space="preserve"> -</w:t>
      </w:r>
      <w:r w:rsidRPr="00C050B1">
        <w:rPr>
          <w:rFonts w:eastAsia="Arial Unicode MS"/>
          <w:b/>
          <w:sz w:val="28"/>
          <w:szCs w:val="28"/>
        </w:rPr>
        <w:t xml:space="preserve"> зоны интенсивного градостроительного освоения</w:t>
      </w:r>
      <w:r w:rsidRPr="00C050B1">
        <w:rPr>
          <w:rFonts w:eastAsia="Arial Unicode MS"/>
          <w:sz w:val="28"/>
          <w:szCs w:val="28"/>
        </w:rPr>
        <w:t xml:space="preserve"> - выделена на территориях, где происходит развитие населённых пунктов, производственных и сельскохозяйственных комплексов, объектов и коммуникаций инженерно-транспортной инфраструктуры. В первой группе выделяются </w:t>
      </w:r>
      <w:proofErr w:type="gramStart"/>
      <w:r w:rsidRPr="00C050B1">
        <w:rPr>
          <w:rFonts w:eastAsia="Arial Unicode MS"/>
          <w:sz w:val="28"/>
          <w:szCs w:val="28"/>
        </w:rPr>
        <w:t>следующие</w:t>
      </w:r>
      <w:proofErr w:type="gramEnd"/>
      <w:r w:rsidRPr="00C050B1">
        <w:rPr>
          <w:rFonts w:eastAsia="Arial Unicode MS"/>
          <w:sz w:val="28"/>
          <w:szCs w:val="28"/>
        </w:rPr>
        <w:t xml:space="preserve"> </w:t>
      </w:r>
      <w:proofErr w:type="spellStart"/>
      <w:r w:rsidRPr="00C050B1">
        <w:rPr>
          <w:rFonts w:eastAsia="Arial Unicode MS"/>
          <w:sz w:val="28"/>
          <w:szCs w:val="28"/>
        </w:rPr>
        <w:t>подзоны</w:t>
      </w:r>
      <w:proofErr w:type="spellEnd"/>
      <w:r w:rsidRPr="00C050B1">
        <w:rPr>
          <w:rFonts w:eastAsia="Arial Unicode MS"/>
          <w:sz w:val="28"/>
          <w:szCs w:val="28"/>
        </w:rPr>
        <w:t>:</w:t>
      </w:r>
    </w:p>
    <w:p w:rsidR="003F52CF" w:rsidRPr="00C050B1" w:rsidRDefault="003F52CF" w:rsidP="003F52CF">
      <w:pPr>
        <w:snapToGrid w:val="0"/>
        <w:ind w:left="-100" w:right="-18" w:firstLine="800"/>
        <w:jc w:val="both"/>
        <w:rPr>
          <w:rFonts w:eastAsia="Arial Unicode MS"/>
          <w:sz w:val="28"/>
          <w:szCs w:val="28"/>
        </w:rPr>
      </w:pPr>
      <w:r w:rsidRPr="00C050B1">
        <w:rPr>
          <w:rFonts w:eastAsia="Arial Unicode MS"/>
          <w:sz w:val="28"/>
          <w:szCs w:val="28"/>
        </w:rPr>
        <w:t>- территории населённых пунктов и их развития;</w:t>
      </w:r>
    </w:p>
    <w:p w:rsidR="003F52CF" w:rsidRPr="00C050B1" w:rsidRDefault="003F52CF" w:rsidP="003F52CF">
      <w:pPr>
        <w:snapToGrid w:val="0"/>
        <w:ind w:left="-100" w:right="-18" w:firstLine="800"/>
        <w:jc w:val="both"/>
        <w:rPr>
          <w:rFonts w:eastAsia="Arial Unicode MS"/>
          <w:sz w:val="28"/>
          <w:szCs w:val="28"/>
        </w:rPr>
      </w:pPr>
      <w:r w:rsidRPr="00C050B1">
        <w:rPr>
          <w:rFonts w:eastAsia="Arial Unicode MS"/>
          <w:sz w:val="28"/>
          <w:szCs w:val="28"/>
        </w:rPr>
        <w:t>- территории производств, размещения элементов транспортной и инженерной инфраструктуры и их развития.</w:t>
      </w:r>
    </w:p>
    <w:p w:rsidR="003F52CF" w:rsidRPr="00C050B1" w:rsidRDefault="003F52CF" w:rsidP="003F52CF">
      <w:pPr>
        <w:ind w:left="-100" w:right="-18" w:firstLine="800"/>
        <w:jc w:val="both"/>
        <w:rPr>
          <w:sz w:val="28"/>
          <w:szCs w:val="28"/>
        </w:rPr>
      </w:pPr>
      <w:proofErr w:type="gramStart"/>
      <w:r w:rsidRPr="00C050B1">
        <w:rPr>
          <w:sz w:val="28"/>
          <w:szCs w:val="28"/>
        </w:rPr>
        <w:t>Зона интенсивного градостроительного освоения - это, прежде всего, территории центра поселения станицы Запорожская, определенной в планировочной структуре поселения, как точка роста.</w:t>
      </w:r>
      <w:proofErr w:type="gramEnd"/>
      <w:r w:rsidRPr="00C050B1">
        <w:rPr>
          <w:sz w:val="28"/>
          <w:szCs w:val="28"/>
        </w:rPr>
        <w:t xml:space="preserve"> Также интенсивно развиваются территории расположенные вдоль Азовского моря и заливов, предназначенные для развития рекреационных территорий. В том числе территории поселков Ильич, Приазовский, п. Батарейка, Береговой.</w:t>
      </w:r>
    </w:p>
    <w:p w:rsidR="003F52CF" w:rsidRPr="00C050B1" w:rsidRDefault="003F52CF" w:rsidP="003F52CF">
      <w:pPr>
        <w:ind w:firstLine="709"/>
        <w:jc w:val="both"/>
        <w:rPr>
          <w:sz w:val="28"/>
          <w:szCs w:val="28"/>
        </w:rPr>
      </w:pPr>
      <w:r w:rsidRPr="00C050B1">
        <w:rPr>
          <w:sz w:val="28"/>
          <w:szCs w:val="28"/>
        </w:rPr>
        <w:t>Развитие получают производственная зона, расположенная на южной  окраине ст. Запорожская, и южная производственная зона п. Ильич. Типы производственных зон устанавливаются в зависимости от предусматриваемых видов использования, ограничений на использование территорий и характера застройки каждой конкретной зоны.</w:t>
      </w:r>
    </w:p>
    <w:p w:rsidR="003F52CF" w:rsidRPr="00C050B1" w:rsidRDefault="003F52CF" w:rsidP="003F52CF">
      <w:pPr>
        <w:tabs>
          <w:tab w:val="left" w:pos="720"/>
        </w:tabs>
        <w:ind w:firstLine="709"/>
        <w:jc w:val="both"/>
        <w:rPr>
          <w:sz w:val="28"/>
          <w:szCs w:val="24"/>
          <w:lang w:eastAsia="ar-SA"/>
        </w:rPr>
      </w:pPr>
      <w:r w:rsidRPr="00C050B1">
        <w:rPr>
          <w:sz w:val="28"/>
          <w:szCs w:val="28"/>
        </w:rPr>
        <w:t xml:space="preserve">Дальнейшее развитие предприятий промышленного района должно производиться за счет внутренних резервов на основе интенсивного использования территорий, модернизации и интенсификации производства. Основой обновления и развития объектов является интенсификация использования отведенных и застроенных территорий, улучшения состояния окружающей среды за счет технологического переоснащения промышленных объектов, использования современных эффективных технологий по инвестиционным проектам. </w:t>
      </w:r>
    </w:p>
    <w:p w:rsidR="003F52CF" w:rsidRPr="00C050B1" w:rsidRDefault="003F52CF" w:rsidP="003F52CF">
      <w:pPr>
        <w:ind w:left="-100" w:right="-18" w:firstLine="800"/>
        <w:jc w:val="both"/>
        <w:rPr>
          <w:sz w:val="28"/>
          <w:szCs w:val="28"/>
        </w:rPr>
      </w:pPr>
      <w:r w:rsidRPr="00C050B1">
        <w:rPr>
          <w:sz w:val="28"/>
          <w:szCs w:val="28"/>
        </w:rPr>
        <w:t xml:space="preserve">На косе </w:t>
      </w:r>
      <w:proofErr w:type="spellStart"/>
      <w:r w:rsidRPr="00C050B1">
        <w:rPr>
          <w:sz w:val="28"/>
          <w:szCs w:val="28"/>
        </w:rPr>
        <w:t>Чушка</w:t>
      </w:r>
      <w:proofErr w:type="spellEnd"/>
      <w:r w:rsidRPr="00C050B1">
        <w:rPr>
          <w:sz w:val="28"/>
          <w:szCs w:val="28"/>
        </w:rPr>
        <w:t xml:space="preserve"> предполагается развитие порта Кавказ, связывающего Таманский полуостров с Крымом. Предполагается осуществить развитие на базе существующего порта с максимальным использованием его акватории, с созданием двух грузовых районов.</w:t>
      </w:r>
    </w:p>
    <w:p w:rsidR="003F52CF" w:rsidRPr="00C050B1" w:rsidRDefault="003F52CF" w:rsidP="003F52CF">
      <w:pPr>
        <w:ind w:firstLine="709"/>
        <w:jc w:val="both"/>
        <w:rPr>
          <w:sz w:val="28"/>
          <w:szCs w:val="28"/>
        </w:rPr>
      </w:pPr>
      <w:r w:rsidRPr="00C050B1">
        <w:rPr>
          <w:sz w:val="28"/>
          <w:szCs w:val="28"/>
        </w:rPr>
        <w:t>Также предполагается развитие придорожного сервиса вдоль автомобильной дороги федерального значения Новороссийск - Керченский Пролив в районе п. Красноармейский, п. Батарейка и п. Ильич. Между поселком Красноармейский и п. Батарейка по правой стороне автомобильной дороги федерального значения Новороссийск - Керченский Пролив предусмотрена территория для размещения объектов придорожного сервиса – логический комплекс.</w:t>
      </w:r>
    </w:p>
    <w:p w:rsidR="003F52CF" w:rsidRPr="00C050B1" w:rsidRDefault="003F52CF" w:rsidP="003F52CF">
      <w:pPr>
        <w:ind w:left="-100" w:right="-18" w:firstLine="800"/>
        <w:jc w:val="both"/>
        <w:rPr>
          <w:sz w:val="28"/>
          <w:szCs w:val="28"/>
        </w:rPr>
      </w:pPr>
      <w:r w:rsidRPr="00C050B1">
        <w:rPr>
          <w:sz w:val="28"/>
          <w:szCs w:val="28"/>
        </w:rPr>
        <w:t>В ст. Запорожской, п. Ильич, в п. Гаркуша, п. Береговом зарезервированы территории для развития рекреационной зоны сезонного использования.</w:t>
      </w:r>
    </w:p>
    <w:p w:rsidR="003F52CF" w:rsidRPr="00C050B1" w:rsidRDefault="003F52CF" w:rsidP="003F52CF">
      <w:pPr>
        <w:ind w:left="-100" w:right="-18" w:firstLine="800"/>
        <w:jc w:val="both"/>
        <w:rPr>
          <w:sz w:val="28"/>
          <w:szCs w:val="28"/>
        </w:rPr>
      </w:pPr>
    </w:p>
    <w:p w:rsidR="003F52CF" w:rsidRPr="00C050B1" w:rsidRDefault="003F52CF" w:rsidP="003F52CF">
      <w:pPr>
        <w:ind w:left="-100" w:right="-18" w:firstLine="800"/>
        <w:jc w:val="both"/>
        <w:rPr>
          <w:sz w:val="28"/>
          <w:szCs w:val="28"/>
        </w:rPr>
      </w:pPr>
      <w:r w:rsidRPr="00C050B1">
        <w:rPr>
          <w:sz w:val="28"/>
          <w:szCs w:val="28"/>
        </w:rPr>
        <w:lastRenderedPageBreak/>
        <w:t xml:space="preserve">Вторая группа функциональных зон </w:t>
      </w:r>
      <w:r w:rsidRPr="00C050B1">
        <w:rPr>
          <w:b/>
          <w:sz w:val="28"/>
          <w:szCs w:val="28"/>
        </w:rPr>
        <w:t>сельскохозяйственного использования территории</w:t>
      </w:r>
      <w:r w:rsidRPr="00C050B1">
        <w:rPr>
          <w:sz w:val="28"/>
          <w:szCs w:val="28"/>
        </w:rPr>
        <w:t xml:space="preserve"> выделена на территориях, связанных с выращиванием и переработкой сельскохозяйственной продукции.</w:t>
      </w:r>
    </w:p>
    <w:p w:rsidR="003F52CF" w:rsidRPr="00C050B1" w:rsidRDefault="003F52CF" w:rsidP="003F52CF">
      <w:pPr>
        <w:ind w:left="-100" w:right="-18" w:firstLine="800"/>
        <w:jc w:val="both"/>
        <w:rPr>
          <w:spacing w:val="-2"/>
          <w:sz w:val="28"/>
          <w:szCs w:val="28"/>
        </w:rPr>
      </w:pPr>
      <w:r w:rsidRPr="00C050B1">
        <w:rPr>
          <w:sz w:val="28"/>
          <w:szCs w:val="28"/>
        </w:rPr>
        <w:t>На территории поселения выделены земли сельскохозяйственного назначения это практически вся территория поселения</w:t>
      </w:r>
      <w:r w:rsidRPr="00C050B1">
        <w:rPr>
          <w:spacing w:val="-2"/>
          <w:sz w:val="28"/>
          <w:szCs w:val="28"/>
        </w:rPr>
        <w:t>.</w:t>
      </w:r>
    </w:p>
    <w:p w:rsidR="003F52CF" w:rsidRPr="00C050B1" w:rsidRDefault="003F52CF" w:rsidP="003F52CF">
      <w:pPr>
        <w:ind w:left="-100" w:right="-18" w:firstLine="800"/>
        <w:jc w:val="both"/>
        <w:rPr>
          <w:sz w:val="28"/>
          <w:szCs w:val="28"/>
        </w:rPr>
      </w:pPr>
      <w:r w:rsidRPr="00C050B1">
        <w:rPr>
          <w:sz w:val="28"/>
          <w:szCs w:val="28"/>
        </w:rPr>
        <w:t>Выделены также объекты и производства агропромышленного комплекса.</w:t>
      </w:r>
    </w:p>
    <w:p w:rsidR="003F52CF" w:rsidRPr="00C050B1" w:rsidRDefault="003F52CF" w:rsidP="003F52CF">
      <w:pPr>
        <w:ind w:left="-100" w:right="-18" w:firstLine="800"/>
        <w:jc w:val="both"/>
        <w:rPr>
          <w:sz w:val="28"/>
          <w:szCs w:val="28"/>
        </w:rPr>
      </w:pPr>
      <w:r w:rsidRPr="00C050B1">
        <w:rPr>
          <w:sz w:val="28"/>
          <w:szCs w:val="28"/>
        </w:rPr>
        <w:t>Территории зоны сельскохозяйственного назначения предназначены для нужд сельского хозяйства и расположены за границей населенного пункта.</w:t>
      </w:r>
    </w:p>
    <w:p w:rsidR="003F52CF" w:rsidRPr="00C050B1" w:rsidRDefault="003F52CF" w:rsidP="003F52CF">
      <w:pPr>
        <w:ind w:left="-100" w:right="-18" w:firstLine="800"/>
        <w:jc w:val="both"/>
        <w:rPr>
          <w:sz w:val="28"/>
          <w:szCs w:val="28"/>
        </w:rPr>
      </w:pPr>
      <w:r w:rsidRPr="00C050B1">
        <w:rPr>
          <w:sz w:val="28"/>
          <w:szCs w:val="28"/>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3F52CF" w:rsidRPr="00C050B1" w:rsidRDefault="003F52CF" w:rsidP="003F52CF">
      <w:pPr>
        <w:ind w:left="-100" w:right="-18" w:firstLine="800"/>
        <w:jc w:val="both"/>
        <w:rPr>
          <w:sz w:val="28"/>
          <w:szCs w:val="28"/>
        </w:rPr>
      </w:pPr>
      <w:r w:rsidRPr="00C050B1">
        <w:rPr>
          <w:sz w:val="28"/>
          <w:szCs w:val="28"/>
        </w:rPr>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rsidR="003F52CF" w:rsidRPr="00C050B1" w:rsidRDefault="003F52CF" w:rsidP="003F52CF">
      <w:pPr>
        <w:ind w:left="-100" w:right="-18" w:firstLine="800"/>
        <w:jc w:val="both"/>
        <w:rPr>
          <w:sz w:val="28"/>
          <w:szCs w:val="28"/>
        </w:rPr>
      </w:pPr>
      <w:r w:rsidRPr="00C050B1">
        <w:rPr>
          <w:rFonts w:eastAsia="Arial Unicode MS"/>
          <w:b/>
          <w:sz w:val="28"/>
          <w:szCs w:val="28"/>
        </w:rPr>
        <w:t>Третья группа</w:t>
      </w:r>
      <w:r w:rsidRPr="00C050B1">
        <w:rPr>
          <w:rFonts w:eastAsia="Arial Unicode MS"/>
          <w:sz w:val="28"/>
          <w:szCs w:val="28"/>
        </w:rPr>
        <w:t xml:space="preserve"> функциональных зон </w:t>
      </w:r>
      <w:r w:rsidRPr="00C050B1">
        <w:rPr>
          <w:rFonts w:eastAsia="Arial Unicode MS"/>
          <w:b/>
          <w:sz w:val="28"/>
          <w:szCs w:val="28"/>
        </w:rPr>
        <w:t xml:space="preserve">ограниченного хозяйственного использования </w:t>
      </w:r>
      <w:r w:rsidRPr="00C050B1">
        <w:rPr>
          <w:sz w:val="28"/>
          <w:szCs w:val="28"/>
        </w:rPr>
        <w:t>включает территории, для которых в настоящее время установлен режим, не допускающий развития и размещения в ней промышленных или сельскохозяйственных производств, других видов эксплуатации природных ресурсов, способных нанести значительный вред естественному или культурному ландшафту.</w:t>
      </w:r>
    </w:p>
    <w:p w:rsidR="003F52CF" w:rsidRPr="00C050B1" w:rsidRDefault="003F52CF" w:rsidP="003F52CF">
      <w:pPr>
        <w:ind w:left="-100" w:right="-18" w:firstLine="800"/>
        <w:jc w:val="both"/>
        <w:rPr>
          <w:sz w:val="28"/>
          <w:szCs w:val="28"/>
        </w:rPr>
      </w:pPr>
      <w:r w:rsidRPr="00C050B1">
        <w:rPr>
          <w:sz w:val="28"/>
          <w:szCs w:val="28"/>
        </w:rPr>
        <w:t>В составе группы выделены следующие зоны:</w:t>
      </w:r>
    </w:p>
    <w:p w:rsidR="003F52CF" w:rsidRPr="00C050B1" w:rsidRDefault="003F52CF" w:rsidP="003F52CF">
      <w:pPr>
        <w:numPr>
          <w:ilvl w:val="0"/>
          <w:numId w:val="8"/>
        </w:numPr>
        <w:ind w:left="-100" w:right="-18" w:firstLine="800"/>
        <w:jc w:val="both"/>
        <w:rPr>
          <w:sz w:val="28"/>
          <w:szCs w:val="28"/>
        </w:rPr>
      </w:pPr>
      <w:r w:rsidRPr="00C050B1">
        <w:rPr>
          <w:sz w:val="28"/>
          <w:szCs w:val="28"/>
        </w:rPr>
        <w:t>Зоны рекреационного использования;</w:t>
      </w:r>
    </w:p>
    <w:p w:rsidR="003F52CF" w:rsidRPr="00C050B1" w:rsidRDefault="003F52CF" w:rsidP="003F52CF">
      <w:pPr>
        <w:numPr>
          <w:ilvl w:val="0"/>
          <w:numId w:val="8"/>
        </w:numPr>
        <w:ind w:left="-100" w:right="-18" w:firstLine="800"/>
        <w:jc w:val="both"/>
        <w:rPr>
          <w:sz w:val="28"/>
          <w:szCs w:val="28"/>
        </w:rPr>
      </w:pPr>
      <w:r w:rsidRPr="00C050B1">
        <w:rPr>
          <w:sz w:val="28"/>
          <w:szCs w:val="28"/>
        </w:rPr>
        <w:t>Охраняемые природные ландшафты;</w:t>
      </w:r>
    </w:p>
    <w:p w:rsidR="003F52CF" w:rsidRPr="00C050B1" w:rsidRDefault="003F52CF" w:rsidP="003F52CF">
      <w:pPr>
        <w:numPr>
          <w:ilvl w:val="0"/>
          <w:numId w:val="8"/>
        </w:numPr>
        <w:ind w:left="-100" w:right="-18" w:firstLine="800"/>
        <w:jc w:val="both"/>
        <w:rPr>
          <w:sz w:val="28"/>
          <w:szCs w:val="28"/>
        </w:rPr>
      </w:pPr>
      <w:r w:rsidRPr="00C050B1">
        <w:rPr>
          <w:sz w:val="28"/>
          <w:szCs w:val="28"/>
        </w:rPr>
        <w:t>Зоны сосредоточения объектов культурного наследия (памятников археологии, истории, архитектуры, культуры) и их охранные зоны;</w:t>
      </w:r>
    </w:p>
    <w:p w:rsidR="003F52CF" w:rsidRPr="00C050B1" w:rsidRDefault="003F52CF" w:rsidP="003F52CF">
      <w:pPr>
        <w:numPr>
          <w:ilvl w:val="0"/>
          <w:numId w:val="8"/>
        </w:numPr>
        <w:ind w:left="-100" w:right="-18" w:firstLine="800"/>
        <w:jc w:val="both"/>
        <w:rPr>
          <w:sz w:val="28"/>
          <w:szCs w:val="28"/>
        </w:rPr>
      </w:pPr>
      <w:r w:rsidRPr="00C050B1">
        <w:rPr>
          <w:sz w:val="28"/>
          <w:szCs w:val="28"/>
        </w:rPr>
        <w:t>Водные объекты с охранными зонами.</w:t>
      </w:r>
    </w:p>
    <w:p w:rsidR="003F52CF" w:rsidRPr="00C050B1" w:rsidRDefault="003F52CF" w:rsidP="003F52CF">
      <w:pPr>
        <w:ind w:left="-100" w:right="-18" w:firstLine="800"/>
        <w:jc w:val="both"/>
        <w:rPr>
          <w:sz w:val="28"/>
          <w:szCs w:val="28"/>
        </w:rPr>
      </w:pPr>
      <w:r w:rsidRPr="00C050B1">
        <w:rPr>
          <w:sz w:val="28"/>
          <w:szCs w:val="28"/>
        </w:rPr>
        <w:t xml:space="preserve">Помимо вышеназванных групп функциональных зон, выделяется группа, обуславливающая </w:t>
      </w:r>
      <w:r w:rsidRPr="00C050B1">
        <w:rPr>
          <w:b/>
          <w:sz w:val="28"/>
          <w:szCs w:val="28"/>
        </w:rPr>
        <w:t>особые условия использования территорий</w:t>
      </w:r>
      <w:r w:rsidRPr="00C050B1">
        <w:rPr>
          <w:sz w:val="28"/>
          <w:szCs w:val="28"/>
        </w:rPr>
        <w:t>. Это - различные зоны планировочных ограничений.</w:t>
      </w:r>
    </w:p>
    <w:p w:rsidR="003F52CF" w:rsidRPr="00C050B1" w:rsidRDefault="003F52CF" w:rsidP="003F52CF">
      <w:pPr>
        <w:ind w:left="-100" w:right="-18" w:firstLine="800"/>
        <w:jc w:val="both"/>
        <w:rPr>
          <w:sz w:val="28"/>
          <w:szCs w:val="28"/>
        </w:rPr>
      </w:pPr>
      <w:r w:rsidRPr="00C050B1">
        <w:rPr>
          <w:sz w:val="28"/>
          <w:szCs w:val="28"/>
        </w:rPr>
        <w:t xml:space="preserve">Зоны планировочных ограничений определяют режимы хозяйственной деятельности во всех типах функциональных зон, в соответствии с правовыми документами. </w:t>
      </w:r>
    </w:p>
    <w:p w:rsidR="003F52CF" w:rsidRPr="00C050B1" w:rsidRDefault="003F52CF" w:rsidP="003F52CF">
      <w:pPr>
        <w:ind w:left="-100" w:right="-18" w:firstLine="800"/>
        <w:jc w:val="both"/>
        <w:rPr>
          <w:sz w:val="28"/>
          <w:szCs w:val="28"/>
        </w:rPr>
      </w:pPr>
      <w:r w:rsidRPr="00C050B1">
        <w:rPr>
          <w:b/>
          <w:sz w:val="28"/>
          <w:szCs w:val="28"/>
        </w:rPr>
        <w:t>Ограничения на использование территорий для осуществления градостроительной деятельности устанавливаются в следующих зонах</w:t>
      </w:r>
      <w:r w:rsidRPr="00C050B1">
        <w:rPr>
          <w:sz w:val="28"/>
          <w:szCs w:val="28"/>
        </w:rPr>
        <w:t>:</w:t>
      </w:r>
    </w:p>
    <w:p w:rsidR="003F52CF" w:rsidRPr="00C050B1" w:rsidRDefault="003F52CF" w:rsidP="003F52CF">
      <w:pPr>
        <w:pStyle w:val="af"/>
        <w:numPr>
          <w:ilvl w:val="0"/>
          <w:numId w:val="9"/>
        </w:numPr>
        <w:ind w:left="-100" w:right="-18" w:firstLine="800"/>
        <w:jc w:val="both"/>
        <w:rPr>
          <w:sz w:val="28"/>
          <w:szCs w:val="28"/>
        </w:rPr>
      </w:pPr>
      <w:proofErr w:type="spellStart"/>
      <w:r w:rsidRPr="00C050B1">
        <w:rPr>
          <w:sz w:val="28"/>
          <w:szCs w:val="28"/>
        </w:rPr>
        <w:t>санитарно-защитные</w:t>
      </w:r>
      <w:proofErr w:type="spellEnd"/>
      <w:r w:rsidRPr="00C050B1">
        <w:rPr>
          <w:sz w:val="28"/>
          <w:szCs w:val="28"/>
        </w:rPr>
        <w:t xml:space="preserve"> </w:t>
      </w:r>
      <w:proofErr w:type="spellStart"/>
      <w:r w:rsidRPr="00C050B1">
        <w:rPr>
          <w:sz w:val="28"/>
          <w:szCs w:val="28"/>
        </w:rPr>
        <w:t>зоны</w:t>
      </w:r>
      <w:proofErr w:type="spellEnd"/>
      <w:r w:rsidRPr="00C050B1">
        <w:rPr>
          <w:sz w:val="28"/>
          <w:szCs w:val="28"/>
        </w:rPr>
        <w:t>;</w:t>
      </w:r>
    </w:p>
    <w:p w:rsidR="003F52CF" w:rsidRPr="00C050B1" w:rsidRDefault="003F52CF" w:rsidP="003F52CF">
      <w:pPr>
        <w:pStyle w:val="af"/>
        <w:numPr>
          <w:ilvl w:val="0"/>
          <w:numId w:val="9"/>
        </w:numPr>
        <w:ind w:left="-100" w:right="-18" w:firstLine="800"/>
        <w:jc w:val="both"/>
        <w:rPr>
          <w:sz w:val="28"/>
          <w:szCs w:val="28"/>
          <w:lang w:val="ru-RU"/>
        </w:rPr>
      </w:pPr>
      <w:r w:rsidRPr="00C050B1">
        <w:rPr>
          <w:sz w:val="28"/>
          <w:szCs w:val="28"/>
          <w:lang w:val="ru-RU"/>
        </w:rPr>
        <w:t>санитарные разрывы от линейных объектов инженерной и транспортной инфраструктуры;</w:t>
      </w:r>
    </w:p>
    <w:p w:rsidR="003F52CF" w:rsidRPr="00C050B1" w:rsidRDefault="003F52CF" w:rsidP="003F52CF">
      <w:pPr>
        <w:pStyle w:val="af"/>
        <w:numPr>
          <w:ilvl w:val="0"/>
          <w:numId w:val="9"/>
        </w:numPr>
        <w:ind w:left="-100" w:right="-18" w:firstLine="800"/>
        <w:jc w:val="both"/>
        <w:rPr>
          <w:sz w:val="28"/>
          <w:szCs w:val="28"/>
          <w:lang w:val="ru-RU"/>
        </w:rPr>
      </w:pPr>
      <w:r w:rsidRPr="00C050B1">
        <w:rPr>
          <w:sz w:val="28"/>
          <w:szCs w:val="28"/>
          <w:lang w:val="ru-RU"/>
        </w:rPr>
        <w:lastRenderedPageBreak/>
        <w:t>зоны охраны объектов культурного наследия;</w:t>
      </w:r>
    </w:p>
    <w:p w:rsidR="003F52CF" w:rsidRPr="00C050B1" w:rsidRDefault="003F52CF" w:rsidP="003F52CF">
      <w:pPr>
        <w:pStyle w:val="af"/>
        <w:numPr>
          <w:ilvl w:val="0"/>
          <w:numId w:val="9"/>
        </w:numPr>
        <w:ind w:left="-100" w:right="-18" w:firstLine="800"/>
        <w:jc w:val="both"/>
        <w:rPr>
          <w:sz w:val="28"/>
          <w:szCs w:val="28"/>
        </w:rPr>
      </w:pPr>
      <w:proofErr w:type="spellStart"/>
      <w:r w:rsidRPr="00C050B1">
        <w:rPr>
          <w:sz w:val="28"/>
          <w:szCs w:val="28"/>
        </w:rPr>
        <w:t>водоохранные</w:t>
      </w:r>
      <w:proofErr w:type="spellEnd"/>
      <w:r w:rsidRPr="00C050B1">
        <w:rPr>
          <w:sz w:val="28"/>
          <w:szCs w:val="28"/>
        </w:rPr>
        <w:t xml:space="preserve"> </w:t>
      </w:r>
      <w:proofErr w:type="spellStart"/>
      <w:r w:rsidRPr="00C050B1">
        <w:rPr>
          <w:sz w:val="28"/>
          <w:szCs w:val="28"/>
        </w:rPr>
        <w:t>зоны</w:t>
      </w:r>
      <w:proofErr w:type="spellEnd"/>
      <w:r w:rsidRPr="00C050B1">
        <w:rPr>
          <w:sz w:val="28"/>
          <w:szCs w:val="28"/>
        </w:rPr>
        <w:t>;</w:t>
      </w:r>
    </w:p>
    <w:p w:rsidR="003F52CF" w:rsidRPr="00C050B1" w:rsidRDefault="003F52CF" w:rsidP="003F52CF">
      <w:pPr>
        <w:pStyle w:val="af"/>
        <w:numPr>
          <w:ilvl w:val="0"/>
          <w:numId w:val="9"/>
        </w:numPr>
        <w:ind w:left="-100" w:right="-18" w:firstLine="800"/>
        <w:jc w:val="both"/>
        <w:rPr>
          <w:sz w:val="28"/>
          <w:szCs w:val="28"/>
          <w:lang w:val="ru-RU"/>
        </w:rPr>
      </w:pPr>
      <w:r w:rsidRPr="00C050B1">
        <w:rPr>
          <w:sz w:val="28"/>
          <w:szCs w:val="28"/>
          <w:lang w:val="ru-RU"/>
        </w:rPr>
        <w:t>зоны охраны источников питьевого водоснабжения;</w:t>
      </w:r>
    </w:p>
    <w:p w:rsidR="003F52CF" w:rsidRPr="00C050B1" w:rsidRDefault="003F52CF" w:rsidP="003F52CF">
      <w:pPr>
        <w:pStyle w:val="af"/>
        <w:numPr>
          <w:ilvl w:val="0"/>
          <w:numId w:val="9"/>
        </w:numPr>
        <w:ind w:left="-100" w:right="-18" w:firstLine="800"/>
        <w:jc w:val="both"/>
        <w:rPr>
          <w:sz w:val="28"/>
          <w:szCs w:val="28"/>
          <w:lang w:val="ru-RU"/>
        </w:rPr>
      </w:pPr>
      <w:r w:rsidRPr="00C050B1">
        <w:rPr>
          <w:sz w:val="28"/>
          <w:szCs w:val="28"/>
          <w:lang w:val="ru-RU"/>
        </w:rPr>
        <w:t>зоны ограничений градостроительной деятельности по условиям добычи полезных ископаемых;</w:t>
      </w:r>
    </w:p>
    <w:p w:rsidR="003F52CF" w:rsidRPr="00C050B1" w:rsidRDefault="003F52CF" w:rsidP="003F52CF">
      <w:pPr>
        <w:pStyle w:val="af"/>
        <w:numPr>
          <w:ilvl w:val="0"/>
          <w:numId w:val="9"/>
        </w:numPr>
        <w:ind w:left="-100" w:right="-18" w:firstLine="800"/>
        <w:jc w:val="both"/>
        <w:rPr>
          <w:sz w:val="28"/>
          <w:szCs w:val="28"/>
          <w:lang w:val="ru-RU"/>
        </w:rPr>
      </w:pPr>
      <w:r w:rsidRPr="00C050B1">
        <w:rPr>
          <w:sz w:val="28"/>
          <w:szCs w:val="28"/>
          <w:lang w:val="ru-RU"/>
        </w:rPr>
        <w:t>зоны, подверженные воздействию чрезвычайных ситуаций природного и техногенного характера.</w:t>
      </w:r>
    </w:p>
    <w:p w:rsidR="003F52CF" w:rsidRPr="00C050B1" w:rsidRDefault="003F52CF" w:rsidP="003F52CF">
      <w:pPr>
        <w:jc w:val="center"/>
        <w:rPr>
          <w:b/>
          <w:sz w:val="28"/>
          <w:szCs w:val="28"/>
        </w:rPr>
      </w:pPr>
    </w:p>
    <w:p w:rsidR="003F52CF" w:rsidRPr="00C050B1" w:rsidRDefault="003F52CF" w:rsidP="003F52CF">
      <w:pPr>
        <w:jc w:val="center"/>
        <w:rPr>
          <w:b/>
          <w:sz w:val="28"/>
        </w:rPr>
      </w:pPr>
    </w:p>
    <w:p w:rsidR="003F52CF" w:rsidRPr="00C050B1" w:rsidRDefault="003F52CF" w:rsidP="003F52CF">
      <w:pPr>
        <w:jc w:val="center"/>
        <w:rPr>
          <w:b/>
          <w:sz w:val="28"/>
        </w:rPr>
      </w:pPr>
      <w:r w:rsidRPr="00C050B1">
        <w:rPr>
          <w:b/>
          <w:sz w:val="28"/>
        </w:rPr>
        <w:t>Функциональное зонирование территории населенных пунктов</w:t>
      </w:r>
    </w:p>
    <w:p w:rsidR="003F52CF" w:rsidRPr="00C050B1" w:rsidRDefault="003F52CF" w:rsidP="003F52CF">
      <w:pPr>
        <w:jc w:val="center"/>
        <w:rPr>
          <w:b/>
          <w:sz w:val="28"/>
        </w:rPr>
      </w:pPr>
    </w:p>
    <w:p w:rsidR="003F52CF" w:rsidRPr="00C050B1" w:rsidRDefault="003F52CF" w:rsidP="003F52CF">
      <w:pPr>
        <w:ind w:left="-100" w:right="-18" w:firstLine="809"/>
        <w:jc w:val="both"/>
        <w:rPr>
          <w:sz w:val="28"/>
          <w:szCs w:val="28"/>
        </w:rPr>
      </w:pPr>
      <w:r w:rsidRPr="00C050B1">
        <w:rPr>
          <w:sz w:val="28"/>
          <w:szCs w:val="28"/>
        </w:rPr>
        <w:t>Основными целями функционального зонирования в населенном пункте,  являются:</w:t>
      </w:r>
    </w:p>
    <w:p w:rsidR="003F52CF" w:rsidRPr="00C050B1" w:rsidRDefault="003F52CF" w:rsidP="003F52CF">
      <w:pPr>
        <w:ind w:left="-100" w:right="-18" w:firstLine="809"/>
        <w:jc w:val="both"/>
        <w:rPr>
          <w:sz w:val="28"/>
          <w:szCs w:val="28"/>
        </w:rPr>
      </w:pPr>
      <w:r w:rsidRPr="00C050B1">
        <w:rPr>
          <w:sz w:val="28"/>
          <w:szCs w:val="28"/>
        </w:rPr>
        <w:t>- установление назначений и видов использования территорий;</w:t>
      </w:r>
    </w:p>
    <w:p w:rsidR="003F52CF" w:rsidRPr="00C050B1" w:rsidRDefault="003F52CF" w:rsidP="003F52CF">
      <w:pPr>
        <w:ind w:left="-100" w:right="-18" w:firstLine="809"/>
        <w:jc w:val="both"/>
        <w:rPr>
          <w:sz w:val="28"/>
          <w:szCs w:val="28"/>
        </w:rPr>
      </w:pPr>
      <w:r w:rsidRPr="00C050B1">
        <w:rPr>
          <w:sz w:val="28"/>
          <w:szCs w:val="28"/>
        </w:rPr>
        <w:t>- 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3F52CF" w:rsidRPr="00C050B1" w:rsidRDefault="003F52CF" w:rsidP="003F52CF">
      <w:pPr>
        <w:ind w:left="-100" w:right="-18" w:firstLine="809"/>
        <w:jc w:val="both"/>
        <w:rPr>
          <w:sz w:val="28"/>
          <w:szCs w:val="28"/>
        </w:rPr>
      </w:pPr>
      <w:r w:rsidRPr="00C050B1">
        <w:rPr>
          <w:sz w:val="28"/>
          <w:szCs w:val="28"/>
        </w:rPr>
        <w:t xml:space="preserve">- выявление территориальных ресурсов и оптимальной </w:t>
      </w:r>
      <w:proofErr w:type="spellStart"/>
      <w:r w:rsidRPr="00C050B1">
        <w:rPr>
          <w:sz w:val="28"/>
          <w:szCs w:val="28"/>
        </w:rPr>
        <w:t>инвестиционн</w:t>
      </w:r>
      <w:proofErr w:type="gramStart"/>
      <w:r w:rsidRPr="00C050B1">
        <w:rPr>
          <w:sz w:val="28"/>
          <w:szCs w:val="28"/>
        </w:rPr>
        <w:t>о</w:t>
      </w:r>
      <w:proofErr w:type="spellEnd"/>
      <w:r w:rsidRPr="00C050B1">
        <w:rPr>
          <w:sz w:val="28"/>
          <w:szCs w:val="28"/>
        </w:rPr>
        <w:t>-</w:t>
      </w:r>
      <w:proofErr w:type="gramEnd"/>
      <w:r w:rsidRPr="00C050B1">
        <w:rPr>
          <w:sz w:val="28"/>
          <w:szCs w:val="28"/>
        </w:rPr>
        <w:t xml:space="preserve"> строительной стратегии развития поселения, основанных на эффективном градостроительном использовании главного природного достояния – водно-болотных угодий, а также земель сельскохозяйственного назначения.</w:t>
      </w:r>
    </w:p>
    <w:p w:rsidR="003F52CF" w:rsidRPr="00C050B1" w:rsidRDefault="003F52CF" w:rsidP="003F52CF">
      <w:pPr>
        <w:pStyle w:val="12"/>
        <w:spacing w:after="0"/>
        <w:ind w:left="-100" w:right="-18" w:firstLine="809"/>
        <w:jc w:val="both"/>
        <w:rPr>
          <w:sz w:val="28"/>
          <w:szCs w:val="28"/>
        </w:rPr>
      </w:pPr>
      <w:r w:rsidRPr="00C050B1">
        <w:rPr>
          <w:sz w:val="28"/>
          <w:szCs w:val="28"/>
        </w:rPr>
        <w:t>Территория в границах населенных пунктов состоит из следующих</w:t>
      </w:r>
      <w:r w:rsidRPr="00C050B1">
        <w:rPr>
          <w:b/>
          <w:sz w:val="28"/>
          <w:szCs w:val="28"/>
        </w:rPr>
        <w:t xml:space="preserve"> функциональных зон</w:t>
      </w:r>
      <w:r w:rsidRPr="00C050B1">
        <w:rPr>
          <w:sz w:val="28"/>
          <w:szCs w:val="28"/>
        </w:rPr>
        <w:t>, также отраженных на графических материалах генерального плана поселения:</w:t>
      </w:r>
    </w:p>
    <w:p w:rsidR="003F52CF" w:rsidRPr="00C050B1" w:rsidRDefault="003F52CF" w:rsidP="003F52CF">
      <w:pPr>
        <w:numPr>
          <w:ilvl w:val="0"/>
          <w:numId w:val="10"/>
        </w:numPr>
        <w:tabs>
          <w:tab w:val="left" w:pos="1069"/>
        </w:tabs>
        <w:suppressAutoHyphens/>
        <w:ind w:left="-100" w:right="-18" w:firstLine="809"/>
        <w:jc w:val="both"/>
        <w:rPr>
          <w:sz w:val="28"/>
          <w:szCs w:val="28"/>
        </w:rPr>
      </w:pPr>
      <w:r w:rsidRPr="00C050B1">
        <w:rPr>
          <w:sz w:val="28"/>
          <w:szCs w:val="28"/>
        </w:rPr>
        <w:t>Жилая зона;</w:t>
      </w:r>
    </w:p>
    <w:p w:rsidR="003F52CF" w:rsidRPr="00C050B1" w:rsidRDefault="003F52CF" w:rsidP="003F52CF">
      <w:pPr>
        <w:numPr>
          <w:ilvl w:val="0"/>
          <w:numId w:val="10"/>
        </w:numPr>
        <w:tabs>
          <w:tab w:val="left" w:pos="1069"/>
        </w:tabs>
        <w:suppressAutoHyphens/>
        <w:ind w:left="-100" w:right="-18" w:firstLine="809"/>
        <w:jc w:val="both"/>
        <w:rPr>
          <w:sz w:val="28"/>
          <w:szCs w:val="28"/>
        </w:rPr>
      </w:pPr>
      <w:r w:rsidRPr="00C050B1">
        <w:rPr>
          <w:sz w:val="28"/>
          <w:szCs w:val="28"/>
        </w:rPr>
        <w:t>Общественно-деловая зона;</w:t>
      </w:r>
    </w:p>
    <w:p w:rsidR="003F52CF" w:rsidRPr="00C050B1" w:rsidRDefault="003F52CF" w:rsidP="003F52CF">
      <w:pPr>
        <w:numPr>
          <w:ilvl w:val="0"/>
          <w:numId w:val="10"/>
        </w:numPr>
        <w:tabs>
          <w:tab w:val="left" w:pos="1069"/>
        </w:tabs>
        <w:suppressAutoHyphens/>
        <w:ind w:left="-100" w:right="-18" w:firstLine="809"/>
        <w:jc w:val="both"/>
        <w:rPr>
          <w:sz w:val="28"/>
          <w:szCs w:val="28"/>
        </w:rPr>
      </w:pPr>
      <w:r w:rsidRPr="00C050B1">
        <w:rPr>
          <w:sz w:val="28"/>
          <w:szCs w:val="28"/>
        </w:rPr>
        <w:t>Производственная зона;</w:t>
      </w:r>
    </w:p>
    <w:p w:rsidR="003F52CF" w:rsidRPr="00C050B1" w:rsidRDefault="003F52CF" w:rsidP="003F52CF">
      <w:pPr>
        <w:numPr>
          <w:ilvl w:val="0"/>
          <w:numId w:val="10"/>
        </w:numPr>
        <w:tabs>
          <w:tab w:val="left" w:pos="1069"/>
        </w:tabs>
        <w:suppressAutoHyphens/>
        <w:ind w:left="-100" w:right="-18" w:firstLine="809"/>
        <w:jc w:val="both"/>
        <w:rPr>
          <w:sz w:val="28"/>
          <w:szCs w:val="28"/>
        </w:rPr>
      </w:pPr>
      <w:r w:rsidRPr="00C050B1">
        <w:rPr>
          <w:sz w:val="28"/>
          <w:szCs w:val="28"/>
        </w:rPr>
        <w:t>Зона инженерной и транспортной инфраструктур;</w:t>
      </w:r>
    </w:p>
    <w:p w:rsidR="003F52CF" w:rsidRPr="00C050B1" w:rsidRDefault="003F52CF" w:rsidP="003F52CF">
      <w:pPr>
        <w:numPr>
          <w:ilvl w:val="0"/>
          <w:numId w:val="10"/>
        </w:numPr>
        <w:tabs>
          <w:tab w:val="left" w:pos="1069"/>
        </w:tabs>
        <w:suppressAutoHyphens/>
        <w:ind w:left="-100" w:right="-18" w:firstLine="809"/>
        <w:jc w:val="both"/>
        <w:rPr>
          <w:sz w:val="28"/>
          <w:szCs w:val="28"/>
        </w:rPr>
      </w:pPr>
      <w:r w:rsidRPr="00C050B1">
        <w:rPr>
          <w:sz w:val="28"/>
          <w:szCs w:val="28"/>
        </w:rPr>
        <w:t>Зона сельскохозяйственного использования;</w:t>
      </w:r>
    </w:p>
    <w:p w:rsidR="003F52CF" w:rsidRPr="00C050B1" w:rsidRDefault="003F52CF" w:rsidP="003F52CF">
      <w:pPr>
        <w:numPr>
          <w:ilvl w:val="0"/>
          <w:numId w:val="10"/>
        </w:numPr>
        <w:tabs>
          <w:tab w:val="left" w:pos="1069"/>
        </w:tabs>
        <w:suppressAutoHyphens/>
        <w:ind w:left="-100" w:right="-18" w:firstLine="809"/>
        <w:jc w:val="both"/>
        <w:rPr>
          <w:sz w:val="28"/>
          <w:szCs w:val="28"/>
        </w:rPr>
      </w:pPr>
      <w:r w:rsidRPr="00C050B1">
        <w:rPr>
          <w:sz w:val="28"/>
          <w:szCs w:val="28"/>
        </w:rPr>
        <w:t>Рекреационная зона;</w:t>
      </w:r>
    </w:p>
    <w:p w:rsidR="003F52CF" w:rsidRPr="00C050B1" w:rsidRDefault="003F52CF" w:rsidP="003F52CF">
      <w:pPr>
        <w:numPr>
          <w:ilvl w:val="0"/>
          <w:numId w:val="10"/>
        </w:numPr>
        <w:tabs>
          <w:tab w:val="left" w:pos="1069"/>
        </w:tabs>
        <w:suppressAutoHyphens/>
        <w:ind w:left="-100" w:right="-18" w:firstLine="809"/>
        <w:jc w:val="both"/>
        <w:rPr>
          <w:sz w:val="28"/>
          <w:szCs w:val="28"/>
        </w:rPr>
      </w:pPr>
      <w:r w:rsidRPr="00C050B1">
        <w:rPr>
          <w:sz w:val="28"/>
          <w:szCs w:val="28"/>
        </w:rPr>
        <w:t>Зона особо охраняемых территорий;</w:t>
      </w:r>
    </w:p>
    <w:p w:rsidR="003F52CF" w:rsidRPr="00C050B1" w:rsidRDefault="003F52CF" w:rsidP="003F52CF">
      <w:pPr>
        <w:numPr>
          <w:ilvl w:val="0"/>
          <w:numId w:val="10"/>
        </w:numPr>
        <w:tabs>
          <w:tab w:val="left" w:pos="1069"/>
        </w:tabs>
        <w:suppressAutoHyphens/>
        <w:ind w:left="-100" w:right="-18" w:firstLine="809"/>
        <w:jc w:val="both"/>
        <w:rPr>
          <w:sz w:val="28"/>
          <w:szCs w:val="28"/>
        </w:rPr>
      </w:pPr>
      <w:r w:rsidRPr="00C050B1">
        <w:rPr>
          <w:sz w:val="28"/>
          <w:szCs w:val="28"/>
        </w:rPr>
        <w:t>Зона специального назначения.</w:t>
      </w:r>
    </w:p>
    <w:p w:rsidR="003F52CF" w:rsidRPr="00C050B1" w:rsidRDefault="003F52CF" w:rsidP="003F52CF">
      <w:pPr>
        <w:tabs>
          <w:tab w:val="left" w:pos="9639"/>
        </w:tabs>
        <w:ind w:left="-100" w:right="-18" w:firstLine="809"/>
        <w:jc w:val="both"/>
        <w:rPr>
          <w:sz w:val="28"/>
          <w:szCs w:val="28"/>
        </w:rPr>
      </w:pPr>
      <w:r w:rsidRPr="00C050B1">
        <w:rPr>
          <w:sz w:val="28"/>
          <w:szCs w:val="28"/>
        </w:rPr>
        <w:t>С помощью функционального зонирования территории практически каждому из основных планировочных элементов населенных пунктов в природном пространстве и структуре отведено свое закономерное место и обеспечена возможность дальнейшего развития.</w:t>
      </w:r>
    </w:p>
    <w:p w:rsidR="003F52CF" w:rsidRPr="00C050B1" w:rsidRDefault="003F52CF" w:rsidP="003F52CF">
      <w:pPr>
        <w:ind w:left="709" w:right="141"/>
        <w:jc w:val="center"/>
        <w:rPr>
          <w:b/>
          <w:sz w:val="28"/>
          <w:szCs w:val="28"/>
        </w:rPr>
      </w:pPr>
    </w:p>
    <w:p w:rsidR="003F52CF" w:rsidRPr="00C050B1" w:rsidRDefault="003F52CF" w:rsidP="003F52CF">
      <w:pPr>
        <w:ind w:left="709" w:right="141"/>
        <w:jc w:val="center"/>
        <w:rPr>
          <w:b/>
          <w:sz w:val="28"/>
          <w:szCs w:val="28"/>
        </w:rPr>
      </w:pPr>
    </w:p>
    <w:p w:rsidR="003F52CF" w:rsidRPr="00C050B1" w:rsidRDefault="003F52CF" w:rsidP="003F52CF">
      <w:pPr>
        <w:ind w:left="709" w:right="141"/>
        <w:jc w:val="center"/>
        <w:rPr>
          <w:b/>
          <w:sz w:val="28"/>
          <w:szCs w:val="28"/>
        </w:rPr>
      </w:pPr>
      <w:r w:rsidRPr="00C050B1">
        <w:rPr>
          <w:b/>
          <w:sz w:val="28"/>
          <w:szCs w:val="28"/>
        </w:rPr>
        <w:t>1.6.1. Жилая зона</w:t>
      </w:r>
    </w:p>
    <w:p w:rsidR="003F52CF" w:rsidRPr="00C050B1" w:rsidRDefault="003F52CF" w:rsidP="003F52CF">
      <w:pPr>
        <w:ind w:right="170" w:firstLine="709"/>
        <w:jc w:val="center"/>
        <w:rPr>
          <w:b/>
          <w:sz w:val="28"/>
          <w:szCs w:val="28"/>
        </w:rPr>
      </w:pPr>
    </w:p>
    <w:p w:rsidR="003F52CF" w:rsidRPr="00C050B1" w:rsidRDefault="003F52CF" w:rsidP="003F52CF">
      <w:pPr>
        <w:ind w:firstLine="709"/>
        <w:jc w:val="both"/>
        <w:rPr>
          <w:sz w:val="28"/>
          <w:szCs w:val="28"/>
        </w:rPr>
      </w:pPr>
      <w:r w:rsidRPr="00C050B1">
        <w:rPr>
          <w:sz w:val="28"/>
          <w:szCs w:val="28"/>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3F52CF" w:rsidRPr="00C050B1" w:rsidRDefault="003F52CF" w:rsidP="003F52CF">
      <w:pPr>
        <w:ind w:firstLine="709"/>
        <w:jc w:val="both"/>
        <w:rPr>
          <w:sz w:val="28"/>
          <w:szCs w:val="28"/>
        </w:rPr>
      </w:pPr>
      <w:r w:rsidRPr="00C050B1">
        <w:rPr>
          <w:sz w:val="28"/>
          <w:szCs w:val="28"/>
        </w:rPr>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3F52CF" w:rsidRPr="00C050B1" w:rsidRDefault="003F52CF" w:rsidP="003F52CF">
      <w:pPr>
        <w:ind w:firstLine="709"/>
        <w:jc w:val="both"/>
        <w:rPr>
          <w:b/>
          <w:sz w:val="28"/>
        </w:rPr>
      </w:pPr>
    </w:p>
    <w:p w:rsidR="003F52CF" w:rsidRPr="00C050B1" w:rsidRDefault="003F52CF" w:rsidP="003F52CF">
      <w:pPr>
        <w:ind w:firstLine="709"/>
        <w:jc w:val="both"/>
        <w:rPr>
          <w:sz w:val="28"/>
          <w:szCs w:val="28"/>
        </w:rPr>
      </w:pPr>
      <w:r w:rsidRPr="00C050B1">
        <w:rPr>
          <w:b/>
          <w:sz w:val="28"/>
        </w:rPr>
        <w:t>ст. Запорожская</w:t>
      </w:r>
      <w:r w:rsidRPr="00C050B1">
        <w:rPr>
          <w:sz w:val="28"/>
          <w:szCs w:val="28"/>
        </w:rPr>
        <w:t>.</w:t>
      </w:r>
    </w:p>
    <w:p w:rsidR="003F52CF" w:rsidRPr="00C050B1" w:rsidRDefault="003F52CF" w:rsidP="003F52CF">
      <w:pPr>
        <w:ind w:firstLine="709"/>
        <w:jc w:val="both"/>
        <w:rPr>
          <w:sz w:val="28"/>
          <w:szCs w:val="28"/>
        </w:rPr>
      </w:pPr>
      <w:r w:rsidRPr="00C050B1">
        <w:rPr>
          <w:sz w:val="28"/>
          <w:szCs w:val="28"/>
        </w:rPr>
        <w:t>Жилая зона представлена территориями существующей застройки усадебного типа, а также новыми территориями, предназначенными для размещения проектируемого жилищного фонда.</w:t>
      </w:r>
    </w:p>
    <w:p w:rsidR="003F52CF" w:rsidRPr="00C050B1" w:rsidRDefault="003F52CF" w:rsidP="003F52CF">
      <w:pPr>
        <w:ind w:firstLine="709"/>
        <w:jc w:val="both"/>
        <w:rPr>
          <w:sz w:val="28"/>
          <w:szCs w:val="28"/>
        </w:rPr>
      </w:pPr>
      <w:r w:rsidRPr="00C050B1">
        <w:rPr>
          <w:sz w:val="28"/>
          <w:szCs w:val="28"/>
        </w:rPr>
        <w:t>Основную часть территории станицы составляет жилая застройка. Она представляет собой жилые кварталы правильной и неправильной формы. Существующая планировочная структура территории станицы представлена сеткой улиц разной ширины. В центральной части кварталы жилой застройки имеют почти правильную прямоугольную форму. На окраинах кварталы большемерные, неправильной формы, подчинены рельефу. Улицы вытянуты, в основном, с севера на юг.</w:t>
      </w:r>
    </w:p>
    <w:p w:rsidR="003F52CF" w:rsidRPr="00C050B1" w:rsidRDefault="003F52CF" w:rsidP="003F52CF">
      <w:pPr>
        <w:ind w:firstLine="709"/>
        <w:jc w:val="both"/>
        <w:rPr>
          <w:sz w:val="28"/>
          <w:szCs w:val="28"/>
        </w:rPr>
      </w:pPr>
      <w:r w:rsidRPr="00C050B1">
        <w:rPr>
          <w:sz w:val="28"/>
          <w:szCs w:val="28"/>
        </w:rPr>
        <w:t>Жилые кварталы застроены одноэтажной усадебной застройкой с приусадебными участками. При въезде в населенный пункт по ул. Пушкина расположены двухквартирные  жилые дома.</w:t>
      </w:r>
    </w:p>
    <w:p w:rsidR="003F52CF" w:rsidRPr="00C050B1" w:rsidRDefault="003F52CF" w:rsidP="003F52CF">
      <w:pPr>
        <w:ind w:firstLine="709"/>
        <w:jc w:val="both"/>
        <w:rPr>
          <w:sz w:val="28"/>
          <w:szCs w:val="28"/>
        </w:rPr>
      </w:pPr>
      <w:r w:rsidRPr="00C050B1">
        <w:rPr>
          <w:sz w:val="28"/>
          <w:szCs w:val="28"/>
        </w:rPr>
        <w:t xml:space="preserve">Для освоения на первую очередь строительства (до 2021г.), расчетный срок (до 2031г.) и перспективу проектом определены территории развития жилой зоны, расположенные в восточной части станицы Запорожская в виде уплотнения и упорядочения кварталов индивидуальной жилой застройки и освоения дополнительных территорий. </w:t>
      </w:r>
    </w:p>
    <w:p w:rsidR="003F52CF" w:rsidRPr="00C050B1" w:rsidRDefault="003F52CF" w:rsidP="003F52CF">
      <w:pPr>
        <w:ind w:firstLine="709"/>
        <w:jc w:val="both"/>
        <w:rPr>
          <w:sz w:val="28"/>
          <w:szCs w:val="28"/>
        </w:rPr>
      </w:pPr>
      <w:r w:rsidRPr="00C050B1">
        <w:rPr>
          <w:sz w:val="28"/>
          <w:szCs w:val="28"/>
        </w:rPr>
        <w:t>Жилищное строительство на проектируемой территории предлагается осуществлять индивидуальной застройкой усадебного типа с рекомендуемыми размерами приусадебных участков от 0,3 га до 1,0 га (размеры участков подлежат уточнению на стадии разработки Правил землепользования и застройки). Размещение жилой застройки учитывает природные факторы, наличие санитарно-защитных зон, планировочных ограничений.</w:t>
      </w:r>
    </w:p>
    <w:p w:rsidR="003F52CF" w:rsidRPr="00C050B1" w:rsidRDefault="003F52CF" w:rsidP="003F52CF">
      <w:pPr>
        <w:ind w:firstLine="709"/>
        <w:jc w:val="both"/>
        <w:rPr>
          <w:sz w:val="28"/>
          <w:szCs w:val="28"/>
        </w:rPr>
      </w:pPr>
      <w:r w:rsidRPr="00C050B1">
        <w:rPr>
          <w:sz w:val="28"/>
          <w:szCs w:val="28"/>
        </w:rPr>
        <w:t>В связи с тем, что размещение новой застройки планируется преимущественно на землях сельскохозяйственного использования, предусматривается поэтапное изменение вида землепользования в установленном законом порядке в соответствии с этапами строительства, определенными генеральным планом.</w:t>
      </w:r>
    </w:p>
    <w:p w:rsidR="003F52CF" w:rsidRPr="00C050B1" w:rsidRDefault="003F52CF" w:rsidP="003F52CF">
      <w:pPr>
        <w:ind w:firstLine="709"/>
        <w:jc w:val="both"/>
        <w:rPr>
          <w:sz w:val="28"/>
          <w:szCs w:val="28"/>
        </w:rPr>
      </w:pPr>
      <w:r w:rsidRPr="00C050B1">
        <w:rPr>
          <w:sz w:val="28"/>
          <w:szCs w:val="28"/>
        </w:rPr>
        <w:t xml:space="preserve">Планировочная структура станицы  определена существующей ситуацией, наличием автодорог федерального, регионального и местного значения, наличием территориальных резервов в существующей застройке и свободных земель, пригодных для застройки, в восточной части населенного пункта. </w:t>
      </w:r>
    </w:p>
    <w:p w:rsidR="003F52CF" w:rsidRPr="00C050B1" w:rsidRDefault="003F52CF" w:rsidP="003F52CF">
      <w:pPr>
        <w:ind w:firstLine="709"/>
        <w:jc w:val="both"/>
        <w:rPr>
          <w:sz w:val="28"/>
          <w:szCs w:val="28"/>
        </w:rPr>
      </w:pPr>
      <w:r w:rsidRPr="00C050B1">
        <w:rPr>
          <w:sz w:val="28"/>
          <w:szCs w:val="28"/>
        </w:rPr>
        <w:lastRenderedPageBreak/>
        <w:t>Площадь территории жилой зоны на проектный срок составляет 188,53 га.</w:t>
      </w:r>
    </w:p>
    <w:p w:rsidR="003F52CF" w:rsidRPr="00C050B1" w:rsidRDefault="003F52CF" w:rsidP="003F52CF">
      <w:pPr>
        <w:ind w:left="-100" w:right="-18" w:firstLine="809"/>
        <w:jc w:val="both"/>
        <w:rPr>
          <w:b/>
          <w:sz w:val="28"/>
          <w:szCs w:val="28"/>
        </w:rPr>
      </w:pPr>
    </w:p>
    <w:p w:rsidR="003F52CF" w:rsidRPr="00C050B1" w:rsidRDefault="003F52CF" w:rsidP="003F52CF">
      <w:pPr>
        <w:ind w:firstLine="709"/>
        <w:jc w:val="both"/>
        <w:rPr>
          <w:sz w:val="28"/>
          <w:szCs w:val="28"/>
        </w:rPr>
      </w:pPr>
      <w:proofErr w:type="gramStart"/>
      <w:r w:rsidRPr="00C050B1">
        <w:rPr>
          <w:sz w:val="28"/>
          <w:szCs w:val="28"/>
        </w:rPr>
        <w:t xml:space="preserve">Жилая зона </w:t>
      </w:r>
      <w:r w:rsidRPr="00C050B1">
        <w:rPr>
          <w:b/>
          <w:sz w:val="28"/>
          <w:szCs w:val="28"/>
        </w:rPr>
        <w:t xml:space="preserve">п. Батарейка, п. Береговом, п. Гаркуша, п. Ильич, п. Красноармейский, п. Приазовский </w:t>
      </w:r>
      <w:r w:rsidRPr="00C050B1">
        <w:rPr>
          <w:sz w:val="28"/>
          <w:szCs w:val="28"/>
        </w:rPr>
        <w:t xml:space="preserve">представлена кварталами индивидуальной жилой застройки с приусадебными участками. </w:t>
      </w:r>
      <w:proofErr w:type="gramEnd"/>
    </w:p>
    <w:p w:rsidR="003F52CF" w:rsidRPr="00C050B1" w:rsidRDefault="003F52CF" w:rsidP="003F52CF">
      <w:pPr>
        <w:ind w:firstLine="709"/>
        <w:jc w:val="both"/>
        <w:rPr>
          <w:sz w:val="28"/>
          <w:szCs w:val="28"/>
        </w:rPr>
      </w:pPr>
      <w:r w:rsidRPr="00C050B1">
        <w:rPr>
          <w:sz w:val="28"/>
          <w:szCs w:val="28"/>
        </w:rPr>
        <w:t>Существующая усадебная застройка подлежит реконструкции согласно действующим нормам и современным требованиям при полном оснащении ее инженерным оборудованием. Новое жилищное строительство в п. Батарейка, п. Гаркуша, п. Ильич, п. Красноармейский рассчитано на обесп</w:t>
      </w:r>
      <w:r w:rsidRPr="00C050B1">
        <w:rPr>
          <w:sz w:val="28"/>
          <w:szCs w:val="28"/>
        </w:rPr>
        <w:t>е</w:t>
      </w:r>
      <w:r w:rsidRPr="00C050B1">
        <w:rPr>
          <w:sz w:val="28"/>
          <w:szCs w:val="28"/>
        </w:rPr>
        <w:t>чение величины прироста населения.</w:t>
      </w:r>
    </w:p>
    <w:p w:rsidR="003F52CF" w:rsidRPr="00C050B1" w:rsidRDefault="003F52CF" w:rsidP="003F52CF">
      <w:pPr>
        <w:ind w:firstLine="709"/>
        <w:jc w:val="both"/>
        <w:rPr>
          <w:sz w:val="28"/>
          <w:szCs w:val="28"/>
        </w:rPr>
      </w:pPr>
      <w:r w:rsidRPr="00C050B1">
        <w:rPr>
          <w:sz w:val="28"/>
          <w:szCs w:val="28"/>
        </w:rPr>
        <w:t>Проектом выделены территории первой очереди жилищного строительства (до 2021 г.) и на расчетный срок (до 2031 г.) – лист ГП-1, ГП-1.1.</w:t>
      </w:r>
    </w:p>
    <w:p w:rsidR="003F52CF" w:rsidRPr="00C050B1" w:rsidRDefault="003F52CF" w:rsidP="003F52CF">
      <w:pPr>
        <w:ind w:firstLine="709"/>
        <w:jc w:val="both"/>
        <w:rPr>
          <w:sz w:val="28"/>
          <w:szCs w:val="28"/>
        </w:rPr>
      </w:pPr>
      <w:r w:rsidRPr="00C050B1">
        <w:rPr>
          <w:sz w:val="28"/>
          <w:szCs w:val="28"/>
        </w:rPr>
        <w:t xml:space="preserve">п. Береговой и п. </w:t>
      </w:r>
      <w:proofErr w:type="gramStart"/>
      <w:r w:rsidRPr="00C050B1">
        <w:rPr>
          <w:sz w:val="28"/>
          <w:szCs w:val="28"/>
        </w:rPr>
        <w:t>Приазовский</w:t>
      </w:r>
      <w:proofErr w:type="gramEnd"/>
      <w:r w:rsidRPr="00C050B1">
        <w:rPr>
          <w:sz w:val="28"/>
          <w:szCs w:val="28"/>
        </w:rPr>
        <w:t xml:space="preserve"> малочисленны, большого прироста населения не предвидится, поэтому развитие жилой зоны проектом не предусмотрено. Предполагается, что развитие жилой застройки будет происходить за счет её уплотнения. </w:t>
      </w:r>
    </w:p>
    <w:p w:rsidR="003F52CF" w:rsidRPr="00C050B1" w:rsidRDefault="003F52CF" w:rsidP="003F52CF">
      <w:pPr>
        <w:ind w:firstLine="709"/>
        <w:jc w:val="both"/>
        <w:rPr>
          <w:sz w:val="28"/>
          <w:szCs w:val="28"/>
        </w:rPr>
      </w:pPr>
      <w:r w:rsidRPr="00C050B1">
        <w:rPr>
          <w:sz w:val="28"/>
          <w:szCs w:val="28"/>
        </w:rPr>
        <w:t xml:space="preserve">Площадь территории жилой зоны на проектный срок </w:t>
      </w:r>
      <w:r w:rsidRPr="00C050B1">
        <w:rPr>
          <w:b/>
          <w:sz w:val="28"/>
          <w:szCs w:val="28"/>
        </w:rPr>
        <w:t xml:space="preserve">п. Батарейка </w:t>
      </w:r>
      <w:r w:rsidRPr="00C050B1">
        <w:rPr>
          <w:sz w:val="28"/>
          <w:szCs w:val="28"/>
        </w:rPr>
        <w:t>66,83га</w:t>
      </w:r>
      <w:r w:rsidRPr="00C050B1">
        <w:rPr>
          <w:b/>
          <w:sz w:val="28"/>
          <w:szCs w:val="28"/>
        </w:rPr>
        <w:t xml:space="preserve">, п. Береговом </w:t>
      </w:r>
      <w:r w:rsidRPr="00C050B1">
        <w:rPr>
          <w:sz w:val="28"/>
          <w:szCs w:val="28"/>
        </w:rPr>
        <w:t>60,49 га</w:t>
      </w:r>
      <w:r w:rsidRPr="00C050B1">
        <w:rPr>
          <w:b/>
          <w:sz w:val="28"/>
          <w:szCs w:val="28"/>
        </w:rPr>
        <w:t xml:space="preserve">, п. Гаркуша </w:t>
      </w:r>
      <w:r w:rsidRPr="00C050B1">
        <w:rPr>
          <w:sz w:val="28"/>
          <w:szCs w:val="28"/>
        </w:rPr>
        <w:t>115,25 га</w:t>
      </w:r>
      <w:r w:rsidRPr="00C050B1">
        <w:rPr>
          <w:b/>
          <w:sz w:val="28"/>
          <w:szCs w:val="28"/>
        </w:rPr>
        <w:t xml:space="preserve">, п. Ильич </w:t>
      </w:r>
      <w:r w:rsidRPr="00C050B1">
        <w:rPr>
          <w:bCs/>
          <w:sz w:val="28"/>
          <w:szCs w:val="28"/>
        </w:rPr>
        <w:t>250,11</w:t>
      </w:r>
      <w:r w:rsidRPr="00C050B1">
        <w:rPr>
          <w:b/>
          <w:bCs/>
          <w:sz w:val="24"/>
          <w:szCs w:val="24"/>
        </w:rPr>
        <w:t xml:space="preserve"> </w:t>
      </w:r>
      <w:r w:rsidRPr="00C050B1">
        <w:rPr>
          <w:sz w:val="28"/>
          <w:szCs w:val="28"/>
        </w:rPr>
        <w:t>га</w:t>
      </w:r>
      <w:r w:rsidRPr="00C050B1">
        <w:rPr>
          <w:b/>
          <w:sz w:val="28"/>
          <w:szCs w:val="28"/>
        </w:rPr>
        <w:t>, п</w:t>
      </w:r>
      <w:proofErr w:type="gramStart"/>
      <w:r w:rsidRPr="00C050B1">
        <w:rPr>
          <w:b/>
          <w:sz w:val="28"/>
          <w:szCs w:val="28"/>
        </w:rPr>
        <w:t>.К</w:t>
      </w:r>
      <w:proofErr w:type="gramEnd"/>
      <w:r w:rsidRPr="00C050B1">
        <w:rPr>
          <w:b/>
          <w:sz w:val="28"/>
          <w:szCs w:val="28"/>
        </w:rPr>
        <w:t xml:space="preserve">расноармейский </w:t>
      </w:r>
      <w:r w:rsidRPr="00C050B1">
        <w:rPr>
          <w:sz w:val="28"/>
          <w:szCs w:val="28"/>
        </w:rPr>
        <w:t>70,16 га</w:t>
      </w:r>
      <w:r w:rsidRPr="00C050B1">
        <w:rPr>
          <w:b/>
          <w:sz w:val="28"/>
          <w:szCs w:val="28"/>
        </w:rPr>
        <w:t xml:space="preserve">, п. Приазовский </w:t>
      </w:r>
      <w:r w:rsidRPr="00C050B1">
        <w:rPr>
          <w:sz w:val="28"/>
          <w:szCs w:val="28"/>
        </w:rPr>
        <w:t>32,21 га</w:t>
      </w:r>
      <w:r w:rsidRPr="00C050B1">
        <w:rPr>
          <w:b/>
          <w:sz w:val="28"/>
          <w:szCs w:val="28"/>
        </w:rPr>
        <w:t>.</w:t>
      </w:r>
    </w:p>
    <w:p w:rsidR="003F52CF" w:rsidRPr="00C050B1" w:rsidRDefault="003F52CF" w:rsidP="003F52CF">
      <w:pPr>
        <w:ind w:firstLine="709"/>
        <w:jc w:val="both"/>
        <w:rPr>
          <w:b/>
          <w:sz w:val="28"/>
          <w:szCs w:val="28"/>
        </w:rPr>
      </w:pPr>
    </w:p>
    <w:p w:rsidR="003F52CF" w:rsidRPr="00C050B1" w:rsidRDefault="003F52CF" w:rsidP="003F52CF">
      <w:pPr>
        <w:ind w:left="-100" w:right="-18" w:firstLine="809"/>
        <w:jc w:val="center"/>
        <w:rPr>
          <w:b/>
          <w:sz w:val="28"/>
          <w:szCs w:val="28"/>
        </w:rPr>
      </w:pPr>
    </w:p>
    <w:p w:rsidR="003F52CF" w:rsidRPr="00C050B1" w:rsidRDefault="003F52CF" w:rsidP="003F52CF">
      <w:pPr>
        <w:ind w:left="-100" w:right="-18" w:firstLine="809"/>
        <w:jc w:val="center"/>
        <w:rPr>
          <w:b/>
          <w:sz w:val="28"/>
        </w:rPr>
      </w:pPr>
      <w:r w:rsidRPr="00C050B1">
        <w:rPr>
          <w:b/>
          <w:sz w:val="28"/>
          <w:szCs w:val="28"/>
        </w:rPr>
        <w:t xml:space="preserve">1.6.2. </w:t>
      </w:r>
      <w:r w:rsidRPr="00C050B1">
        <w:rPr>
          <w:b/>
          <w:sz w:val="28"/>
        </w:rPr>
        <w:t>Жилая застройка. Жилищный фонд</w:t>
      </w:r>
    </w:p>
    <w:p w:rsidR="003F52CF" w:rsidRPr="00C050B1" w:rsidRDefault="003F52CF" w:rsidP="003F52CF">
      <w:pPr>
        <w:ind w:left="-100" w:right="-18" w:firstLine="809"/>
        <w:jc w:val="center"/>
        <w:rPr>
          <w:b/>
          <w:sz w:val="28"/>
        </w:rPr>
      </w:pPr>
    </w:p>
    <w:p w:rsidR="003F52CF" w:rsidRPr="00C050B1" w:rsidRDefault="003F52CF" w:rsidP="003F52CF">
      <w:pPr>
        <w:ind w:firstLine="709"/>
        <w:jc w:val="both"/>
        <w:rPr>
          <w:sz w:val="28"/>
        </w:rPr>
      </w:pPr>
      <w:r w:rsidRPr="00C050B1">
        <w:rPr>
          <w:sz w:val="28"/>
        </w:rPr>
        <w:t>Оценка масштабов перспективного жилищного строительства ориентир</w:t>
      </w:r>
      <w:r w:rsidRPr="00C050B1">
        <w:rPr>
          <w:sz w:val="28"/>
        </w:rPr>
        <w:t>у</w:t>
      </w:r>
      <w:r w:rsidRPr="00C050B1">
        <w:rPr>
          <w:sz w:val="28"/>
        </w:rPr>
        <w:t xml:space="preserve">ется на проектную численность населения территории, исходя из необходимости предоставления каждой гипотетической семье отдельного дома или квартиры. </w:t>
      </w:r>
    </w:p>
    <w:p w:rsidR="003F52CF" w:rsidRPr="00C050B1" w:rsidRDefault="003F52CF" w:rsidP="003F52CF">
      <w:pPr>
        <w:ind w:firstLine="709"/>
        <w:jc w:val="both"/>
        <w:rPr>
          <w:sz w:val="28"/>
        </w:rPr>
      </w:pPr>
      <w:r w:rsidRPr="00C050B1">
        <w:rPr>
          <w:sz w:val="28"/>
        </w:rPr>
        <w:t xml:space="preserve">К расчётному сроку убыли подлежит существующий жилищный фонд </w:t>
      </w:r>
      <w:proofErr w:type="spellStart"/>
      <w:r w:rsidRPr="00C050B1">
        <w:rPr>
          <w:sz w:val="28"/>
        </w:rPr>
        <w:t>п</w:t>
      </w:r>
      <w:proofErr w:type="gramStart"/>
      <w:r w:rsidRPr="00C050B1">
        <w:rPr>
          <w:sz w:val="28"/>
        </w:rPr>
        <w:t>.Ч</w:t>
      </w:r>
      <w:proofErr w:type="gramEnd"/>
      <w:r w:rsidRPr="00C050B1">
        <w:rPr>
          <w:sz w:val="28"/>
        </w:rPr>
        <w:t>ушка</w:t>
      </w:r>
      <w:proofErr w:type="spellEnd"/>
      <w:r w:rsidRPr="00C050B1">
        <w:rPr>
          <w:sz w:val="28"/>
        </w:rPr>
        <w:t xml:space="preserve"> – 63 строения общей площадью 3,3 тыс. м</w:t>
      </w:r>
      <w:r w:rsidRPr="00C050B1">
        <w:rPr>
          <w:sz w:val="28"/>
          <w:vertAlign w:val="superscript"/>
        </w:rPr>
        <w:t>2</w:t>
      </w:r>
      <w:r w:rsidRPr="00C050B1">
        <w:rPr>
          <w:sz w:val="28"/>
        </w:rPr>
        <w:t xml:space="preserve">. </w:t>
      </w:r>
    </w:p>
    <w:p w:rsidR="003F52CF" w:rsidRPr="00C050B1" w:rsidRDefault="003F52CF" w:rsidP="003F52CF">
      <w:pPr>
        <w:ind w:firstLine="709"/>
        <w:jc w:val="both"/>
        <w:rPr>
          <w:sz w:val="28"/>
          <w:szCs w:val="28"/>
          <w:lang w:eastAsia="ar-SA"/>
        </w:rPr>
      </w:pPr>
      <w:r w:rsidRPr="00C050B1">
        <w:rPr>
          <w:sz w:val="28"/>
        </w:rPr>
        <w:t xml:space="preserve">Новое жилищное строительство на территории поселения планируется осуществлять в основном индивидуальными жилыми домами усадебного типа.  </w:t>
      </w:r>
      <w:r w:rsidRPr="00C050B1">
        <w:rPr>
          <w:sz w:val="28"/>
          <w:szCs w:val="28"/>
          <w:lang w:eastAsia="ar-SA"/>
        </w:rPr>
        <w:t>Расчетная жилищная обеспече</w:t>
      </w:r>
      <w:r w:rsidRPr="00C050B1">
        <w:rPr>
          <w:sz w:val="28"/>
          <w:szCs w:val="28"/>
          <w:lang w:eastAsia="ar-SA"/>
        </w:rPr>
        <w:t>н</w:t>
      </w:r>
      <w:r w:rsidRPr="00C050B1">
        <w:rPr>
          <w:sz w:val="28"/>
          <w:szCs w:val="28"/>
          <w:lang w:eastAsia="ar-SA"/>
        </w:rPr>
        <w:t>ность для нового строительства принимается в размере 33 м</w:t>
      </w:r>
      <w:proofErr w:type="gramStart"/>
      <w:r w:rsidRPr="00C050B1">
        <w:rPr>
          <w:sz w:val="28"/>
          <w:szCs w:val="28"/>
          <w:vertAlign w:val="superscript"/>
          <w:lang w:eastAsia="ar-SA"/>
        </w:rPr>
        <w:t>2</w:t>
      </w:r>
      <w:proofErr w:type="gramEnd"/>
      <w:r w:rsidRPr="00C050B1">
        <w:rPr>
          <w:sz w:val="28"/>
          <w:szCs w:val="28"/>
          <w:lang w:eastAsia="ar-SA"/>
        </w:rPr>
        <w:t>/человека.</w:t>
      </w:r>
    </w:p>
    <w:p w:rsidR="003F52CF" w:rsidRPr="00C050B1" w:rsidRDefault="003F52CF" w:rsidP="003F52CF">
      <w:pPr>
        <w:widowControl w:val="0"/>
        <w:ind w:firstLine="709"/>
        <w:jc w:val="both"/>
        <w:rPr>
          <w:sz w:val="28"/>
        </w:rPr>
      </w:pPr>
      <w:r w:rsidRPr="00C050B1">
        <w:rPr>
          <w:sz w:val="28"/>
        </w:rPr>
        <w:t>Для проектного населения, расселяемого в усадебной застройке рекреационного типа в п</w:t>
      </w:r>
      <w:proofErr w:type="gramStart"/>
      <w:r w:rsidRPr="00C050B1">
        <w:rPr>
          <w:sz w:val="28"/>
        </w:rPr>
        <w:t>.Б</w:t>
      </w:r>
      <w:proofErr w:type="gramEnd"/>
      <w:r w:rsidRPr="00C050B1">
        <w:rPr>
          <w:sz w:val="28"/>
        </w:rPr>
        <w:t xml:space="preserve">атарейка, п.Береговой и п.Ильич жилищная обеспеченность принимается в размере 70 кв.м/чел. (с учетом строительства на территории каждого участка мини-гостиниц для размещения  2-3 семей </w:t>
      </w:r>
      <w:proofErr w:type="spellStart"/>
      <w:r w:rsidRPr="00C050B1">
        <w:rPr>
          <w:sz w:val="28"/>
        </w:rPr>
        <w:t>рекреантов</w:t>
      </w:r>
      <w:proofErr w:type="spellEnd"/>
      <w:r w:rsidRPr="00C050B1">
        <w:rPr>
          <w:sz w:val="28"/>
        </w:rPr>
        <w:t xml:space="preserve"> из расчета 15 кв.м на 1 чел.).</w:t>
      </w:r>
    </w:p>
    <w:p w:rsidR="003F52CF" w:rsidRPr="00C050B1" w:rsidRDefault="003F52CF" w:rsidP="003F52CF">
      <w:pPr>
        <w:ind w:right="113" w:firstLine="709"/>
        <w:jc w:val="both"/>
        <w:rPr>
          <w:sz w:val="28"/>
        </w:rPr>
      </w:pPr>
      <w:r w:rsidRPr="00C050B1">
        <w:rPr>
          <w:sz w:val="28"/>
        </w:rPr>
        <w:t>Согласно генеральному плану, к расчетному сроку на территории поселка Приазовского планируется строительство:</w:t>
      </w:r>
    </w:p>
    <w:p w:rsidR="003F52CF" w:rsidRPr="00C050B1" w:rsidRDefault="003F52CF" w:rsidP="003F52CF">
      <w:pPr>
        <w:ind w:right="113" w:firstLine="709"/>
        <w:jc w:val="both"/>
        <w:rPr>
          <w:sz w:val="28"/>
        </w:rPr>
      </w:pPr>
      <w:r w:rsidRPr="00C050B1">
        <w:rPr>
          <w:sz w:val="28"/>
        </w:rPr>
        <w:t xml:space="preserve">- индивидуальных домов </w:t>
      </w:r>
      <w:proofErr w:type="spellStart"/>
      <w:r w:rsidRPr="00C050B1">
        <w:rPr>
          <w:sz w:val="28"/>
        </w:rPr>
        <w:t>коттеджного</w:t>
      </w:r>
      <w:proofErr w:type="spellEnd"/>
      <w:r w:rsidRPr="00C050B1">
        <w:rPr>
          <w:sz w:val="28"/>
        </w:rPr>
        <w:t xml:space="preserve"> типа, обеспеченность площадью жилого фонда принимается 33 м</w:t>
      </w:r>
      <w:proofErr w:type="gramStart"/>
      <w:r w:rsidRPr="00C050B1">
        <w:rPr>
          <w:sz w:val="28"/>
          <w:vertAlign w:val="superscript"/>
        </w:rPr>
        <w:t>2</w:t>
      </w:r>
      <w:proofErr w:type="gramEnd"/>
      <w:r w:rsidRPr="00C050B1">
        <w:rPr>
          <w:sz w:val="28"/>
        </w:rPr>
        <w:t>/чел.;</w:t>
      </w:r>
    </w:p>
    <w:p w:rsidR="003F52CF" w:rsidRPr="00C050B1" w:rsidRDefault="003F52CF" w:rsidP="003F52CF">
      <w:pPr>
        <w:ind w:right="113" w:firstLine="709"/>
        <w:jc w:val="both"/>
        <w:rPr>
          <w:sz w:val="28"/>
        </w:rPr>
      </w:pPr>
      <w:r w:rsidRPr="00C050B1">
        <w:rPr>
          <w:sz w:val="28"/>
        </w:rPr>
        <w:lastRenderedPageBreak/>
        <w:t>- многоквартирных секционных домов, обеспеченность площадью жилого фонда – 25 м</w:t>
      </w:r>
      <w:proofErr w:type="gramStart"/>
      <w:r w:rsidRPr="00C050B1">
        <w:rPr>
          <w:sz w:val="28"/>
          <w:vertAlign w:val="superscript"/>
        </w:rPr>
        <w:t>2</w:t>
      </w:r>
      <w:proofErr w:type="gramEnd"/>
      <w:r w:rsidRPr="00C050B1">
        <w:rPr>
          <w:sz w:val="28"/>
        </w:rPr>
        <w:t>/чел.;</w:t>
      </w:r>
    </w:p>
    <w:p w:rsidR="003F52CF" w:rsidRPr="00C050B1" w:rsidRDefault="003F52CF" w:rsidP="003F52CF">
      <w:pPr>
        <w:ind w:right="113" w:firstLine="709"/>
        <w:jc w:val="both"/>
        <w:rPr>
          <w:sz w:val="28"/>
        </w:rPr>
      </w:pPr>
      <w:r w:rsidRPr="00C050B1">
        <w:rPr>
          <w:sz w:val="28"/>
        </w:rPr>
        <w:t>- общежития для учащихся, обеспеченность площадью жилого фонда – 15 м</w:t>
      </w:r>
      <w:proofErr w:type="gramStart"/>
      <w:r w:rsidRPr="00C050B1">
        <w:rPr>
          <w:sz w:val="28"/>
          <w:vertAlign w:val="superscript"/>
        </w:rPr>
        <w:t>2</w:t>
      </w:r>
      <w:proofErr w:type="gramEnd"/>
      <w:r w:rsidRPr="00C050B1">
        <w:rPr>
          <w:sz w:val="28"/>
        </w:rPr>
        <w:t>/чел.</w:t>
      </w:r>
    </w:p>
    <w:p w:rsidR="003F52CF" w:rsidRPr="00C050B1" w:rsidRDefault="003F52CF" w:rsidP="003F52CF">
      <w:pPr>
        <w:ind w:firstLine="709"/>
        <w:jc w:val="both"/>
        <w:rPr>
          <w:sz w:val="28"/>
          <w:szCs w:val="28"/>
        </w:rPr>
      </w:pPr>
      <w:r w:rsidRPr="00C050B1">
        <w:rPr>
          <w:sz w:val="28"/>
          <w:szCs w:val="28"/>
        </w:rPr>
        <w:t>В целом по поселению потребность для обеспечения жилым фондом нового населения и полной замены выбывающего жилья с учетом прин</w:t>
      </w:r>
      <w:r w:rsidRPr="00C050B1">
        <w:rPr>
          <w:sz w:val="28"/>
          <w:szCs w:val="28"/>
        </w:rPr>
        <w:t>я</w:t>
      </w:r>
      <w:r w:rsidRPr="00C050B1">
        <w:rPr>
          <w:sz w:val="28"/>
          <w:szCs w:val="28"/>
        </w:rPr>
        <w:t xml:space="preserve">того уровня жилищной обеспеченности составит: </w:t>
      </w:r>
    </w:p>
    <w:p w:rsidR="003F52CF" w:rsidRPr="00C050B1" w:rsidRDefault="003F52CF" w:rsidP="003F52CF">
      <w:pPr>
        <w:pStyle w:val="af"/>
        <w:numPr>
          <w:ilvl w:val="0"/>
          <w:numId w:val="41"/>
        </w:numPr>
        <w:ind w:left="0" w:firstLine="709"/>
        <w:jc w:val="both"/>
        <w:rPr>
          <w:sz w:val="28"/>
          <w:szCs w:val="28"/>
          <w:lang w:val="ru-RU"/>
        </w:rPr>
      </w:pPr>
      <w:r w:rsidRPr="00C050B1">
        <w:rPr>
          <w:sz w:val="28"/>
          <w:szCs w:val="28"/>
          <w:lang w:val="ru-RU"/>
        </w:rPr>
        <w:t>на период 2011 - 2021 гг. – 38,6 тыс. м</w:t>
      </w:r>
      <w:proofErr w:type="gramStart"/>
      <w:r w:rsidRPr="00C050B1">
        <w:rPr>
          <w:sz w:val="28"/>
          <w:szCs w:val="28"/>
          <w:vertAlign w:val="superscript"/>
          <w:lang w:val="ru-RU"/>
        </w:rPr>
        <w:t>2</w:t>
      </w:r>
      <w:proofErr w:type="gramEnd"/>
      <w:r w:rsidRPr="00C050B1">
        <w:rPr>
          <w:sz w:val="28"/>
          <w:szCs w:val="28"/>
          <w:lang w:val="ru-RU"/>
        </w:rPr>
        <w:t xml:space="preserve"> общей жилой площади;</w:t>
      </w:r>
    </w:p>
    <w:p w:rsidR="003F52CF" w:rsidRPr="00C050B1" w:rsidRDefault="003F52CF" w:rsidP="003F52CF">
      <w:pPr>
        <w:pStyle w:val="af"/>
        <w:numPr>
          <w:ilvl w:val="0"/>
          <w:numId w:val="41"/>
        </w:numPr>
        <w:ind w:left="0" w:firstLine="709"/>
        <w:jc w:val="both"/>
        <w:rPr>
          <w:sz w:val="28"/>
          <w:szCs w:val="28"/>
          <w:lang w:val="ru-RU"/>
        </w:rPr>
      </w:pPr>
      <w:r w:rsidRPr="00C050B1">
        <w:rPr>
          <w:sz w:val="28"/>
          <w:szCs w:val="28"/>
          <w:lang w:val="ru-RU"/>
        </w:rPr>
        <w:t>на период 2021 – 2031 гг. – 271,1 тыс. м</w:t>
      </w:r>
      <w:proofErr w:type="gramStart"/>
      <w:r w:rsidRPr="00C050B1">
        <w:rPr>
          <w:sz w:val="28"/>
          <w:szCs w:val="28"/>
          <w:vertAlign w:val="superscript"/>
          <w:lang w:val="ru-RU"/>
        </w:rPr>
        <w:t>2</w:t>
      </w:r>
      <w:proofErr w:type="gramEnd"/>
      <w:r w:rsidRPr="00C050B1">
        <w:rPr>
          <w:sz w:val="28"/>
          <w:szCs w:val="28"/>
          <w:lang w:val="ru-RU"/>
        </w:rPr>
        <w:t xml:space="preserve"> общей жилой площади.</w:t>
      </w:r>
    </w:p>
    <w:p w:rsidR="003F52CF" w:rsidRPr="00C050B1" w:rsidRDefault="003F52CF" w:rsidP="003F52CF">
      <w:pPr>
        <w:ind w:firstLine="709"/>
        <w:jc w:val="both"/>
        <w:rPr>
          <w:sz w:val="28"/>
          <w:szCs w:val="28"/>
        </w:rPr>
      </w:pPr>
      <w:r w:rsidRPr="00C050B1">
        <w:rPr>
          <w:sz w:val="28"/>
          <w:szCs w:val="28"/>
        </w:rPr>
        <w:t xml:space="preserve">Итого по 2 этапам строительства: </w:t>
      </w:r>
      <w:r w:rsidRPr="00C050B1">
        <w:rPr>
          <w:b/>
          <w:sz w:val="28"/>
          <w:szCs w:val="28"/>
        </w:rPr>
        <w:t>309,7 тыс. м</w:t>
      </w:r>
      <w:proofErr w:type="gramStart"/>
      <w:r w:rsidRPr="00C050B1">
        <w:rPr>
          <w:b/>
          <w:sz w:val="28"/>
          <w:szCs w:val="28"/>
          <w:vertAlign w:val="superscript"/>
        </w:rPr>
        <w:t>2</w:t>
      </w:r>
      <w:proofErr w:type="gramEnd"/>
      <w:r w:rsidRPr="00C050B1">
        <w:rPr>
          <w:sz w:val="28"/>
          <w:szCs w:val="28"/>
        </w:rPr>
        <w:t>.</w:t>
      </w:r>
    </w:p>
    <w:p w:rsidR="003F52CF" w:rsidRPr="00C050B1" w:rsidRDefault="003F52CF" w:rsidP="003F52CF">
      <w:pPr>
        <w:ind w:firstLine="709"/>
        <w:jc w:val="both"/>
        <w:rPr>
          <w:sz w:val="28"/>
          <w:szCs w:val="28"/>
        </w:rPr>
      </w:pPr>
      <w:r w:rsidRPr="00C050B1">
        <w:rPr>
          <w:sz w:val="28"/>
          <w:szCs w:val="28"/>
        </w:rPr>
        <w:t>Проектный жилой фонд составит:</w:t>
      </w:r>
    </w:p>
    <w:p w:rsidR="003F52CF" w:rsidRPr="00C050B1" w:rsidRDefault="003F52CF" w:rsidP="003F52CF">
      <w:pPr>
        <w:pStyle w:val="af"/>
        <w:numPr>
          <w:ilvl w:val="0"/>
          <w:numId w:val="41"/>
        </w:numPr>
        <w:ind w:left="0" w:firstLine="709"/>
        <w:jc w:val="both"/>
        <w:rPr>
          <w:sz w:val="28"/>
          <w:szCs w:val="28"/>
          <w:lang w:val="ru-RU"/>
        </w:rPr>
      </w:pPr>
      <w:r w:rsidRPr="00C050B1">
        <w:rPr>
          <w:sz w:val="28"/>
          <w:szCs w:val="28"/>
          <w:lang w:val="ru-RU"/>
        </w:rPr>
        <w:t>172,2 тыс. м</w:t>
      </w:r>
      <w:proofErr w:type="gramStart"/>
      <w:r w:rsidRPr="00C050B1">
        <w:rPr>
          <w:sz w:val="28"/>
          <w:szCs w:val="28"/>
          <w:vertAlign w:val="superscript"/>
          <w:lang w:val="ru-RU"/>
        </w:rPr>
        <w:t>2</w:t>
      </w:r>
      <w:proofErr w:type="gramEnd"/>
      <w:r w:rsidRPr="00C050B1">
        <w:rPr>
          <w:sz w:val="28"/>
          <w:szCs w:val="28"/>
          <w:lang w:val="ru-RU"/>
        </w:rPr>
        <w:t xml:space="preserve"> общей жилой площади – на первую очередь строител</w:t>
      </w:r>
      <w:r w:rsidRPr="00C050B1">
        <w:rPr>
          <w:sz w:val="28"/>
          <w:szCs w:val="28"/>
          <w:lang w:val="ru-RU"/>
        </w:rPr>
        <w:t>ь</w:t>
      </w:r>
      <w:r w:rsidRPr="00C050B1">
        <w:rPr>
          <w:sz w:val="28"/>
          <w:szCs w:val="28"/>
          <w:lang w:val="ru-RU"/>
        </w:rPr>
        <w:t>ства (2021 год); показатель средней жилой обеспеченности достигнет уровня 20,3  м</w:t>
      </w:r>
      <w:r w:rsidRPr="00C050B1">
        <w:rPr>
          <w:sz w:val="28"/>
          <w:szCs w:val="28"/>
          <w:vertAlign w:val="superscript"/>
          <w:lang w:val="ru-RU"/>
        </w:rPr>
        <w:t>2</w:t>
      </w:r>
      <w:r w:rsidRPr="00C050B1">
        <w:rPr>
          <w:sz w:val="28"/>
          <w:szCs w:val="28"/>
          <w:lang w:val="ru-RU"/>
        </w:rPr>
        <w:t>/чел.;</w:t>
      </w:r>
    </w:p>
    <w:p w:rsidR="003F52CF" w:rsidRPr="00C050B1" w:rsidRDefault="003F52CF" w:rsidP="003F52CF">
      <w:pPr>
        <w:pStyle w:val="af"/>
        <w:numPr>
          <w:ilvl w:val="0"/>
          <w:numId w:val="41"/>
        </w:numPr>
        <w:ind w:left="0" w:firstLine="709"/>
        <w:jc w:val="both"/>
        <w:rPr>
          <w:sz w:val="28"/>
          <w:szCs w:val="28"/>
          <w:lang w:val="ru-RU"/>
        </w:rPr>
      </w:pPr>
      <w:r w:rsidRPr="00C050B1">
        <w:rPr>
          <w:sz w:val="28"/>
          <w:szCs w:val="28"/>
          <w:lang w:val="ru-RU"/>
        </w:rPr>
        <w:t>440,0 тыс. м</w:t>
      </w:r>
      <w:proofErr w:type="gramStart"/>
      <w:r w:rsidRPr="00C050B1">
        <w:rPr>
          <w:sz w:val="28"/>
          <w:szCs w:val="28"/>
          <w:vertAlign w:val="superscript"/>
          <w:lang w:val="ru-RU"/>
        </w:rPr>
        <w:t>2</w:t>
      </w:r>
      <w:proofErr w:type="gramEnd"/>
      <w:r w:rsidRPr="00C050B1">
        <w:rPr>
          <w:sz w:val="28"/>
          <w:szCs w:val="28"/>
          <w:lang w:val="ru-RU"/>
        </w:rPr>
        <w:t xml:space="preserve"> общей жилой площади – на расчетный срок генерал</w:t>
      </w:r>
      <w:r w:rsidRPr="00C050B1">
        <w:rPr>
          <w:sz w:val="28"/>
          <w:szCs w:val="28"/>
          <w:lang w:val="ru-RU"/>
        </w:rPr>
        <w:t>ь</w:t>
      </w:r>
      <w:r w:rsidRPr="00C050B1">
        <w:rPr>
          <w:sz w:val="28"/>
          <w:szCs w:val="28"/>
          <w:lang w:val="ru-RU"/>
        </w:rPr>
        <w:t>ного плана (2031 год); показатель средней жилой обеспеченности может дости</w:t>
      </w:r>
      <w:r w:rsidRPr="00C050B1">
        <w:rPr>
          <w:sz w:val="28"/>
          <w:szCs w:val="28"/>
          <w:lang w:val="ru-RU"/>
        </w:rPr>
        <w:t>г</w:t>
      </w:r>
      <w:r w:rsidRPr="00C050B1">
        <w:rPr>
          <w:sz w:val="28"/>
          <w:szCs w:val="28"/>
          <w:lang w:val="ru-RU"/>
        </w:rPr>
        <w:t>нуть 33,5 м</w:t>
      </w:r>
      <w:r w:rsidRPr="00C050B1">
        <w:rPr>
          <w:sz w:val="28"/>
          <w:szCs w:val="28"/>
          <w:vertAlign w:val="superscript"/>
          <w:lang w:val="ru-RU"/>
        </w:rPr>
        <w:t>2</w:t>
      </w:r>
      <w:r w:rsidRPr="00C050B1">
        <w:rPr>
          <w:sz w:val="28"/>
          <w:szCs w:val="28"/>
          <w:lang w:val="ru-RU"/>
        </w:rPr>
        <w:t>/чел.</w:t>
      </w:r>
    </w:p>
    <w:p w:rsidR="00C94711" w:rsidRDefault="00C94711" w:rsidP="003F52CF">
      <w:pPr>
        <w:ind w:firstLine="709"/>
        <w:jc w:val="center"/>
        <w:rPr>
          <w:sz w:val="28"/>
          <w:szCs w:val="28"/>
          <w:lang w:eastAsia="en-US" w:bidi="en-US"/>
        </w:rPr>
      </w:pPr>
    </w:p>
    <w:p w:rsidR="003F52CF" w:rsidRPr="00C050B1" w:rsidRDefault="003F52CF" w:rsidP="003F52CF">
      <w:pPr>
        <w:ind w:firstLine="709"/>
        <w:jc w:val="center"/>
        <w:rPr>
          <w:rFonts w:eastAsia="Arial Unicode MS" w:cs="Tahoma"/>
          <w:b/>
          <w:sz w:val="28"/>
          <w:szCs w:val="28"/>
          <w:lang/>
        </w:rPr>
      </w:pPr>
      <w:r w:rsidRPr="00C050B1">
        <w:rPr>
          <w:rFonts w:eastAsia="Arial Unicode MS" w:cs="Tahoma"/>
          <w:b/>
          <w:sz w:val="28"/>
          <w:szCs w:val="28"/>
          <w:lang/>
        </w:rPr>
        <w:t>Прогноз потребности в жилищном фонде и расчётные объёмы жилищного строительства</w:t>
      </w:r>
    </w:p>
    <w:p w:rsidR="003F52CF" w:rsidRPr="00C050B1" w:rsidRDefault="003F52CF" w:rsidP="003F52CF">
      <w:pPr>
        <w:ind w:firstLine="709"/>
        <w:jc w:val="right"/>
        <w:rPr>
          <w:sz w:val="28"/>
          <w:szCs w:val="28"/>
          <w:lang w:eastAsia="ar-SA"/>
        </w:rPr>
      </w:pPr>
      <w:r w:rsidRPr="00C050B1">
        <w:rPr>
          <w:rFonts w:eastAsia="Arial Unicode MS" w:cs="Tahoma"/>
          <w:sz w:val="28"/>
          <w:szCs w:val="28"/>
          <w:lang/>
        </w:rPr>
        <w:t>Таблица 17</w:t>
      </w:r>
    </w:p>
    <w:tbl>
      <w:tblPr>
        <w:tblW w:w="97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4"/>
        <w:gridCol w:w="1260"/>
        <w:gridCol w:w="1411"/>
        <w:gridCol w:w="1636"/>
        <w:gridCol w:w="1411"/>
        <w:gridCol w:w="1832"/>
      </w:tblGrid>
      <w:tr w:rsidR="003F52CF" w:rsidRPr="00C050B1" w:rsidTr="00290024">
        <w:trPr>
          <w:tblHeader/>
        </w:trPr>
        <w:tc>
          <w:tcPr>
            <w:tcW w:w="2204" w:type="dxa"/>
            <w:vAlign w:val="center"/>
          </w:tcPr>
          <w:p w:rsidR="003F52CF" w:rsidRPr="00C050B1" w:rsidRDefault="003F52CF" w:rsidP="00290024">
            <w:pPr>
              <w:jc w:val="center"/>
            </w:pPr>
            <w:r w:rsidRPr="00C050B1">
              <w:t>Территория</w:t>
            </w:r>
          </w:p>
        </w:tc>
        <w:tc>
          <w:tcPr>
            <w:tcW w:w="1260" w:type="dxa"/>
            <w:vAlign w:val="center"/>
          </w:tcPr>
          <w:p w:rsidR="003F52CF" w:rsidRPr="00C050B1" w:rsidRDefault="003F52CF" w:rsidP="00290024">
            <w:pPr>
              <w:spacing w:before="60"/>
              <w:ind w:left="-77" w:right="-151"/>
              <w:jc w:val="center"/>
            </w:pPr>
            <w:r w:rsidRPr="00C050B1">
              <w:t>Жилищный фонд на начало периода,</w:t>
            </w:r>
          </w:p>
          <w:p w:rsidR="003F52CF" w:rsidRPr="00C050B1" w:rsidRDefault="003F52CF" w:rsidP="00290024">
            <w:pPr>
              <w:spacing w:before="60"/>
              <w:ind w:left="-77" w:right="-151"/>
              <w:jc w:val="center"/>
            </w:pPr>
            <w:r w:rsidRPr="00C050B1">
              <w:t>тыс.кв</w:t>
            </w:r>
            <w:proofErr w:type="gramStart"/>
            <w:r w:rsidRPr="00C050B1">
              <w:t>.м</w:t>
            </w:r>
            <w:proofErr w:type="gramEnd"/>
          </w:p>
        </w:tc>
        <w:tc>
          <w:tcPr>
            <w:tcW w:w="1411" w:type="dxa"/>
            <w:vAlign w:val="center"/>
          </w:tcPr>
          <w:p w:rsidR="003F52CF" w:rsidRPr="00C050B1" w:rsidRDefault="003F52CF" w:rsidP="00290024">
            <w:pPr>
              <w:spacing w:before="60"/>
              <w:jc w:val="center"/>
            </w:pPr>
            <w:r w:rsidRPr="00C050B1">
              <w:t>Убыль ж</w:t>
            </w:r>
            <w:r w:rsidRPr="00C050B1">
              <w:t>и</w:t>
            </w:r>
            <w:r w:rsidRPr="00C050B1">
              <w:t>лищного фонда, тыс.кв</w:t>
            </w:r>
            <w:proofErr w:type="gramStart"/>
            <w:r w:rsidRPr="00C050B1">
              <w:t>.м</w:t>
            </w:r>
            <w:proofErr w:type="gramEnd"/>
          </w:p>
        </w:tc>
        <w:tc>
          <w:tcPr>
            <w:tcW w:w="1636" w:type="dxa"/>
            <w:vAlign w:val="center"/>
          </w:tcPr>
          <w:p w:rsidR="003F52CF" w:rsidRPr="00C050B1" w:rsidRDefault="003F52CF" w:rsidP="00290024">
            <w:pPr>
              <w:spacing w:before="60"/>
              <w:ind w:right="-106"/>
              <w:jc w:val="center"/>
            </w:pPr>
            <w:r w:rsidRPr="00C050B1">
              <w:t>Новое ж</w:t>
            </w:r>
            <w:r w:rsidRPr="00C050B1">
              <w:t>и</w:t>
            </w:r>
            <w:r w:rsidRPr="00C050B1">
              <w:t>лищное строительство, тыс.кв</w:t>
            </w:r>
            <w:proofErr w:type="gramStart"/>
            <w:r w:rsidRPr="00C050B1">
              <w:t>.м</w:t>
            </w:r>
            <w:proofErr w:type="gramEnd"/>
          </w:p>
        </w:tc>
        <w:tc>
          <w:tcPr>
            <w:tcW w:w="1411" w:type="dxa"/>
            <w:vAlign w:val="center"/>
          </w:tcPr>
          <w:p w:rsidR="003F52CF" w:rsidRPr="00C050B1" w:rsidRDefault="003F52CF" w:rsidP="00290024">
            <w:pPr>
              <w:spacing w:before="60"/>
              <w:jc w:val="center"/>
            </w:pPr>
            <w:r w:rsidRPr="00C050B1">
              <w:t>Жилищный фонд на конец периода,</w:t>
            </w:r>
          </w:p>
          <w:p w:rsidR="003F52CF" w:rsidRPr="00C050B1" w:rsidRDefault="003F52CF" w:rsidP="00290024">
            <w:pPr>
              <w:spacing w:before="60"/>
              <w:jc w:val="center"/>
            </w:pPr>
            <w:r w:rsidRPr="00C050B1">
              <w:t>тыс.кв</w:t>
            </w:r>
            <w:proofErr w:type="gramStart"/>
            <w:r w:rsidRPr="00C050B1">
              <w:t>.м</w:t>
            </w:r>
            <w:proofErr w:type="gramEnd"/>
          </w:p>
        </w:tc>
        <w:tc>
          <w:tcPr>
            <w:tcW w:w="1832" w:type="dxa"/>
            <w:vAlign w:val="center"/>
          </w:tcPr>
          <w:p w:rsidR="003F52CF" w:rsidRPr="00C050B1" w:rsidRDefault="003F52CF" w:rsidP="00290024">
            <w:pPr>
              <w:spacing w:before="60"/>
              <w:jc w:val="center"/>
            </w:pPr>
            <w:r w:rsidRPr="00C050B1">
              <w:t>Средняя обеспеченность населения общей площадью ж</w:t>
            </w:r>
            <w:r w:rsidRPr="00C050B1">
              <w:t>и</w:t>
            </w:r>
            <w:r w:rsidRPr="00C050B1">
              <w:t>лых домов, кв</w:t>
            </w:r>
            <w:proofErr w:type="gramStart"/>
            <w:r w:rsidRPr="00C050B1">
              <w:t>.м</w:t>
            </w:r>
            <w:proofErr w:type="gramEnd"/>
            <w:r w:rsidRPr="00C050B1">
              <w:t>/чел.</w:t>
            </w:r>
          </w:p>
        </w:tc>
      </w:tr>
      <w:tr w:rsidR="003F52CF" w:rsidRPr="00C050B1" w:rsidTr="00290024">
        <w:tc>
          <w:tcPr>
            <w:tcW w:w="9754" w:type="dxa"/>
            <w:gridSpan w:val="6"/>
          </w:tcPr>
          <w:p w:rsidR="003F52CF" w:rsidRPr="00C050B1" w:rsidRDefault="003F52CF" w:rsidP="00290024">
            <w:pPr>
              <w:spacing w:before="60"/>
              <w:jc w:val="center"/>
              <w:rPr>
                <w:sz w:val="24"/>
                <w:szCs w:val="24"/>
              </w:rPr>
            </w:pPr>
            <w:r w:rsidRPr="00C050B1">
              <w:rPr>
                <w:sz w:val="24"/>
                <w:szCs w:val="24"/>
              </w:rPr>
              <w:t>1 очередь строительства (2011-2021 г.г.)</w:t>
            </w:r>
          </w:p>
        </w:tc>
      </w:tr>
      <w:tr w:rsidR="003F52CF" w:rsidRPr="00C050B1" w:rsidTr="00290024">
        <w:tc>
          <w:tcPr>
            <w:tcW w:w="2204" w:type="dxa"/>
          </w:tcPr>
          <w:p w:rsidR="003F52CF" w:rsidRPr="00C050B1" w:rsidRDefault="003F52CF" w:rsidP="00290024">
            <w:pPr>
              <w:rPr>
                <w:sz w:val="24"/>
                <w:szCs w:val="24"/>
              </w:rPr>
            </w:pPr>
            <w:r w:rsidRPr="00C050B1">
              <w:rPr>
                <w:sz w:val="24"/>
                <w:szCs w:val="24"/>
              </w:rPr>
              <w:t xml:space="preserve">Запорожское сельское поселение, всего </w:t>
            </w:r>
          </w:p>
        </w:tc>
        <w:tc>
          <w:tcPr>
            <w:tcW w:w="1260" w:type="dxa"/>
            <w:vAlign w:val="bottom"/>
          </w:tcPr>
          <w:p w:rsidR="003F52CF" w:rsidRPr="00C050B1" w:rsidRDefault="003F52CF" w:rsidP="00290024">
            <w:pPr>
              <w:jc w:val="center"/>
              <w:rPr>
                <w:b/>
                <w:sz w:val="26"/>
                <w:szCs w:val="26"/>
              </w:rPr>
            </w:pPr>
            <w:r w:rsidRPr="00C050B1">
              <w:rPr>
                <w:b/>
                <w:sz w:val="26"/>
                <w:szCs w:val="26"/>
              </w:rPr>
              <w:t>133,6</w:t>
            </w:r>
          </w:p>
        </w:tc>
        <w:tc>
          <w:tcPr>
            <w:tcW w:w="1411" w:type="dxa"/>
            <w:vAlign w:val="bottom"/>
          </w:tcPr>
          <w:p w:rsidR="003F52CF" w:rsidRPr="00C050B1" w:rsidRDefault="003F52CF" w:rsidP="00290024">
            <w:pPr>
              <w:jc w:val="center"/>
              <w:rPr>
                <w:b/>
                <w:sz w:val="26"/>
                <w:szCs w:val="26"/>
              </w:rPr>
            </w:pPr>
            <w:r w:rsidRPr="00C050B1">
              <w:rPr>
                <w:b/>
                <w:sz w:val="26"/>
                <w:szCs w:val="26"/>
              </w:rPr>
              <w:t>-</w:t>
            </w:r>
          </w:p>
        </w:tc>
        <w:tc>
          <w:tcPr>
            <w:tcW w:w="1636" w:type="dxa"/>
            <w:vAlign w:val="bottom"/>
          </w:tcPr>
          <w:p w:rsidR="003F52CF" w:rsidRPr="00C050B1" w:rsidRDefault="003F52CF" w:rsidP="00290024">
            <w:pPr>
              <w:jc w:val="center"/>
              <w:rPr>
                <w:b/>
                <w:sz w:val="26"/>
                <w:szCs w:val="26"/>
              </w:rPr>
            </w:pPr>
            <w:r w:rsidRPr="00C050B1">
              <w:rPr>
                <w:b/>
                <w:sz w:val="26"/>
                <w:szCs w:val="26"/>
              </w:rPr>
              <w:t>38,6</w:t>
            </w:r>
          </w:p>
        </w:tc>
        <w:tc>
          <w:tcPr>
            <w:tcW w:w="1411" w:type="dxa"/>
            <w:vAlign w:val="bottom"/>
          </w:tcPr>
          <w:p w:rsidR="003F52CF" w:rsidRPr="00C050B1" w:rsidRDefault="003F52CF" w:rsidP="00290024">
            <w:pPr>
              <w:jc w:val="center"/>
              <w:rPr>
                <w:b/>
                <w:sz w:val="26"/>
                <w:szCs w:val="26"/>
              </w:rPr>
            </w:pPr>
            <w:r w:rsidRPr="00C050B1">
              <w:rPr>
                <w:b/>
                <w:sz w:val="26"/>
                <w:szCs w:val="26"/>
              </w:rPr>
              <w:t>172,2</w:t>
            </w:r>
          </w:p>
        </w:tc>
        <w:tc>
          <w:tcPr>
            <w:tcW w:w="1832" w:type="dxa"/>
            <w:vAlign w:val="bottom"/>
          </w:tcPr>
          <w:p w:rsidR="003F52CF" w:rsidRPr="00C050B1" w:rsidRDefault="003F52CF" w:rsidP="00290024">
            <w:pPr>
              <w:jc w:val="center"/>
              <w:rPr>
                <w:b/>
                <w:sz w:val="26"/>
                <w:szCs w:val="26"/>
              </w:rPr>
            </w:pPr>
            <w:r w:rsidRPr="00C050B1">
              <w:rPr>
                <w:b/>
                <w:sz w:val="26"/>
                <w:szCs w:val="26"/>
              </w:rPr>
              <w:t>20,3</w:t>
            </w:r>
          </w:p>
        </w:tc>
      </w:tr>
      <w:tr w:rsidR="003F52CF" w:rsidRPr="00C050B1" w:rsidTr="00290024">
        <w:tc>
          <w:tcPr>
            <w:tcW w:w="2204" w:type="dxa"/>
            <w:vAlign w:val="bottom"/>
          </w:tcPr>
          <w:p w:rsidR="003F52CF" w:rsidRPr="00C050B1" w:rsidRDefault="003F52CF" w:rsidP="00290024">
            <w:pPr>
              <w:rPr>
                <w:bCs/>
                <w:sz w:val="24"/>
                <w:szCs w:val="24"/>
              </w:rPr>
            </w:pPr>
            <w:r w:rsidRPr="00C050B1">
              <w:rPr>
                <w:bCs/>
                <w:sz w:val="24"/>
                <w:szCs w:val="24"/>
              </w:rPr>
              <w:t>в том числе</w:t>
            </w:r>
          </w:p>
        </w:tc>
        <w:tc>
          <w:tcPr>
            <w:tcW w:w="1260" w:type="dxa"/>
            <w:vAlign w:val="bottom"/>
          </w:tcPr>
          <w:p w:rsidR="003F52CF" w:rsidRPr="00C050B1" w:rsidRDefault="003F52CF" w:rsidP="00290024">
            <w:pPr>
              <w:jc w:val="center"/>
              <w:rPr>
                <w:sz w:val="26"/>
                <w:szCs w:val="26"/>
              </w:rPr>
            </w:pPr>
            <w:r w:rsidRPr="00C050B1">
              <w:rPr>
                <w:sz w:val="26"/>
                <w:szCs w:val="26"/>
              </w:rPr>
              <w:t> </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 </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832" w:type="dxa"/>
            <w:vAlign w:val="bottom"/>
          </w:tcPr>
          <w:p w:rsidR="003F52CF" w:rsidRPr="00C050B1" w:rsidRDefault="003F52CF" w:rsidP="00290024">
            <w:pPr>
              <w:jc w:val="center"/>
              <w:rPr>
                <w:sz w:val="26"/>
                <w:szCs w:val="26"/>
              </w:rPr>
            </w:pPr>
            <w:r w:rsidRPr="00C050B1">
              <w:rPr>
                <w:sz w:val="26"/>
                <w:szCs w:val="26"/>
              </w:rPr>
              <w:t> </w:t>
            </w:r>
          </w:p>
        </w:tc>
      </w:tr>
      <w:tr w:rsidR="003F52CF" w:rsidRPr="00C050B1" w:rsidTr="00290024">
        <w:tc>
          <w:tcPr>
            <w:tcW w:w="2204" w:type="dxa"/>
          </w:tcPr>
          <w:p w:rsidR="003F52CF" w:rsidRPr="00C050B1" w:rsidRDefault="003F52CF" w:rsidP="00290024">
            <w:pPr>
              <w:rPr>
                <w:sz w:val="24"/>
                <w:szCs w:val="24"/>
              </w:rPr>
            </w:pPr>
            <w:r w:rsidRPr="00C050B1">
              <w:rPr>
                <w:sz w:val="24"/>
                <w:szCs w:val="24"/>
              </w:rPr>
              <w:t>1 станица Запорожская</w:t>
            </w:r>
          </w:p>
        </w:tc>
        <w:tc>
          <w:tcPr>
            <w:tcW w:w="1260" w:type="dxa"/>
            <w:vAlign w:val="bottom"/>
          </w:tcPr>
          <w:p w:rsidR="003F52CF" w:rsidRPr="00C050B1" w:rsidRDefault="003F52CF" w:rsidP="00290024">
            <w:pPr>
              <w:jc w:val="center"/>
              <w:rPr>
                <w:sz w:val="26"/>
                <w:szCs w:val="26"/>
              </w:rPr>
            </w:pPr>
            <w:r w:rsidRPr="00C050B1">
              <w:rPr>
                <w:sz w:val="26"/>
                <w:szCs w:val="26"/>
              </w:rPr>
              <w:t>31,7</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3,6</w:t>
            </w:r>
          </w:p>
        </w:tc>
        <w:tc>
          <w:tcPr>
            <w:tcW w:w="1411" w:type="dxa"/>
            <w:vAlign w:val="bottom"/>
          </w:tcPr>
          <w:p w:rsidR="003F52CF" w:rsidRPr="00C050B1" w:rsidRDefault="003F52CF" w:rsidP="00290024">
            <w:pPr>
              <w:jc w:val="center"/>
              <w:rPr>
                <w:sz w:val="26"/>
                <w:szCs w:val="26"/>
              </w:rPr>
            </w:pPr>
            <w:r w:rsidRPr="00C050B1">
              <w:rPr>
                <w:sz w:val="26"/>
                <w:szCs w:val="26"/>
              </w:rPr>
              <w:t>35,3</w:t>
            </w:r>
          </w:p>
        </w:tc>
        <w:tc>
          <w:tcPr>
            <w:tcW w:w="1832" w:type="dxa"/>
            <w:vAlign w:val="bottom"/>
          </w:tcPr>
          <w:p w:rsidR="003F52CF" w:rsidRPr="00C050B1" w:rsidRDefault="003F52CF" w:rsidP="00290024">
            <w:pPr>
              <w:jc w:val="center"/>
              <w:rPr>
                <w:sz w:val="26"/>
                <w:szCs w:val="26"/>
              </w:rPr>
            </w:pPr>
            <w:r w:rsidRPr="00C050B1">
              <w:rPr>
                <w:sz w:val="26"/>
                <w:szCs w:val="26"/>
              </w:rPr>
              <w:t>19,1</w:t>
            </w:r>
          </w:p>
        </w:tc>
      </w:tr>
      <w:tr w:rsidR="003F52CF" w:rsidRPr="00C050B1" w:rsidTr="00290024">
        <w:tc>
          <w:tcPr>
            <w:tcW w:w="2204" w:type="dxa"/>
          </w:tcPr>
          <w:p w:rsidR="003F52CF" w:rsidRPr="00C050B1" w:rsidRDefault="003F52CF" w:rsidP="00290024">
            <w:pPr>
              <w:rPr>
                <w:sz w:val="24"/>
                <w:szCs w:val="24"/>
              </w:rPr>
            </w:pPr>
            <w:r w:rsidRPr="00C050B1">
              <w:rPr>
                <w:sz w:val="24"/>
                <w:szCs w:val="24"/>
              </w:rPr>
              <w:t>2 поселок Батарейка</w:t>
            </w:r>
          </w:p>
        </w:tc>
        <w:tc>
          <w:tcPr>
            <w:tcW w:w="1260" w:type="dxa"/>
            <w:vAlign w:val="bottom"/>
          </w:tcPr>
          <w:p w:rsidR="003F52CF" w:rsidRPr="00C050B1" w:rsidRDefault="003F52CF" w:rsidP="00290024">
            <w:pPr>
              <w:jc w:val="center"/>
              <w:rPr>
                <w:sz w:val="26"/>
                <w:szCs w:val="26"/>
              </w:rPr>
            </w:pPr>
            <w:r w:rsidRPr="00C050B1">
              <w:rPr>
                <w:sz w:val="26"/>
                <w:szCs w:val="26"/>
              </w:rPr>
              <w:t>12,2</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1,6</w:t>
            </w:r>
          </w:p>
        </w:tc>
        <w:tc>
          <w:tcPr>
            <w:tcW w:w="1411" w:type="dxa"/>
            <w:vAlign w:val="bottom"/>
          </w:tcPr>
          <w:p w:rsidR="003F52CF" w:rsidRPr="00C050B1" w:rsidRDefault="003F52CF" w:rsidP="00290024">
            <w:pPr>
              <w:jc w:val="center"/>
              <w:rPr>
                <w:sz w:val="26"/>
                <w:szCs w:val="26"/>
              </w:rPr>
            </w:pPr>
            <w:r w:rsidRPr="00C050B1">
              <w:rPr>
                <w:sz w:val="26"/>
                <w:szCs w:val="26"/>
              </w:rPr>
              <w:t>13,8</w:t>
            </w:r>
          </w:p>
        </w:tc>
        <w:tc>
          <w:tcPr>
            <w:tcW w:w="1832" w:type="dxa"/>
            <w:vAlign w:val="bottom"/>
          </w:tcPr>
          <w:p w:rsidR="003F52CF" w:rsidRPr="00C050B1" w:rsidRDefault="003F52CF" w:rsidP="00290024">
            <w:pPr>
              <w:jc w:val="center"/>
              <w:rPr>
                <w:sz w:val="26"/>
                <w:szCs w:val="26"/>
              </w:rPr>
            </w:pPr>
            <w:r w:rsidRPr="00C050B1">
              <w:rPr>
                <w:sz w:val="26"/>
                <w:szCs w:val="26"/>
              </w:rPr>
              <w:t>19,2</w:t>
            </w:r>
          </w:p>
        </w:tc>
      </w:tr>
      <w:tr w:rsidR="003F52CF" w:rsidRPr="00C050B1" w:rsidTr="00290024">
        <w:tc>
          <w:tcPr>
            <w:tcW w:w="2204" w:type="dxa"/>
          </w:tcPr>
          <w:p w:rsidR="003F52CF" w:rsidRPr="00C050B1" w:rsidRDefault="003F52CF" w:rsidP="00290024">
            <w:pPr>
              <w:rPr>
                <w:sz w:val="24"/>
                <w:szCs w:val="24"/>
              </w:rPr>
            </w:pPr>
            <w:r w:rsidRPr="00C050B1">
              <w:rPr>
                <w:sz w:val="24"/>
                <w:szCs w:val="24"/>
              </w:rPr>
              <w:t>3 поселок Береговой</w:t>
            </w:r>
          </w:p>
        </w:tc>
        <w:tc>
          <w:tcPr>
            <w:tcW w:w="1260" w:type="dxa"/>
            <w:vAlign w:val="bottom"/>
          </w:tcPr>
          <w:p w:rsidR="003F52CF" w:rsidRPr="00C050B1" w:rsidRDefault="003F52CF" w:rsidP="00290024">
            <w:pPr>
              <w:jc w:val="center"/>
              <w:rPr>
                <w:sz w:val="26"/>
                <w:szCs w:val="26"/>
              </w:rPr>
            </w:pPr>
            <w:r w:rsidRPr="00C050B1">
              <w:rPr>
                <w:sz w:val="26"/>
                <w:szCs w:val="26"/>
              </w:rPr>
              <w:t>3,3</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 </w:t>
            </w:r>
          </w:p>
        </w:tc>
        <w:tc>
          <w:tcPr>
            <w:tcW w:w="1411" w:type="dxa"/>
            <w:vAlign w:val="bottom"/>
          </w:tcPr>
          <w:p w:rsidR="003F52CF" w:rsidRPr="00C050B1" w:rsidRDefault="003F52CF" w:rsidP="00290024">
            <w:pPr>
              <w:jc w:val="center"/>
              <w:rPr>
                <w:sz w:val="26"/>
                <w:szCs w:val="26"/>
              </w:rPr>
            </w:pPr>
            <w:r w:rsidRPr="00C050B1">
              <w:rPr>
                <w:sz w:val="26"/>
                <w:szCs w:val="26"/>
              </w:rPr>
              <w:t>3,3</w:t>
            </w:r>
          </w:p>
        </w:tc>
        <w:tc>
          <w:tcPr>
            <w:tcW w:w="1832" w:type="dxa"/>
            <w:vAlign w:val="bottom"/>
          </w:tcPr>
          <w:p w:rsidR="003F52CF" w:rsidRPr="00C050B1" w:rsidRDefault="003F52CF" w:rsidP="00290024">
            <w:pPr>
              <w:jc w:val="center"/>
              <w:rPr>
                <w:sz w:val="26"/>
                <w:szCs w:val="26"/>
              </w:rPr>
            </w:pPr>
            <w:r w:rsidRPr="00C050B1">
              <w:rPr>
                <w:sz w:val="26"/>
                <w:szCs w:val="26"/>
              </w:rPr>
              <w:t>14,3</w:t>
            </w:r>
          </w:p>
        </w:tc>
      </w:tr>
      <w:tr w:rsidR="003F52CF" w:rsidRPr="00C050B1" w:rsidTr="00290024">
        <w:tc>
          <w:tcPr>
            <w:tcW w:w="2204" w:type="dxa"/>
          </w:tcPr>
          <w:p w:rsidR="003F52CF" w:rsidRPr="00C050B1" w:rsidRDefault="003F52CF" w:rsidP="00290024">
            <w:pPr>
              <w:rPr>
                <w:sz w:val="24"/>
                <w:szCs w:val="24"/>
              </w:rPr>
            </w:pPr>
            <w:r w:rsidRPr="00C050B1">
              <w:rPr>
                <w:sz w:val="24"/>
                <w:szCs w:val="24"/>
              </w:rPr>
              <w:t>4 поселок Гаркуша</w:t>
            </w:r>
          </w:p>
        </w:tc>
        <w:tc>
          <w:tcPr>
            <w:tcW w:w="1260" w:type="dxa"/>
            <w:vAlign w:val="bottom"/>
          </w:tcPr>
          <w:p w:rsidR="003F52CF" w:rsidRPr="00C050B1" w:rsidRDefault="003F52CF" w:rsidP="00290024">
            <w:pPr>
              <w:jc w:val="center"/>
              <w:rPr>
                <w:sz w:val="26"/>
                <w:szCs w:val="26"/>
              </w:rPr>
            </w:pPr>
            <w:r w:rsidRPr="00C050B1">
              <w:rPr>
                <w:sz w:val="26"/>
                <w:szCs w:val="26"/>
              </w:rPr>
              <w:t>23,5</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2,2</w:t>
            </w:r>
          </w:p>
        </w:tc>
        <w:tc>
          <w:tcPr>
            <w:tcW w:w="1411" w:type="dxa"/>
            <w:vAlign w:val="bottom"/>
          </w:tcPr>
          <w:p w:rsidR="003F52CF" w:rsidRPr="00C050B1" w:rsidRDefault="003F52CF" w:rsidP="00290024">
            <w:pPr>
              <w:jc w:val="center"/>
              <w:rPr>
                <w:sz w:val="26"/>
                <w:szCs w:val="26"/>
              </w:rPr>
            </w:pPr>
            <w:r w:rsidRPr="00C050B1">
              <w:rPr>
                <w:sz w:val="26"/>
                <w:szCs w:val="26"/>
              </w:rPr>
              <w:t>25,7</w:t>
            </w:r>
          </w:p>
        </w:tc>
        <w:tc>
          <w:tcPr>
            <w:tcW w:w="1832" w:type="dxa"/>
            <w:vAlign w:val="bottom"/>
          </w:tcPr>
          <w:p w:rsidR="003F52CF" w:rsidRPr="00C050B1" w:rsidRDefault="003F52CF" w:rsidP="00290024">
            <w:pPr>
              <w:jc w:val="center"/>
              <w:rPr>
                <w:sz w:val="26"/>
                <w:szCs w:val="26"/>
              </w:rPr>
            </w:pPr>
            <w:r w:rsidRPr="00C050B1">
              <w:rPr>
                <w:sz w:val="26"/>
                <w:szCs w:val="26"/>
              </w:rPr>
              <w:t>19,6</w:t>
            </w:r>
          </w:p>
        </w:tc>
      </w:tr>
      <w:tr w:rsidR="003F52CF" w:rsidRPr="00C050B1" w:rsidTr="00290024">
        <w:tc>
          <w:tcPr>
            <w:tcW w:w="2204" w:type="dxa"/>
          </w:tcPr>
          <w:p w:rsidR="003F52CF" w:rsidRPr="00C050B1" w:rsidRDefault="003F52CF" w:rsidP="00290024">
            <w:pPr>
              <w:rPr>
                <w:sz w:val="24"/>
                <w:szCs w:val="24"/>
              </w:rPr>
            </w:pPr>
            <w:r w:rsidRPr="00C050B1">
              <w:rPr>
                <w:sz w:val="24"/>
                <w:szCs w:val="24"/>
              </w:rPr>
              <w:t>5 поселок Ильич</w:t>
            </w:r>
          </w:p>
        </w:tc>
        <w:tc>
          <w:tcPr>
            <w:tcW w:w="1260" w:type="dxa"/>
            <w:vAlign w:val="bottom"/>
          </w:tcPr>
          <w:p w:rsidR="003F52CF" w:rsidRPr="00C050B1" w:rsidRDefault="003F52CF" w:rsidP="00290024">
            <w:pPr>
              <w:jc w:val="center"/>
              <w:rPr>
                <w:sz w:val="26"/>
                <w:szCs w:val="26"/>
              </w:rPr>
            </w:pPr>
            <w:r w:rsidRPr="00C050B1">
              <w:rPr>
                <w:sz w:val="26"/>
                <w:szCs w:val="26"/>
              </w:rPr>
              <w:t>34,9</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5,1</w:t>
            </w:r>
          </w:p>
        </w:tc>
        <w:tc>
          <w:tcPr>
            <w:tcW w:w="1411" w:type="dxa"/>
            <w:vAlign w:val="bottom"/>
          </w:tcPr>
          <w:p w:rsidR="003F52CF" w:rsidRPr="00C050B1" w:rsidRDefault="003F52CF" w:rsidP="00290024">
            <w:pPr>
              <w:jc w:val="center"/>
              <w:rPr>
                <w:sz w:val="26"/>
                <w:szCs w:val="26"/>
              </w:rPr>
            </w:pPr>
            <w:r w:rsidRPr="00C050B1">
              <w:rPr>
                <w:sz w:val="26"/>
                <w:szCs w:val="26"/>
              </w:rPr>
              <w:t>40</w:t>
            </w:r>
          </w:p>
        </w:tc>
        <w:tc>
          <w:tcPr>
            <w:tcW w:w="1832" w:type="dxa"/>
            <w:vAlign w:val="bottom"/>
          </w:tcPr>
          <w:p w:rsidR="003F52CF" w:rsidRPr="00C050B1" w:rsidRDefault="003F52CF" w:rsidP="00290024">
            <w:pPr>
              <w:jc w:val="center"/>
              <w:rPr>
                <w:sz w:val="26"/>
                <w:szCs w:val="26"/>
              </w:rPr>
            </w:pPr>
            <w:r w:rsidRPr="00C050B1">
              <w:rPr>
                <w:sz w:val="26"/>
                <w:szCs w:val="26"/>
              </w:rPr>
              <w:t>24,2</w:t>
            </w:r>
          </w:p>
        </w:tc>
      </w:tr>
      <w:tr w:rsidR="003F52CF" w:rsidRPr="00C050B1" w:rsidTr="00290024">
        <w:tc>
          <w:tcPr>
            <w:tcW w:w="2204" w:type="dxa"/>
          </w:tcPr>
          <w:p w:rsidR="003F52CF" w:rsidRPr="00C050B1" w:rsidRDefault="003F52CF" w:rsidP="00290024">
            <w:pPr>
              <w:rPr>
                <w:sz w:val="24"/>
                <w:szCs w:val="24"/>
              </w:rPr>
            </w:pPr>
            <w:r w:rsidRPr="00C050B1">
              <w:rPr>
                <w:sz w:val="24"/>
                <w:szCs w:val="24"/>
              </w:rPr>
              <w:t>6 поселок Красноармейский</w:t>
            </w:r>
          </w:p>
        </w:tc>
        <w:tc>
          <w:tcPr>
            <w:tcW w:w="1260" w:type="dxa"/>
            <w:vAlign w:val="bottom"/>
          </w:tcPr>
          <w:p w:rsidR="003F52CF" w:rsidRPr="00C050B1" w:rsidRDefault="003F52CF" w:rsidP="00290024">
            <w:pPr>
              <w:jc w:val="center"/>
              <w:rPr>
                <w:sz w:val="26"/>
                <w:szCs w:val="26"/>
              </w:rPr>
            </w:pPr>
            <w:r w:rsidRPr="00C050B1">
              <w:rPr>
                <w:sz w:val="26"/>
                <w:szCs w:val="26"/>
              </w:rPr>
              <w:t>20,2</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2,4</w:t>
            </w:r>
          </w:p>
        </w:tc>
        <w:tc>
          <w:tcPr>
            <w:tcW w:w="1411" w:type="dxa"/>
            <w:vAlign w:val="bottom"/>
          </w:tcPr>
          <w:p w:rsidR="003F52CF" w:rsidRPr="00C050B1" w:rsidRDefault="003F52CF" w:rsidP="00290024">
            <w:pPr>
              <w:jc w:val="center"/>
              <w:rPr>
                <w:sz w:val="26"/>
                <w:szCs w:val="26"/>
              </w:rPr>
            </w:pPr>
            <w:r w:rsidRPr="00C050B1">
              <w:rPr>
                <w:sz w:val="26"/>
                <w:szCs w:val="26"/>
              </w:rPr>
              <w:t>22,6</w:t>
            </w:r>
          </w:p>
        </w:tc>
        <w:tc>
          <w:tcPr>
            <w:tcW w:w="1832" w:type="dxa"/>
            <w:vAlign w:val="bottom"/>
          </w:tcPr>
          <w:p w:rsidR="003F52CF" w:rsidRPr="00C050B1" w:rsidRDefault="003F52CF" w:rsidP="00290024">
            <w:pPr>
              <w:jc w:val="center"/>
              <w:rPr>
                <w:sz w:val="26"/>
                <w:szCs w:val="26"/>
              </w:rPr>
            </w:pPr>
            <w:r w:rsidRPr="00C050B1">
              <w:rPr>
                <w:sz w:val="26"/>
                <w:szCs w:val="26"/>
              </w:rPr>
              <w:t>17,5</w:t>
            </w:r>
          </w:p>
        </w:tc>
      </w:tr>
      <w:tr w:rsidR="003F52CF" w:rsidRPr="00C050B1" w:rsidTr="00290024">
        <w:tc>
          <w:tcPr>
            <w:tcW w:w="2204" w:type="dxa"/>
          </w:tcPr>
          <w:p w:rsidR="003F52CF" w:rsidRPr="00C050B1" w:rsidRDefault="003F52CF" w:rsidP="00290024">
            <w:pPr>
              <w:rPr>
                <w:sz w:val="24"/>
                <w:szCs w:val="24"/>
              </w:rPr>
            </w:pPr>
            <w:r w:rsidRPr="00C050B1">
              <w:rPr>
                <w:sz w:val="24"/>
                <w:szCs w:val="24"/>
              </w:rPr>
              <w:t>7 поселок Приазовский</w:t>
            </w:r>
          </w:p>
        </w:tc>
        <w:tc>
          <w:tcPr>
            <w:tcW w:w="1260" w:type="dxa"/>
            <w:vAlign w:val="bottom"/>
          </w:tcPr>
          <w:p w:rsidR="003F52CF" w:rsidRPr="00C050B1" w:rsidRDefault="003F52CF" w:rsidP="00290024">
            <w:pPr>
              <w:jc w:val="center"/>
              <w:rPr>
                <w:sz w:val="26"/>
                <w:szCs w:val="26"/>
              </w:rPr>
            </w:pPr>
            <w:r w:rsidRPr="00C050B1">
              <w:rPr>
                <w:sz w:val="26"/>
                <w:szCs w:val="26"/>
              </w:rPr>
              <w:t>4,5</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23,7</w:t>
            </w:r>
          </w:p>
        </w:tc>
        <w:tc>
          <w:tcPr>
            <w:tcW w:w="1411" w:type="dxa"/>
            <w:vAlign w:val="bottom"/>
          </w:tcPr>
          <w:p w:rsidR="003F52CF" w:rsidRPr="00C050B1" w:rsidRDefault="003F52CF" w:rsidP="00290024">
            <w:pPr>
              <w:jc w:val="center"/>
              <w:rPr>
                <w:sz w:val="26"/>
                <w:szCs w:val="26"/>
              </w:rPr>
            </w:pPr>
            <w:r w:rsidRPr="00C050B1">
              <w:rPr>
                <w:sz w:val="26"/>
                <w:szCs w:val="26"/>
              </w:rPr>
              <w:t>28,2</w:t>
            </w:r>
          </w:p>
        </w:tc>
        <w:tc>
          <w:tcPr>
            <w:tcW w:w="1832" w:type="dxa"/>
            <w:vAlign w:val="bottom"/>
          </w:tcPr>
          <w:p w:rsidR="003F52CF" w:rsidRPr="00C050B1" w:rsidRDefault="003F52CF" w:rsidP="00290024">
            <w:pPr>
              <w:jc w:val="center"/>
              <w:rPr>
                <w:sz w:val="26"/>
                <w:szCs w:val="26"/>
              </w:rPr>
            </w:pPr>
            <w:r w:rsidRPr="00C050B1">
              <w:rPr>
                <w:sz w:val="26"/>
                <w:szCs w:val="26"/>
              </w:rPr>
              <w:t>21,1</w:t>
            </w:r>
          </w:p>
        </w:tc>
      </w:tr>
      <w:tr w:rsidR="003F52CF" w:rsidRPr="00C050B1" w:rsidTr="00290024">
        <w:tc>
          <w:tcPr>
            <w:tcW w:w="2204" w:type="dxa"/>
          </w:tcPr>
          <w:p w:rsidR="003F52CF" w:rsidRPr="00C050B1" w:rsidRDefault="003F52CF" w:rsidP="00290024">
            <w:pPr>
              <w:rPr>
                <w:sz w:val="24"/>
                <w:szCs w:val="24"/>
              </w:rPr>
            </w:pPr>
            <w:r w:rsidRPr="00C050B1">
              <w:rPr>
                <w:sz w:val="24"/>
                <w:szCs w:val="24"/>
              </w:rPr>
              <w:t xml:space="preserve">8 поселок </w:t>
            </w:r>
            <w:proofErr w:type="spellStart"/>
            <w:r w:rsidRPr="00C050B1">
              <w:rPr>
                <w:sz w:val="24"/>
                <w:szCs w:val="24"/>
              </w:rPr>
              <w:t>Чушка</w:t>
            </w:r>
            <w:proofErr w:type="spellEnd"/>
          </w:p>
        </w:tc>
        <w:tc>
          <w:tcPr>
            <w:tcW w:w="1260" w:type="dxa"/>
            <w:vAlign w:val="bottom"/>
          </w:tcPr>
          <w:p w:rsidR="003F52CF" w:rsidRPr="00C050B1" w:rsidRDefault="003F52CF" w:rsidP="00290024">
            <w:pPr>
              <w:jc w:val="center"/>
              <w:rPr>
                <w:sz w:val="26"/>
                <w:szCs w:val="26"/>
              </w:rPr>
            </w:pPr>
            <w:r w:rsidRPr="00C050B1">
              <w:rPr>
                <w:sz w:val="26"/>
                <w:szCs w:val="26"/>
              </w:rPr>
              <w:t>3,3</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 </w:t>
            </w:r>
          </w:p>
        </w:tc>
        <w:tc>
          <w:tcPr>
            <w:tcW w:w="1411" w:type="dxa"/>
            <w:vAlign w:val="bottom"/>
          </w:tcPr>
          <w:p w:rsidR="003F52CF" w:rsidRPr="00C050B1" w:rsidRDefault="003F52CF" w:rsidP="00290024">
            <w:pPr>
              <w:jc w:val="center"/>
              <w:rPr>
                <w:sz w:val="26"/>
                <w:szCs w:val="26"/>
              </w:rPr>
            </w:pPr>
            <w:r w:rsidRPr="00C050B1">
              <w:rPr>
                <w:sz w:val="26"/>
                <w:szCs w:val="26"/>
              </w:rPr>
              <w:t>3,3</w:t>
            </w:r>
          </w:p>
        </w:tc>
        <w:tc>
          <w:tcPr>
            <w:tcW w:w="1832" w:type="dxa"/>
            <w:vAlign w:val="bottom"/>
          </w:tcPr>
          <w:p w:rsidR="003F52CF" w:rsidRPr="00C050B1" w:rsidRDefault="003F52CF" w:rsidP="00290024">
            <w:pPr>
              <w:jc w:val="center"/>
              <w:rPr>
                <w:sz w:val="26"/>
                <w:szCs w:val="26"/>
              </w:rPr>
            </w:pPr>
            <w:r w:rsidRPr="00C050B1">
              <w:rPr>
                <w:sz w:val="26"/>
                <w:szCs w:val="26"/>
              </w:rPr>
              <w:t>45,2</w:t>
            </w:r>
          </w:p>
        </w:tc>
      </w:tr>
      <w:tr w:rsidR="003F52CF" w:rsidRPr="00C050B1" w:rsidTr="00290024">
        <w:tc>
          <w:tcPr>
            <w:tcW w:w="9754" w:type="dxa"/>
            <w:gridSpan w:val="6"/>
            <w:vAlign w:val="bottom"/>
          </w:tcPr>
          <w:p w:rsidR="003F52CF" w:rsidRPr="00C050B1" w:rsidRDefault="003F52CF" w:rsidP="00290024">
            <w:pPr>
              <w:spacing w:before="60"/>
              <w:jc w:val="center"/>
              <w:rPr>
                <w:sz w:val="24"/>
                <w:szCs w:val="24"/>
              </w:rPr>
            </w:pPr>
            <w:r w:rsidRPr="00C050B1">
              <w:rPr>
                <w:sz w:val="24"/>
                <w:szCs w:val="24"/>
              </w:rPr>
              <w:t>до расчётного срока (2021-2031 г.г.)</w:t>
            </w:r>
          </w:p>
        </w:tc>
      </w:tr>
      <w:tr w:rsidR="003F52CF" w:rsidRPr="00C050B1" w:rsidTr="00290024">
        <w:tc>
          <w:tcPr>
            <w:tcW w:w="2204" w:type="dxa"/>
          </w:tcPr>
          <w:p w:rsidR="003F52CF" w:rsidRPr="00C050B1" w:rsidRDefault="003F52CF" w:rsidP="00290024">
            <w:pPr>
              <w:rPr>
                <w:sz w:val="24"/>
                <w:szCs w:val="24"/>
              </w:rPr>
            </w:pPr>
            <w:r w:rsidRPr="00C050B1">
              <w:rPr>
                <w:sz w:val="24"/>
                <w:szCs w:val="24"/>
              </w:rPr>
              <w:t xml:space="preserve">Запорожское сельское поселение, всего </w:t>
            </w:r>
          </w:p>
        </w:tc>
        <w:tc>
          <w:tcPr>
            <w:tcW w:w="1260" w:type="dxa"/>
            <w:vAlign w:val="bottom"/>
          </w:tcPr>
          <w:p w:rsidR="003F52CF" w:rsidRPr="00C050B1" w:rsidRDefault="003F52CF" w:rsidP="00290024">
            <w:pPr>
              <w:jc w:val="center"/>
              <w:rPr>
                <w:b/>
                <w:sz w:val="26"/>
                <w:szCs w:val="26"/>
              </w:rPr>
            </w:pPr>
            <w:r w:rsidRPr="00C050B1">
              <w:rPr>
                <w:b/>
                <w:sz w:val="26"/>
                <w:szCs w:val="26"/>
              </w:rPr>
              <w:t>172,2</w:t>
            </w:r>
          </w:p>
        </w:tc>
        <w:tc>
          <w:tcPr>
            <w:tcW w:w="1411" w:type="dxa"/>
            <w:vAlign w:val="bottom"/>
          </w:tcPr>
          <w:p w:rsidR="003F52CF" w:rsidRPr="00C050B1" w:rsidRDefault="003F52CF" w:rsidP="00290024">
            <w:pPr>
              <w:jc w:val="center"/>
              <w:rPr>
                <w:b/>
                <w:sz w:val="26"/>
                <w:szCs w:val="26"/>
              </w:rPr>
            </w:pPr>
            <w:r w:rsidRPr="00C050B1">
              <w:rPr>
                <w:b/>
                <w:sz w:val="26"/>
                <w:szCs w:val="26"/>
              </w:rPr>
              <w:t>3,3</w:t>
            </w:r>
          </w:p>
        </w:tc>
        <w:tc>
          <w:tcPr>
            <w:tcW w:w="1636" w:type="dxa"/>
            <w:vAlign w:val="bottom"/>
          </w:tcPr>
          <w:p w:rsidR="003F52CF" w:rsidRPr="00C050B1" w:rsidRDefault="003F52CF" w:rsidP="00290024">
            <w:pPr>
              <w:jc w:val="center"/>
              <w:rPr>
                <w:b/>
                <w:sz w:val="26"/>
                <w:szCs w:val="26"/>
              </w:rPr>
            </w:pPr>
            <w:r w:rsidRPr="00C050B1">
              <w:rPr>
                <w:b/>
                <w:sz w:val="26"/>
                <w:szCs w:val="26"/>
              </w:rPr>
              <w:t>271,1</w:t>
            </w:r>
          </w:p>
        </w:tc>
        <w:tc>
          <w:tcPr>
            <w:tcW w:w="1411" w:type="dxa"/>
            <w:vAlign w:val="bottom"/>
          </w:tcPr>
          <w:p w:rsidR="003F52CF" w:rsidRPr="00C050B1" w:rsidRDefault="003F52CF" w:rsidP="00290024">
            <w:pPr>
              <w:jc w:val="center"/>
              <w:rPr>
                <w:b/>
                <w:sz w:val="26"/>
                <w:szCs w:val="26"/>
              </w:rPr>
            </w:pPr>
            <w:r w:rsidRPr="00C050B1">
              <w:rPr>
                <w:b/>
                <w:sz w:val="26"/>
                <w:szCs w:val="26"/>
              </w:rPr>
              <w:t>440</w:t>
            </w:r>
          </w:p>
        </w:tc>
        <w:tc>
          <w:tcPr>
            <w:tcW w:w="1832" w:type="dxa"/>
            <w:vAlign w:val="bottom"/>
          </w:tcPr>
          <w:p w:rsidR="003F52CF" w:rsidRPr="00C050B1" w:rsidRDefault="003F52CF" w:rsidP="00290024">
            <w:pPr>
              <w:jc w:val="center"/>
              <w:rPr>
                <w:b/>
                <w:sz w:val="26"/>
                <w:szCs w:val="26"/>
              </w:rPr>
            </w:pPr>
            <w:r w:rsidRPr="00C050B1">
              <w:rPr>
                <w:b/>
                <w:sz w:val="26"/>
                <w:szCs w:val="26"/>
              </w:rPr>
              <w:t>33,5</w:t>
            </w:r>
          </w:p>
        </w:tc>
      </w:tr>
      <w:tr w:rsidR="003F52CF" w:rsidRPr="00C050B1" w:rsidTr="00290024">
        <w:tc>
          <w:tcPr>
            <w:tcW w:w="2204" w:type="dxa"/>
            <w:vAlign w:val="bottom"/>
          </w:tcPr>
          <w:p w:rsidR="003F52CF" w:rsidRPr="00C050B1" w:rsidRDefault="003F52CF" w:rsidP="00290024">
            <w:pPr>
              <w:rPr>
                <w:bCs/>
                <w:sz w:val="24"/>
                <w:szCs w:val="24"/>
              </w:rPr>
            </w:pPr>
            <w:r w:rsidRPr="00C050B1">
              <w:rPr>
                <w:bCs/>
                <w:sz w:val="24"/>
                <w:szCs w:val="24"/>
              </w:rPr>
              <w:lastRenderedPageBreak/>
              <w:t>в том числе</w:t>
            </w:r>
          </w:p>
        </w:tc>
        <w:tc>
          <w:tcPr>
            <w:tcW w:w="1260" w:type="dxa"/>
            <w:vAlign w:val="bottom"/>
          </w:tcPr>
          <w:p w:rsidR="003F52CF" w:rsidRPr="00C050B1" w:rsidRDefault="003F52CF" w:rsidP="00290024">
            <w:pPr>
              <w:jc w:val="center"/>
              <w:rPr>
                <w:sz w:val="26"/>
                <w:szCs w:val="26"/>
              </w:rPr>
            </w:pPr>
            <w:r w:rsidRPr="00C050B1">
              <w:rPr>
                <w:sz w:val="26"/>
                <w:szCs w:val="26"/>
              </w:rPr>
              <w:t> </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 </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832" w:type="dxa"/>
            <w:vAlign w:val="bottom"/>
          </w:tcPr>
          <w:p w:rsidR="003F52CF" w:rsidRPr="00C050B1" w:rsidRDefault="003F52CF" w:rsidP="00290024">
            <w:pPr>
              <w:jc w:val="center"/>
              <w:rPr>
                <w:sz w:val="26"/>
                <w:szCs w:val="26"/>
              </w:rPr>
            </w:pPr>
            <w:r w:rsidRPr="00C050B1">
              <w:rPr>
                <w:sz w:val="26"/>
                <w:szCs w:val="26"/>
              </w:rPr>
              <w:t> </w:t>
            </w:r>
          </w:p>
        </w:tc>
      </w:tr>
      <w:tr w:rsidR="003F52CF" w:rsidRPr="00C050B1" w:rsidTr="00290024">
        <w:tc>
          <w:tcPr>
            <w:tcW w:w="2204" w:type="dxa"/>
          </w:tcPr>
          <w:p w:rsidR="003F52CF" w:rsidRPr="00C050B1" w:rsidRDefault="003F52CF" w:rsidP="00290024">
            <w:pPr>
              <w:rPr>
                <w:sz w:val="24"/>
                <w:szCs w:val="24"/>
              </w:rPr>
            </w:pPr>
            <w:r w:rsidRPr="00C050B1">
              <w:rPr>
                <w:sz w:val="24"/>
                <w:szCs w:val="24"/>
              </w:rPr>
              <w:t>1 станица Запорожская</w:t>
            </w:r>
          </w:p>
        </w:tc>
        <w:tc>
          <w:tcPr>
            <w:tcW w:w="1260" w:type="dxa"/>
            <w:vAlign w:val="bottom"/>
          </w:tcPr>
          <w:p w:rsidR="003F52CF" w:rsidRPr="00C050B1" w:rsidRDefault="003F52CF" w:rsidP="00290024">
            <w:pPr>
              <w:jc w:val="center"/>
              <w:rPr>
                <w:sz w:val="26"/>
                <w:szCs w:val="26"/>
              </w:rPr>
            </w:pPr>
            <w:r w:rsidRPr="00C050B1">
              <w:rPr>
                <w:sz w:val="26"/>
                <w:szCs w:val="26"/>
              </w:rPr>
              <w:t>35,3</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5</w:t>
            </w:r>
          </w:p>
        </w:tc>
        <w:tc>
          <w:tcPr>
            <w:tcW w:w="1411" w:type="dxa"/>
            <w:vAlign w:val="bottom"/>
          </w:tcPr>
          <w:p w:rsidR="003F52CF" w:rsidRPr="00C050B1" w:rsidRDefault="003F52CF" w:rsidP="00290024">
            <w:pPr>
              <w:jc w:val="center"/>
              <w:rPr>
                <w:sz w:val="26"/>
                <w:szCs w:val="26"/>
              </w:rPr>
            </w:pPr>
            <w:r w:rsidRPr="00C050B1">
              <w:rPr>
                <w:sz w:val="26"/>
                <w:szCs w:val="26"/>
              </w:rPr>
              <w:t>40,3</w:t>
            </w:r>
          </w:p>
        </w:tc>
        <w:tc>
          <w:tcPr>
            <w:tcW w:w="1832" w:type="dxa"/>
            <w:vAlign w:val="bottom"/>
          </w:tcPr>
          <w:p w:rsidR="003F52CF" w:rsidRPr="00C050B1" w:rsidRDefault="003F52CF" w:rsidP="00290024">
            <w:pPr>
              <w:jc w:val="center"/>
              <w:rPr>
                <w:sz w:val="26"/>
                <w:szCs w:val="26"/>
              </w:rPr>
            </w:pPr>
            <w:r w:rsidRPr="00C050B1">
              <w:rPr>
                <w:sz w:val="26"/>
                <w:szCs w:val="26"/>
              </w:rPr>
              <w:t>20,2</w:t>
            </w:r>
          </w:p>
        </w:tc>
      </w:tr>
      <w:tr w:rsidR="003F52CF" w:rsidRPr="00C050B1" w:rsidTr="00290024">
        <w:tc>
          <w:tcPr>
            <w:tcW w:w="2204" w:type="dxa"/>
          </w:tcPr>
          <w:p w:rsidR="003F52CF" w:rsidRPr="00C050B1" w:rsidRDefault="003F52CF" w:rsidP="00290024">
            <w:pPr>
              <w:rPr>
                <w:sz w:val="24"/>
                <w:szCs w:val="24"/>
              </w:rPr>
            </w:pPr>
            <w:r w:rsidRPr="00C050B1">
              <w:rPr>
                <w:sz w:val="24"/>
                <w:szCs w:val="24"/>
              </w:rPr>
              <w:t>2 поселок Батарейка</w:t>
            </w:r>
          </w:p>
        </w:tc>
        <w:tc>
          <w:tcPr>
            <w:tcW w:w="1260" w:type="dxa"/>
            <w:vAlign w:val="bottom"/>
          </w:tcPr>
          <w:p w:rsidR="003F52CF" w:rsidRPr="00C050B1" w:rsidRDefault="003F52CF" w:rsidP="00290024">
            <w:pPr>
              <w:jc w:val="center"/>
              <w:rPr>
                <w:sz w:val="26"/>
                <w:szCs w:val="26"/>
              </w:rPr>
            </w:pPr>
            <w:r w:rsidRPr="00C050B1">
              <w:rPr>
                <w:sz w:val="26"/>
                <w:szCs w:val="26"/>
              </w:rPr>
              <w:t>13,8</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62,6</w:t>
            </w:r>
          </w:p>
        </w:tc>
        <w:tc>
          <w:tcPr>
            <w:tcW w:w="1411" w:type="dxa"/>
            <w:vAlign w:val="bottom"/>
          </w:tcPr>
          <w:p w:rsidR="003F52CF" w:rsidRPr="00C050B1" w:rsidRDefault="003F52CF" w:rsidP="00290024">
            <w:pPr>
              <w:jc w:val="center"/>
              <w:rPr>
                <w:sz w:val="26"/>
                <w:szCs w:val="26"/>
              </w:rPr>
            </w:pPr>
            <w:r w:rsidRPr="00C050B1">
              <w:rPr>
                <w:sz w:val="26"/>
                <w:szCs w:val="26"/>
              </w:rPr>
              <w:t>76,4</w:t>
            </w:r>
          </w:p>
        </w:tc>
        <w:tc>
          <w:tcPr>
            <w:tcW w:w="1832" w:type="dxa"/>
            <w:vAlign w:val="bottom"/>
          </w:tcPr>
          <w:p w:rsidR="003F52CF" w:rsidRPr="00C050B1" w:rsidRDefault="003F52CF" w:rsidP="00290024">
            <w:pPr>
              <w:jc w:val="center"/>
              <w:rPr>
                <w:sz w:val="26"/>
                <w:szCs w:val="26"/>
              </w:rPr>
            </w:pPr>
            <w:r w:rsidRPr="00C050B1">
              <w:rPr>
                <w:sz w:val="26"/>
                <w:szCs w:val="26"/>
              </w:rPr>
              <w:t>47,8</w:t>
            </w:r>
          </w:p>
        </w:tc>
      </w:tr>
      <w:tr w:rsidR="003F52CF" w:rsidRPr="00C050B1" w:rsidTr="00290024">
        <w:tc>
          <w:tcPr>
            <w:tcW w:w="2204" w:type="dxa"/>
          </w:tcPr>
          <w:p w:rsidR="003F52CF" w:rsidRPr="00C050B1" w:rsidRDefault="003F52CF" w:rsidP="00290024">
            <w:pPr>
              <w:rPr>
                <w:sz w:val="24"/>
                <w:szCs w:val="24"/>
              </w:rPr>
            </w:pPr>
            <w:r w:rsidRPr="00C050B1">
              <w:rPr>
                <w:sz w:val="24"/>
                <w:szCs w:val="24"/>
              </w:rPr>
              <w:t>3 поселок Береговой</w:t>
            </w:r>
          </w:p>
        </w:tc>
        <w:tc>
          <w:tcPr>
            <w:tcW w:w="1260" w:type="dxa"/>
            <w:vAlign w:val="bottom"/>
          </w:tcPr>
          <w:p w:rsidR="003F52CF" w:rsidRPr="00C050B1" w:rsidRDefault="003F52CF" w:rsidP="00290024">
            <w:pPr>
              <w:jc w:val="center"/>
              <w:rPr>
                <w:sz w:val="26"/>
                <w:szCs w:val="26"/>
              </w:rPr>
            </w:pPr>
            <w:r w:rsidRPr="00C050B1">
              <w:rPr>
                <w:sz w:val="26"/>
                <w:szCs w:val="26"/>
              </w:rPr>
              <w:t>3,3</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63,8</w:t>
            </w:r>
          </w:p>
        </w:tc>
        <w:tc>
          <w:tcPr>
            <w:tcW w:w="1411" w:type="dxa"/>
            <w:vAlign w:val="bottom"/>
          </w:tcPr>
          <w:p w:rsidR="003F52CF" w:rsidRPr="00C050B1" w:rsidRDefault="003F52CF" w:rsidP="00290024">
            <w:pPr>
              <w:jc w:val="center"/>
              <w:rPr>
                <w:sz w:val="26"/>
                <w:szCs w:val="26"/>
              </w:rPr>
            </w:pPr>
            <w:r w:rsidRPr="00C050B1">
              <w:rPr>
                <w:sz w:val="26"/>
                <w:szCs w:val="26"/>
              </w:rPr>
              <w:t>67,1</w:t>
            </w:r>
          </w:p>
        </w:tc>
        <w:tc>
          <w:tcPr>
            <w:tcW w:w="1832" w:type="dxa"/>
            <w:vAlign w:val="bottom"/>
          </w:tcPr>
          <w:p w:rsidR="003F52CF" w:rsidRPr="00C050B1" w:rsidRDefault="003F52CF" w:rsidP="00290024">
            <w:pPr>
              <w:jc w:val="center"/>
              <w:rPr>
                <w:sz w:val="26"/>
                <w:szCs w:val="26"/>
              </w:rPr>
            </w:pPr>
            <w:r w:rsidRPr="00C050B1">
              <w:rPr>
                <w:sz w:val="26"/>
                <w:szCs w:val="26"/>
              </w:rPr>
              <w:t>58,7</w:t>
            </w:r>
          </w:p>
        </w:tc>
      </w:tr>
      <w:tr w:rsidR="003F52CF" w:rsidRPr="00C050B1" w:rsidTr="00290024">
        <w:tc>
          <w:tcPr>
            <w:tcW w:w="2204" w:type="dxa"/>
          </w:tcPr>
          <w:p w:rsidR="003F52CF" w:rsidRPr="00C050B1" w:rsidRDefault="003F52CF" w:rsidP="00290024">
            <w:pPr>
              <w:rPr>
                <w:sz w:val="24"/>
                <w:szCs w:val="24"/>
              </w:rPr>
            </w:pPr>
            <w:r w:rsidRPr="00C050B1">
              <w:rPr>
                <w:sz w:val="24"/>
                <w:szCs w:val="24"/>
              </w:rPr>
              <w:t>4 поселок Гаркуша</w:t>
            </w:r>
          </w:p>
        </w:tc>
        <w:tc>
          <w:tcPr>
            <w:tcW w:w="1260" w:type="dxa"/>
            <w:vAlign w:val="bottom"/>
          </w:tcPr>
          <w:p w:rsidR="003F52CF" w:rsidRPr="00C050B1" w:rsidRDefault="003F52CF" w:rsidP="00290024">
            <w:pPr>
              <w:jc w:val="center"/>
              <w:rPr>
                <w:sz w:val="26"/>
                <w:szCs w:val="26"/>
              </w:rPr>
            </w:pPr>
            <w:r w:rsidRPr="00C050B1">
              <w:rPr>
                <w:sz w:val="26"/>
                <w:szCs w:val="26"/>
              </w:rPr>
              <w:t>25,7</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2,3</w:t>
            </w:r>
          </w:p>
        </w:tc>
        <w:tc>
          <w:tcPr>
            <w:tcW w:w="1411" w:type="dxa"/>
            <w:vAlign w:val="bottom"/>
          </w:tcPr>
          <w:p w:rsidR="003F52CF" w:rsidRPr="00C050B1" w:rsidRDefault="003F52CF" w:rsidP="00290024">
            <w:pPr>
              <w:jc w:val="center"/>
              <w:rPr>
                <w:sz w:val="26"/>
                <w:szCs w:val="26"/>
              </w:rPr>
            </w:pPr>
            <w:r w:rsidRPr="00C050B1">
              <w:rPr>
                <w:sz w:val="26"/>
                <w:szCs w:val="26"/>
              </w:rPr>
              <w:t>28</w:t>
            </w:r>
          </w:p>
        </w:tc>
        <w:tc>
          <w:tcPr>
            <w:tcW w:w="1832" w:type="dxa"/>
            <w:vAlign w:val="bottom"/>
          </w:tcPr>
          <w:p w:rsidR="003F52CF" w:rsidRPr="00C050B1" w:rsidRDefault="003F52CF" w:rsidP="00290024">
            <w:pPr>
              <w:jc w:val="center"/>
              <w:rPr>
                <w:sz w:val="26"/>
                <w:szCs w:val="26"/>
              </w:rPr>
            </w:pPr>
            <w:r w:rsidRPr="00C050B1">
              <w:rPr>
                <w:sz w:val="26"/>
                <w:szCs w:val="26"/>
              </w:rPr>
              <w:t>20,3</w:t>
            </w:r>
          </w:p>
        </w:tc>
      </w:tr>
      <w:tr w:rsidR="003F52CF" w:rsidRPr="00C050B1" w:rsidTr="00290024">
        <w:tc>
          <w:tcPr>
            <w:tcW w:w="2204" w:type="dxa"/>
          </w:tcPr>
          <w:p w:rsidR="003F52CF" w:rsidRPr="00C050B1" w:rsidRDefault="003F52CF" w:rsidP="00290024">
            <w:pPr>
              <w:rPr>
                <w:sz w:val="24"/>
                <w:szCs w:val="24"/>
              </w:rPr>
            </w:pPr>
            <w:r w:rsidRPr="00C050B1">
              <w:rPr>
                <w:sz w:val="24"/>
                <w:szCs w:val="24"/>
              </w:rPr>
              <w:t>5 поселок Ильич</w:t>
            </w:r>
          </w:p>
        </w:tc>
        <w:tc>
          <w:tcPr>
            <w:tcW w:w="1260" w:type="dxa"/>
            <w:vAlign w:val="bottom"/>
          </w:tcPr>
          <w:p w:rsidR="003F52CF" w:rsidRPr="00C050B1" w:rsidRDefault="003F52CF" w:rsidP="00290024">
            <w:pPr>
              <w:jc w:val="center"/>
              <w:rPr>
                <w:sz w:val="26"/>
                <w:szCs w:val="26"/>
              </w:rPr>
            </w:pPr>
            <w:r w:rsidRPr="00C050B1">
              <w:rPr>
                <w:sz w:val="26"/>
                <w:szCs w:val="26"/>
              </w:rPr>
              <w:t>40</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98</w:t>
            </w:r>
          </w:p>
        </w:tc>
        <w:tc>
          <w:tcPr>
            <w:tcW w:w="1411" w:type="dxa"/>
            <w:vAlign w:val="bottom"/>
          </w:tcPr>
          <w:p w:rsidR="003F52CF" w:rsidRPr="00C050B1" w:rsidRDefault="003F52CF" w:rsidP="00290024">
            <w:pPr>
              <w:jc w:val="center"/>
              <w:rPr>
                <w:sz w:val="26"/>
                <w:szCs w:val="26"/>
              </w:rPr>
            </w:pPr>
            <w:r w:rsidRPr="00C050B1">
              <w:rPr>
                <w:sz w:val="26"/>
                <w:szCs w:val="26"/>
              </w:rPr>
              <w:t>138</w:t>
            </w:r>
          </w:p>
        </w:tc>
        <w:tc>
          <w:tcPr>
            <w:tcW w:w="1832" w:type="dxa"/>
            <w:vAlign w:val="bottom"/>
          </w:tcPr>
          <w:p w:rsidR="003F52CF" w:rsidRPr="00C050B1" w:rsidRDefault="003F52CF" w:rsidP="00290024">
            <w:pPr>
              <w:jc w:val="center"/>
              <w:rPr>
                <w:sz w:val="26"/>
                <w:szCs w:val="26"/>
              </w:rPr>
            </w:pPr>
            <w:r w:rsidRPr="00C050B1">
              <w:rPr>
                <w:sz w:val="26"/>
                <w:szCs w:val="26"/>
              </w:rPr>
              <w:t>44,2</w:t>
            </w:r>
          </w:p>
        </w:tc>
      </w:tr>
      <w:tr w:rsidR="003F52CF" w:rsidRPr="00C050B1" w:rsidTr="00290024">
        <w:tc>
          <w:tcPr>
            <w:tcW w:w="2204" w:type="dxa"/>
          </w:tcPr>
          <w:p w:rsidR="003F52CF" w:rsidRPr="00C050B1" w:rsidRDefault="003F52CF" w:rsidP="00290024">
            <w:pPr>
              <w:rPr>
                <w:sz w:val="24"/>
                <w:szCs w:val="24"/>
              </w:rPr>
            </w:pPr>
            <w:r w:rsidRPr="00C050B1">
              <w:rPr>
                <w:sz w:val="24"/>
                <w:szCs w:val="24"/>
              </w:rPr>
              <w:t>6 поселок Красноармейский</w:t>
            </w:r>
          </w:p>
        </w:tc>
        <w:tc>
          <w:tcPr>
            <w:tcW w:w="1260" w:type="dxa"/>
            <w:vAlign w:val="bottom"/>
          </w:tcPr>
          <w:p w:rsidR="003F52CF" w:rsidRPr="00C050B1" w:rsidRDefault="003F52CF" w:rsidP="00290024">
            <w:pPr>
              <w:jc w:val="center"/>
              <w:rPr>
                <w:sz w:val="26"/>
                <w:szCs w:val="26"/>
              </w:rPr>
            </w:pPr>
            <w:r w:rsidRPr="00C050B1">
              <w:rPr>
                <w:sz w:val="26"/>
                <w:szCs w:val="26"/>
              </w:rPr>
              <w:t>22,6</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2,6</w:t>
            </w:r>
          </w:p>
        </w:tc>
        <w:tc>
          <w:tcPr>
            <w:tcW w:w="1411" w:type="dxa"/>
            <w:vAlign w:val="bottom"/>
          </w:tcPr>
          <w:p w:rsidR="003F52CF" w:rsidRPr="00C050B1" w:rsidRDefault="003F52CF" w:rsidP="00290024">
            <w:pPr>
              <w:jc w:val="center"/>
              <w:rPr>
                <w:sz w:val="26"/>
                <w:szCs w:val="26"/>
              </w:rPr>
            </w:pPr>
            <w:r w:rsidRPr="00C050B1">
              <w:rPr>
                <w:sz w:val="26"/>
                <w:szCs w:val="26"/>
              </w:rPr>
              <w:t>25,2</w:t>
            </w:r>
          </w:p>
        </w:tc>
        <w:tc>
          <w:tcPr>
            <w:tcW w:w="1832" w:type="dxa"/>
            <w:vAlign w:val="bottom"/>
          </w:tcPr>
          <w:p w:rsidR="003F52CF" w:rsidRPr="00C050B1" w:rsidRDefault="003F52CF" w:rsidP="00290024">
            <w:pPr>
              <w:jc w:val="center"/>
              <w:rPr>
                <w:sz w:val="26"/>
                <w:szCs w:val="26"/>
              </w:rPr>
            </w:pPr>
            <w:r w:rsidRPr="00C050B1">
              <w:rPr>
                <w:sz w:val="26"/>
                <w:szCs w:val="26"/>
              </w:rPr>
              <w:t>18,4</w:t>
            </w:r>
          </w:p>
        </w:tc>
      </w:tr>
      <w:tr w:rsidR="003F52CF" w:rsidRPr="00C050B1" w:rsidTr="00290024">
        <w:tc>
          <w:tcPr>
            <w:tcW w:w="2204" w:type="dxa"/>
          </w:tcPr>
          <w:p w:rsidR="003F52CF" w:rsidRPr="00C050B1" w:rsidRDefault="003F52CF" w:rsidP="00290024">
            <w:pPr>
              <w:rPr>
                <w:sz w:val="24"/>
                <w:szCs w:val="24"/>
              </w:rPr>
            </w:pPr>
            <w:r w:rsidRPr="00C050B1">
              <w:rPr>
                <w:sz w:val="24"/>
                <w:szCs w:val="24"/>
              </w:rPr>
              <w:t>7 поселок Приазовский</w:t>
            </w:r>
          </w:p>
        </w:tc>
        <w:tc>
          <w:tcPr>
            <w:tcW w:w="1260" w:type="dxa"/>
            <w:vAlign w:val="bottom"/>
          </w:tcPr>
          <w:p w:rsidR="003F52CF" w:rsidRPr="00C050B1" w:rsidRDefault="003F52CF" w:rsidP="00290024">
            <w:pPr>
              <w:jc w:val="center"/>
              <w:rPr>
                <w:sz w:val="26"/>
                <w:szCs w:val="26"/>
              </w:rPr>
            </w:pPr>
            <w:r w:rsidRPr="00C050B1">
              <w:rPr>
                <w:sz w:val="26"/>
                <w:szCs w:val="26"/>
              </w:rPr>
              <w:t>28,2</w:t>
            </w:r>
          </w:p>
        </w:tc>
        <w:tc>
          <w:tcPr>
            <w:tcW w:w="1411" w:type="dxa"/>
            <w:vAlign w:val="bottom"/>
          </w:tcPr>
          <w:p w:rsidR="003F52CF" w:rsidRPr="00C050B1" w:rsidRDefault="003F52CF" w:rsidP="00290024">
            <w:pPr>
              <w:jc w:val="center"/>
              <w:rPr>
                <w:sz w:val="26"/>
                <w:szCs w:val="26"/>
              </w:rPr>
            </w:pPr>
            <w:r w:rsidRPr="00C050B1">
              <w:rPr>
                <w:sz w:val="26"/>
                <w:szCs w:val="26"/>
              </w:rPr>
              <w:t>- </w:t>
            </w:r>
          </w:p>
        </w:tc>
        <w:tc>
          <w:tcPr>
            <w:tcW w:w="1636" w:type="dxa"/>
            <w:vAlign w:val="bottom"/>
          </w:tcPr>
          <w:p w:rsidR="003F52CF" w:rsidRPr="00C050B1" w:rsidRDefault="003F52CF" w:rsidP="00290024">
            <w:pPr>
              <w:jc w:val="center"/>
              <w:rPr>
                <w:sz w:val="26"/>
                <w:szCs w:val="26"/>
              </w:rPr>
            </w:pPr>
            <w:r w:rsidRPr="00C050B1">
              <w:rPr>
                <w:sz w:val="26"/>
                <w:szCs w:val="26"/>
              </w:rPr>
              <w:t>36,8</w:t>
            </w:r>
          </w:p>
        </w:tc>
        <w:tc>
          <w:tcPr>
            <w:tcW w:w="1411" w:type="dxa"/>
            <w:vAlign w:val="bottom"/>
          </w:tcPr>
          <w:p w:rsidR="003F52CF" w:rsidRPr="00C050B1" w:rsidRDefault="003F52CF" w:rsidP="00290024">
            <w:pPr>
              <w:jc w:val="center"/>
              <w:rPr>
                <w:sz w:val="26"/>
                <w:szCs w:val="26"/>
              </w:rPr>
            </w:pPr>
            <w:r w:rsidRPr="00C050B1">
              <w:rPr>
                <w:sz w:val="26"/>
                <w:szCs w:val="26"/>
              </w:rPr>
              <w:t>65</w:t>
            </w:r>
          </w:p>
        </w:tc>
        <w:tc>
          <w:tcPr>
            <w:tcW w:w="1832" w:type="dxa"/>
            <w:vAlign w:val="bottom"/>
          </w:tcPr>
          <w:p w:rsidR="003F52CF" w:rsidRPr="00C050B1" w:rsidRDefault="003F52CF" w:rsidP="00290024">
            <w:pPr>
              <w:jc w:val="center"/>
              <w:rPr>
                <w:sz w:val="26"/>
                <w:szCs w:val="26"/>
              </w:rPr>
            </w:pPr>
            <w:r w:rsidRPr="00C050B1">
              <w:rPr>
                <w:sz w:val="26"/>
                <w:szCs w:val="26"/>
              </w:rPr>
              <w:t>25,8</w:t>
            </w:r>
          </w:p>
        </w:tc>
      </w:tr>
      <w:tr w:rsidR="003F52CF" w:rsidRPr="00C050B1" w:rsidTr="00290024">
        <w:tc>
          <w:tcPr>
            <w:tcW w:w="2204" w:type="dxa"/>
          </w:tcPr>
          <w:p w:rsidR="003F52CF" w:rsidRPr="00C050B1" w:rsidRDefault="003F52CF" w:rsidP="00290024">
            <w:pPr>
              <w:rPr>
                <w:sz w:val="24"/>
                <w:szCs w:val="24"/>
              </w:rPr>
            </w:pPr>
            <w:r w:rsidRPr="00C050B1">
              <w:rPr>
                <w:sz w:val="24"/>
                <w:szCs w:val="24"/>
              </w:rPr>
              <w:t xml:space="preserve">поселок </w:t>
            </w:r>
            <w:proofErr w:type="spellStart"/>
            <w:r w:rsidRPr="00C050B1">
              <w:rPr>
                <w:sz w:val="24"/>
                <w:szCs w:val="24"/>
              </w:rPr>
              <w:t>Чушка</w:t>
            </w:r>
            <w:proofErr w:type="spellEnd"/>
          </w:p>
        </w:tc>
        <w:tc>
          <w:tcPr>
            <w:tcW w:w="1260" w:type="dxa"/>
            <w:vAlign w:val="bottom"/>
          </w:tcPr>
          <w:p w:rsidR="003F52CF" w:rsidRPr="00C050B1" w:rsidRDefault="003F52CF" w:rsidP="00290024">
            <w:pPr>
              <w:jc w:val="center"/>
              <w:rPr>
                <w:sz w:val="26"/>
                <w:szCs w:val="26"/>
              </w:rPr>
            </w:pPr>
            <w:r w:rsidRPr="00C050B1">
              <w:rPr>
                <w:sz w:val="26"/>
                <w:szCs w:val="26"/>
              </w:rPr>
              <w:t>3,3</w:t>
            </w:r>
          </w:p>
        </w:tc>
        <w:tc>
          <w:tcPr>
            <w:tcW w:w="1411" w:type="dxa"/>
            <w:vAlign w:val="bottom"/>
          </w:tcPr>
          <w:p w:rsidR="003F52CF" w:rsidRPr="00C050B1" w:rsidRDefault="003F52CF" w:rsidP="00290024">
            <w:pPr>
              <w:jc w:val="center"/>
              <w:rPr>
                <w:sz w:val="26"/>
                <w:szCs w:val="26"/>
              </w:rPr>
            </w:pPr>
            <w:r w:rsidRPr="00C050B1">
              <w:rPr>
                <w:sz w:val="26"/>
                <w:szCs w:val="26"/>
              </w:rPr>
              <w:t>3,3</w:t>
            </w:r>
          </w:p>
        </w:tc>
        <w:tc>
          <w:tcPr>
            <w:tcW w:w="1636" w:type="dxa"/>
            <w:vAlign w:val="bottom"/>
          </w:tcPr>
          <w:p w:rsidR="003F52CF" w:rsidRPr="00C050B1" w:rsidRDefault="003F52CF" w:rsidP="00290024">
            <w:pPr>
              <w:jc w:val="center"/>
              <w:rPr>
                <w:sz w:val="26"/>
                <w:szCs w:val="26"/>
              </w:rPr>
            </w:pPr>
            <w:r w:rsidRPr="00C050B1">
              <w:rPr>
                <w:sz w:val="26"/>
                <w:szCs w:val="26"/>
              </w:rPr>
              <w:t>- </w:t>
            </w:r>
          </w:p>
        </w:tc>
        <w:tc>
          <w:tcPr>
            <w:tcW w:w="1411" w:type="dxa"/>
            <w:vAlign w:val="bottom"/>
          </w:tcPr>
          <w:p w:rsidR="003F52CF" w:rsidRPr="00C050B1" w:rsidRDefault="003F52CF" w:rsidP="00290024">
            <w:pPr>
              <w:jc w:val="center"/>
              <w:rPr>
                <w:sz w:val="26"/>
                <w:szCs w:val="26"/>
              </w:rPr>
            </w:pPr>
            <w:r w:rsidRPr="00C050B1">
              <w:rPr>
                <w:sz w:val="26"/>
                <w:szCs w:val="26"/>
              </w:rPr>
              <w:t>-</w:t>
            </w:r>
          </w:p>
        </w:tc>
        <w:tc>
          <w:tcPr>
            <w:tcW w:w="1832" w:type="dxa"/>
            <w:vAlign w:val="bottom"/>
          </w:tcPr>
          <w:p w:rsidR="003F52CF" w:rsidRPr="00C050B1" w:rsidRDefault="003F52CF" w:rsidP="00290024">
            <w:pPr>
              <w:jc w:val="center"/>
              <w:rPr>
                <w:sz w:val="26"/>
                <w:szCs w:val="26"/>
              </w:rPr>
            </w:pPr>
            <w:r w:rsidRPr="00C050B1">
              <w:rPr>
                <w:sz w:val="26"/>
                <w:szCs w:val="26"/>
              </w:rPr>
              <w:t>-</w:t>
            </w:r>
          </w:p>
        </w:tc>
      </w:tr>
    </w:tbl>
    <w:p w:rsidR="003F52CF" w:rsidRPr="00C050B1" w:rsidRDefault="003F52CF" w:rsidP="003F52CF">
      <w:pPr>
        <w:ind w:right="141"/>
        <w:jc w:val="center"/>
        <w:rPr>
          <w:b/>
          <w:sz w:val="28"/>
          <w:szCs w:val="28"/>
        </w:rPr>
      </w:pPr>
    </w:p>
    <w:p w:rsidR="003F52CF" w:rsidRPr="00C050B1" w:rsidRDefault="003F52CF" w:rsidP="003F52CF">
      <w:pPr>
        <w:ind w:right="141"/>
        <w:jc w:val="center"/>
        <w:rPr>
          <w:b/>
          <w:sz w:val="28"/>
          <w:szCs w:val="28"/>
        </w:rPr>
      </w:pPr>
    </w:p>
    <w:p w:rsidR="003F52CF" w:rsidRPr="00C050B1" w:rsidRDefault="003F52CF" w:rsidP="003F52CF">
      <w:pPr>
        <w:ind w:right="141"/>
        <w:jc w:val="center"/>
        <w:rPr>
          <w:b/>
          <w:sz w:val="28"/>
          <w:szCs w:val="28"/>
        </w:rPr>
      </w:pPr>
      <w:r w:rsidRPr="00C050B1">
        <w:rPr>
          <w:b/>
          <w:sz w:val="28"/>
          <w:szCs w:val="28"/>
        </w:rPr>
        <w:t>1.6.3.  Общественно-деловая зона</w:t>
      </w:r>
    </w:p>
    <w:p w:rsidR="003F52CF" w:rsidRPr="00C050B1" w:rsidRDefault="003F52CF" w:rsidP="003F52CF">
      <w:pPr>
        <w:ind w:right="141"/>
        <w:jc w:val="center"/>
        <w:rPr>
          <w:b/>
          <w:sz w:val="28"/>
          <w:szCs w:val="28"/>
        </w:rPr>
      </w:pPr>
    </w:p>
    <w:p w:rsidR="003F52CF" w:rsidRPr="00C050B1" w:rsidRDefault="003F52CF" w:rsidP="003F52CF">
      <w:pPr>
        <w:ind w:firstLine="709"/>
        <w:jc w:val="both"/>
        <w:rPr>
          <w:sz w:val="28"/>
          <w:szCs w:val="28"/>
        </w:rPr>
      </w:pPr>
      <w:r w:rsidRPr="00C050B1">
        <w:rPr>
          <w:sz w:val="28"/>
          <w:szCs w:val="28"/>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3F52CF" w:rsidRPr="00C050B1" w:rsidRDefault="003F52CF" w:rsidP="003F52CF">
      <w:pPr>
        <w:ind w:firstLine="709"/>
        <w:jc w:val="both"/>
        <w:rPr>
          <w:sz w:val="28"/>
          <w:szCs w:val="28"/>
        </w:rPr>
      </w:pPr>
      <w:r w:rsidRPr="00C050B1">
        <w:rPr>
          <w:sz w:val="28"/>
          <w:szCs w:val="28"/>
        </w:rPr>
        <w:t>В общественно-деловой зоне формируется система взаимосвязанных общественных пространств (главные улицы, площади, набережные, пешеходные зоны).</w:t>
      </w:r>
    </w:p>
    <w:p w:rsidR="003F52CF" w:rsidRPr="00C050B1" w:rsidRDefault="003F52CF" w:rsidP="003F52CF">
      <w:pPr>
        <w:ind w:firstLine="709"/>
        <w:jc w:val="both"/>
        <w:rPr>
          <w:sz w:val="28"/>
          <w:szCs w:val="28"/>
        </w:rPr>
      </w:pPr>
      <w:r w:rsidRPr="00C050B1">
        <w:rPr>
          <w:sz w:val="28"/>
          <w:szCs w:val="28"/>
        </w:rPr>
        <w:t>Общественно-деловая зона охватывает, прежде всего, основной общественный центр населенного пункта, общественный центр проектируемого жилого района и территории вдоль магистральных улиц, объединяющих центры обслуживания и предусмотренные генеральным планом для размещения объектов общественно-делового назначения.</w:t>
      </w:r>
    </w:p>
    <w:p w:rsidR="003F52CF" w:rsidRPr="00C050B1" w:rsidRDefault="003F52CF" w:rsidP="003F52CF">
      <w:pPr>
        <w:pStyle w:val="12"/>
        <w:spacing w:after="0"/>
        <w:ind w:left="-100" w:firstLine="800"/>
        <w:jc w:val="both"/>
        <w:rPr>
          <w:sz w:val="28"/>
          <w:szCs w:val="28"/>
        </w:rPr>
      </w:pPr>
      <w:r w:rsidRPr="00C050B1">
        <w:rPr>
          <w:sz w:val="28"/>
          <w:szCs w:val="28"/>
        </w:rPr>
        <w:t>В общественно-деловой зоне формируется система взаимосвязанных общественных пространств (главные улицы, площади, набережные, пешеходные зоны).</w:t>
      </w:r>
    </w:p>
    <w:p w:rsidR="003F52CF" w:rsidRPr="00C050B1" w:rsidRDefault="003F52CF" w:rsidP="003F52CF">
      <w:pPr>
        <w:ind w:firstLine="709"/>
        <w:jc w:val="both"/>
        <w:rPr>
          <w:sz w:val="28"/>
          <w:szCs w:val="28"/>
        </w:rPr>
      </w:pPr>
    </w:p>
    <w:p w:rsidR="003F52CF" w:rsidRPr="00C050B1" w:rsidRDefault="003F52CF" w:rsidP="003F52CF">
      <w:pPr>
        <w:ind w:firstLine="709"/>
        <w:jc w:val="both"/>
        <w:rPr>
          <w:b/>
          <w:sz w:val="28"/>
          <w:szCs w:val="28"/>
        </w:rPr>
      </w:pPr>
      <w:r w:rsidRPr="00C050B1">
        <w:rPr>
          <w:sz w:val="28"/>
          <w:szCs w:val="28"/>
        </w:rPr>
        <w:t xml:space="preserve">Общественно-деловая зона станицы </w:t>
      </w:r>
      <w:r w:rsidRPr="00C050B1">
        <w:rPr>
          <w:b/>
          <w:sz w:val="28"/>
          <w:szCs w:val="28"/>
        </w:rPr>
        <w:t xml:space="preserve">Запорожская </w:t>
      </w:r>
      <w:r w:rsidRPr="00C050B1">
        <w:rPr>
          <w:sz w:val="28"/>
          <w:szCs w:val="28"/>
        </w:rPr>
        <w:t>представлена существующим общественным центром станицы и проектируемыми объектами обслуживания, расположенными в существующих жилых кварталах на свободной от застройки территории и на проектируемых участках.</w:t>
      </w:r>
      <w:r w:rsidRPr="00C050B1">
        <w:rPr>
          <w:b/>
          <w:sz w:val="28"/>
          <w:szCs w:val="28"/>
        </w:rPr>
        <w:t xml:space="preserve"> </w:t>
      </w:r>
    </w:p>
    <w:p w:rsidR="003F52CF" w:rsidRPr="00C050B1" w:rsidRDefault="003F52CF" w:rsidP="003F52CF">
      <w:pPr>
        <w:ind w:firstLine="709"/>
        <w:jc w:val="both"/>
        <w:rPr>
          <w:sz w:val="28"/>
          <w:szCs w:val="28"/>
        </w:rPr>
      </w:pPr>
      <w:r w:rsidRPr="00C050B1">
        <w:rPr>
          <w:sz w:val="28"/>
          <w:szCs w:val="28"/>
        </w:rPr>
        <w:lastRenderedPageBreak/>
        <w:t xml:space="preserve">Проектом реконструируется и благоустраивается существующий общественный центр станицы по ул. Ленина </w:t>
      </w:r>
      <w:proofErr w:type="gramStart"/>
      <w:r w:rsidRPr="00C050B1">
        <w:rPr>
          <w:sz w:val="28"/>
          <w:szCs w:val="28"/>
        </w:rPr>
        <w:t>между</w:t>
      </w:r>
      <w:proofErr w:type="gramEnd"/>
      <w:r w:rsidRPr="00C050B1">
        <w:rPr>
          <w:sz w:val="28"/>
          <w:szCs w:val="28"/>
        </w:rPr>
        <w:t xml:space="preserve"> пер. Партизанский и пер. Школьный. В состав </w:t>
      </w:r>
      <w:proofErr w:type="spellStart"/>
      <w:r w:rsidRPr="00C050B1">
        <w:rPr>
          <w:sz w:val="28"/>
          <w:szCs w:val="28"/>
        </w:rPr>
        <w:t>общестаничного</w:t>
      </w:r>
      <w:proofErr w:type="spellEnd"/>
      <w:r w:rsidRPr="00C050B1">
        <w:rPr>
          <w:sz w:val="28"/>
          <w:szCs w:val="28"/>
        </w:rPr>
        <w:t xml:space="preserve"> центра входят: административное здание, дом культуры на 200 мест с библиотекой, здание почты, рынок, магазины, столовая. Композицию общественного центра дополняет отдельно стоящая общеобразовательная школа. Спортивная зона станицы представлена </w:t>
      </w:r>
      <w:proofErr w:type="spellStart"/>
      <w:r w:rsidRPr="00C050B1">
        <w:rPr>
          <w:sz w:val="28"/>
          <w:szCs w:val="28"/>
        </w:rPr>
        <w:t>общестаничным</w:t>
      </w:r>
      <w:proofErr w:type="spellEnd"/>
      <w:r w:rsidRPr="00C050B1">
        <w:rPr>
          <w:sz w:val="28"/>
          <w:szCs w:val="28"/>
        </w:rPr>
        <w:t xml:space="preserve"> стадионом, расположенным вблизи центра на пересечении ул. Ленина и пер. </w:t>
      </w:r>
      <w:proofErr w:type="gramStart"/>
      <w:r w:rsidRPr="00C050B1">
        <w:rPr>
          <w:sz w:val="28"/>
          <w:szCs w:val="28"/>
        </w:rPr>
        <w:t>Комсомольский</w:t>
      </w:r>
      <w:proofErr w:type="gramEnd"/>
      <w:r w:rsidRPr="00C050B1">
        <w:rPr>
          <w:sz w:val="28"/>
          <w:szCs w:val="28"/>
        </w:rPr>
        <w:t>. Проектом предусматривается на территориях, прилегающих к общественному центру, размещение на существующих жилых участках встроено-пристроенных объектов общественно – бытового назначения, используемых для частного бизнеса.</w:t>
      </w:r>
    </w:p>
    <w:p w:rsidR="003F52CF" w:rsidRPr="00C050B1" w:rsidRDefault="003F52CF" w:rsidP="003F52CF">
      <w:pPr>
        <w:ind w:firstLine="709"/>
        <w:jc w:val="both"/>
        <w:rPr>
          <w:rFonts w:cs="Tahoma"/>
          <w:sz w:val="28"/>
          <w:szCs w:val="28"/>
          <w:lang/>
        </w:rPr>
      </w:pPr>
      <w:proofErr w:type="gramStart"/>
      <w:r w:rsidRPr="00C050B1">
        <w:rPr>
          <w:rFonts w:cs="Tahoma"/>
          <w:sz w:val="28"/>
          <w:szCs w:val="28"/>
          <w:lang/>
        </w:rPr>
        <w:t>Проектируемый</w:t>
      </w:r>
      <w:proofErr w:type="gramEnd"/>
      <w:r w:rsidRPr="00C050B1">
        <w:rPr>
          <w:rFonts w:cs="Tahoma"/>
          <w:sz w:val="28"/>
          <w:szCs w:val="28"/>
          <w:lang/>
        </w:rPr>
        <w:t xml:space="preserve"> </w:t>
      </w:r>
      <w:proofErr w:type="spellStart"/>
      <w:r w:rsidRPr="00C050B1">
        <w:rPr>
          <w:rFonts w:cs="Tahoma"/>
          <w:sz w:val="28"/>
          <w:szCs w:val="28"/>
          <w:lang/>
        </w:rPr>
        <w:t>подцентр</w:t>
      </w:r>
      <w:proofErr w:type="spellEnd"/>
      <w:r w:rsidRPr="00C050B1">
        <w:rPr>
          <w:rFonts w:cs="Tahoma"/>
          <w:sz w:val="28"/>
          <w:szCs w:val="28"/>
          <w:lang/>
        </w:rPr>
        <w:t xml:space="preserve"> предполагается разместить в новом жилом районе на свободной территории между пер. Партизанский и пер. Школьный. Здесь предложено разместить магазины товаров повседневного спроса, приемный пункт КБО, кафе, почту, узел связи, аптеку.</w:t>
      </w:r>
    </w:p>
    <w:p w:rsidR="003F52CF" w:rsidRPr="00C050B1" w:rsidRDefault="003F52CF" w:rsidP="003F52CF">
      <w:pPr>
        <w:ind w:firstLine="709"/>
        <w:jc w:val="both"/>
        <w:rPr>
          <w:sz w:val="28"/>
          <w:szCs w:val="28"/>
        </w:rPr>
      </w:pPr>
      <w:r w:rsidRPr="00C050B1">
        <w:rPr>
          <w:sz w:val="28"/>
          <w:szCs w:val="28"/>
        </w:rPr>
        <w:t>Проектом предусматривается реконструкция существующих зданий и сооружений и строительство новых объектов культурно-бытового обслуживания.</w:t>
      </w:r>
    </w:p>
    <w:p w:rsidR="003F52CF" w:rsidRPr="00C050B1" w:rsidRDefault="003F52CF" w:rsidP="003F52CF">
      <w:pPr>
        <w:ind w:firstLine="709"/>
        <w:jc w:val="both"/>
        <w:rPr>
          <w:sz w:val="28"/>
          <w:szCs w:val="28"/>
        </w:rPr>
      </w:pPr>
      <w:r w:rsidRPr="00C050B1">
        <w:rPr>
          <w:sz w:val="28"/>
          <w:szCs w:val="28"/>
        </w:rPr>
        <w:t>Для удобства обслуживания населения в кварталах усадебной застройки по основным улицам предусматриваются индивидуальные жилые дома со встроенными учреждениями повседневного обслуживания населения, что способствует развитию малого бизнеса.</w:t>
      </w:r>
    </w:p>
    <w:p w:rsidR="003F52CF" w:rsidRPr="00C050B1" w:rsidRDefault="003F52CF" w:rsidP="003F52CF">
      <w:pPr>
        <w:ind w:firstLine="709"/>
        <w:jc w:val="both"/>
        <w:rPr>
          <w:sz w:val="28"/>
          <w:szCs w:val="28"/>
        </w:rPr>
      </w:pPr>
      <w:r w:rsidRPr="00C050B1">
        <w:rPr>
          <w:sz w:val="28"/>
          <w:szCs w:val="28"/>
        </w:rPr>
        <w:t xml:space="preserve">Площадь территории общественно-деловой зоны </w:t>
      </w:r>
      <w:r w:rsidRPr="00C050B1">
        <w:rPr>
          <w:b/>
          <w:sz w:val="28"/>
          <w:szCs w:val="28"/>
        </w:rPr>
        <w:t xml:space="preserve">ст. Запорожская </w:t>
      </w:r>
      <w:r w:rsidRPr="00C050B1">
        <w:rPr>
          <w:sz w:val="28"/>
          <w:szCs w:val="28"/>
        </w:rPr>
        <w:t>на расчетный срок составляет 8,39 га.</w:t>
      </w:r>
    </w:p>
    <w:p w:rsidR="003F52CF" w:rsidRPr="00C050B1" w:rsidRDefault="003F52CF" w:rsidP="003F52CF">
      <w:pPr>
        <w:ind w:left="-100" w:firstLine="809"/>
        <w:jc w:val="both"/>
        <w:rPr>
          <w:sz w:val="28"/>
          <w:szCs w:val="28"/>
        </w:rPr>
      </w:pPr>
    </w:p>
    <w:p w:rsidR="003F52CF" w:rsidRPr="00C050B1" w:rsidRDefault="003F52CF" w:rsidP="003F52CF">
      <w:pPr>
        <w:ind w:firstLine="709"/>
        <w:jc w:val="both"/>
        <w:rPr>
          <w:sz w:val="28"/>
          <w:szCs w:val="28"/>
        </w:rPr>
      </w:pPr>
      <w:r w:rsidRPr="00C050B1">
        <w:rPr>
          <w:sz w:val="28"/>
          <w:szCs w:val="28"/>
        </w:rPr>
        <w:t>Общественно деловая зона</w:t>
      </w:r>
      <w:r w:rsidRPr="00C050B1">
        <w:rPr>
          <w:b/>
          <w:sz w:val="28"/>
          <w:szCs w:val="28"/>
        </w:rPr>
        <w:t xml:space="preserve"> п. Батарейка, п. Береговом, п. Гаркуша, п</w:t>
      </w:r>
      <w:proofErr w:type="gramStart"/>
      <w:r w:rsidRPr="00C050B1">
        <w:rPr>
          <w:b/>
          <w:sz w:val="28"/>
          <w:szCs w:val="28"/>
        </w:rPr>
        <w:t>.И</w:t>
      </w:r>
      <w:proofErr w:type="gramEnd"/>
      <w:r w:rsidRPr="00C050B1">
        <w:rPr>
          <w:b/>
          <w:sz w:val="28"/>
          <w:szCs w:val="28"/>
        </w:rPr>
        <w:t xml:space="preserve">льич, п. Красноармейский, п. Приазовский </w:t>
      </w:r>
      <w:r w:rsidRPr="00C050B1">
        <w:rPr>
          <w:sz w:val="28"/>
          <w:szCs w:val="28"/>
        </w:rPr>
        <w:t>проектом рассматривается на уже сложившихся территориях с сохранением и  реконструкцией общественного центра, а также дополнения его зданиями обслуживания населения.</w:t>
      </w:r>
    </w:p>
    <w:p w:rsidR="003F52CF" w:rsidRPr="00C050B1" w:rsidRDefault="003F52CF" w:rsidP="003F52CF">
      <w:pPr>
        <w:ind w:firstLine="709"/>
        <w:jc w:val="both"/>
        <w:rPr>
          <w:sz w:val="28"/>
          <w:szCs w:val="28"/>
        </w:rPr>
      </w:pPr>
      <w:r w:rsidRPr="00C050B1">
        <w:rPr>
          <w:sz w:val="28"/>
          <w:szCs w:val="28"/>
        </w:rPr>
        <w:t xml:space="preserve">Площадь общественно деловой зоны на проектный срок </w:t>
      </w:r>
      <w:r w:rsidRPr="00C050B1">
        <w:rPr>
          <w:b/>
          <w:sz w:val="28"/>
          <w:szCs w:val="28"/>
        </w:rPr>
        <w:t xml:space="preserve">п. Батарейка </w:t>
      </w:r>
      <w:r w:rsidRPr="00C050B1">
        <w:rPr>
          <w:sz w:val="28"/>
          <w:szCs w:val="28"/>
        </w:rPr>
        <w:t>0,88га</w:t>
      </w:r>
      <w:r w:rsidRPr="00C050B1">
        <w:rPr>
          <w:b/>
          <w:sz w:val="28"/>
          <w:szCs w:val="28"/>
        </w:rPr>
        <w:t xml:space="preserve">, п. Береговом </w:t>
      </w:r>
      <w:r w:rsidRPr="00C050B1">
        <w:rPr>
          <w:sz w:val="28"/>
          <w:szCs w:val="28"/>
        </w:rPr>
        <w:t>0,95 га</w:t>
      </w:r>
      <w:r w:rsidRPr="00C050B1">
        <w:rPr>
          <w:b/>
          <w:sz w:val="28"/>
          <w:szCs w:val="28"/>
        </w:rPr>
        <w:t xml:space="preserve">, п. Гаркуша </w:t>
      </w:r>
      <w:r w:rsidRPr="00C050B1">
        <w:rPr>
          <w:sz w:val="28"/>
          <w:szCs w:val="28"/>
        </w:rPr>
        <w:t>9,11 га</w:t>
      </w:r>
      <w:r w:rsidRPr="00C050B1">
        <w:rPr>
          <w:b/>
          <w:sz w:val="28"/>
          <w:szCs w:val="28"/>
        </w:rPr>
        <w:t xml:space="preserve">, п. Ильич </w:t>
      </w:r>
      <w:r w:rsidRPr="00C050B1">
        <w:rPr>
          <w:bCs/>
          <w:sz w:val="28"/>
          <w:szCs w:val="28"/>
        </w:rPr>
        <w:t>26,13</w:t>
      </w:r>
      <w:r w:rsidRPr="00C050B1">
        <w:rPr>
          <w:b/>
          <w:bCs/>
          <w:sz w:val="24"/>
          <w:szCs w:val="24"/>
        </w:rPr>
        <w:t xml:space="preserve"> </w:t>
      </w:r>
      <w:r w:rsidRPr="00C050B1">
        <w:rPr>
          <w:sz w:val="28"/>
          <w:szCs w:val="28"/>
        </w:rPr>
        <w:t>га</w:t>
      </w:r>
      <w:r w:rsidRPr="00C050B1">
        <w:rPr>
          <w:b/>
          <w:sz w:val="28"/>
          <w:szCs w:val="28"/>
        </w:rPr>
        <w:t>, п</w:t>
      </w:r>
      <w:proofErr w:type="gramStart"/>
      <w:r w:rsidRPr="00C050B1">
        <w:rPr>
          <w:b/>
          <w:sz w:val="28"/>
          <w:szCs w:val="28"/>
        </w:rPr>
        <w:t>.К</w:t>
      </w:r>
      <w:proofErr w:type="gramEnd"/>
      <w:r w:rsidRPr="00C050B1">
        <w:rPr>
          <w:b/>
          <w:sz w:val="28"/>
          <w:szCs w:val="28"/>
        </w:rPr>
        <w:t xml:space="preserve">расноармейский  </w:t>
      </w:r>
      <w:r w:rsidRPr="00C050B1">
        <w:rPr>
          <w:sz w:val="28"/>
          <w:szCs w:val="28"/>
        </w:rPr>
        <w:t>1,83 га</w:t>
      </w:r>
      <w:r w:rsidRPr="00C050B1">
        <w:rPr>
          <w:b/>
          <w:sz w:val="28"/>
          <w:szCs w:val="28"/>
        </w:rPr>
        <w:t xml:space="preserve">, п. Приазовский  </w:t>
      </w:r>
      <w:r w:rsidRPr="00C050B1">
        <w:rPr>
          <w:sz w:val="28"/>
          <w:szCs w:val="28"/>
        </w:rPr>
        <w:t>2,24 га</w:t>
      </w:r>
      <w:r w:rsidRPr="00C050B1">
        <w:rPr>
          <w:b/>
          <w:sz w:val="28"/>
          <w:szCs w:val="28"/>
        </w:rPr>
        <w:t>.</w:t>
      </w:r>
    </w:p>
    <w:p w:rsidR="003F52CF" w:rsidRPr="00C050B1" w:rsidRDefault="003F52CF" w:rsidP="003F52CF">
      <w:pPr>
        <w:ind w:firstLine="709"/>
        <w:jc w:val="both"/>
        <w:rPr>
          <w:b/>
          <w:sz w:val="28"/>
          <w:szCs w:val="28"/>
        </w:rPr>
      </w:pPr>
    </w:p>
    <w:p w:rsidR="003F52CF" w:rsidRPr="00C050B1" w:rsidRDefault="003F52CF" w:rsidP="003F52CF">
      <w:pPr>
        <w:ind w:left="-100" w:firstLine="800"/>
        <w:jc w:val="center"/>
        <w:rPr>
          <w:b/>
          <w:sz w:val="28"/>
          <w:szCs w:val="28"/>
        </w:rPr>
      </w:pPr>
    </w:p>
    <w:p w:rsidR="003F52CF" w:rsidRPr="00C050B1" w:rsidRDefault="003F52CF" w:rsidP="003F52CF">
      <w:pPr>
        <w:ind w:left="-100" w:firstLine="800"/>
        <w:jc w:val="center"/>
        <w:rPr>
          <w:b/>
          <w:sz w:val="28"/>
          <w:szCs w:val="28"/>
        </w:rPr>
      </w:pPr>
      <w:r w:rsidRPr="00C050B1">
        <w:rPr>
          <w:b/>
          <w:sz w:val="28"/>
          <w:szCs w:val="28"/>
        </w:rPr>
        <w:t>1.6.4. Размещение учреждений культурно-бытового назначения</w:t>
      </w:r>
    </w:p>
    <w:p w:rsidR="003F52CF" w:rsidRPr="00C050B1" w:rsidRDefault="003F52CF" w:rsidP="003F52CF">
      <w:pPr>
        <w:ind w:left="-100" w:firstLine="800"/>
        <w:jc w:val="both"/>
        <w:rPr>
          <w:sz w:val="28"/>
          <w:szCs w:val="28"/>
        </w:rPr>
      </w:pPr>
    </w:p>
    <w:p w:rsidR="003F52CF" w:rsidRPr="00C050B1" w:rsidRDefault="003F52CF" w:rsidP="003F52CF">
      <w:pPr>
        <w:shd w:val="clear" w:color="auto" w:fill="FFFFFF"/>
        <w:ind w:firstLine="709"/>
        <w:jc w:val="both"/>
        <w:rPr>
          <w:sz w:val="28"/>
          <w:szCs w:val="28"/>
        </w:rPr>
      </w:pPr>
      <w:r w:rsidRPr="00C050B1">
        <w:rPr>
          <w:sz w:val="28"/>
          <w:szCs w:val="28"/>
        </w:rPr>
        <w:t xml:space="preserve">Генеральным планом предусматривается дальнейшее развитие и совершенствование структуры обслуживания станицы </w:t>
      </w:r>
      <w:proofErr w:type="gramStart"/>
      <w:r w:rsidRPr="00C050B1">
        <w:rPr>
          <w:sz w:val="28"/>
          <w:szCs w:val="28"/>
        </w:rPr>
        <w:t>Запорожская</w:t>
      </w:r>
      <w:proofErr w:type="gramEnd"/>
      <w:r w:rsidRPr="00C050B1">
        <w:rPr>
          <w:sz w:val="28"/>
          <w:szCs w:val="28"/>
        </w:rPr>
        <w:t xml:space="preserve"> как административного центра муниципального образования Запорожское сельское поселение с учетом уже сложившихся факторов.</w:t>
      </w:r>
    </w:p>
    <w:p w:rsidR="003F52CF" w:rsidRPr="00C050B1" w:rsidRDefault="003F52CF" w:rsidP="003F52CF">
      <w:pPr>
        <w:ind w:firstLine="709"/>
        <w:jc w:val="both"/>
        <w:rPr>
          <w:sz w:val="28"/>
          <w:szCs w:val="28"/>
        </w:rPr>
      </w:pPr>
      <w:r w:rsidRPr="00C050B1">
        <w:rPr>
          <w:sz w:val="28"/>
          <w:szCs w:val="28"/>
        </w:rPr>
        <w:t xml:space="preserve">Совершенствование системы культурно-бытового обслуживания населения на территории сельского поселения является важнейшей составляющей частью социального развития населенного пункта. Процесс развития системы культурно-бытового обслуживания будет сопровождаться </w:t>
      </w:r>
      <w:r w:rsidRPr="00C050B1">
        <w:rPr>
          <w:sz w:val="28"/>
          <w:szCs w:val="28"/>
        </w:rPr>
        <w:lastRenderedPageBreak/>
        <w:t>изменениями как качественного порядка – повышение уровня обслуживания, появления новых видов услуг (Интернет-клуб, видеотека, специализированные спортклубы), так и количественного порядка – увеличение количества рабочих ме</w:t>
      </w:r>
      <w:proofErr w:type="gramStart"/>
      <w:r w:rsidRPr="00C050B1">
        <w:rPr>
          <w:sz w:val="28"/>
          <w:szCs w:val="28"/>
        </w:rPr>
        <w:t>ст в сф</w:t>
      </w:r>
      <w:proofErr w:type="gramEnd"/>
      <w:r w:rsidRPr="00C050B1">
        <w:rPr>
          <w:sz w:val="28"/>
          <w:szCs w:val="28"/>
        </w:rPr>
        <w:t>ере обслуживания за счет кадров, вытесняемых в условиях рыночной экономики из других сфер рыночного комплекса.</w:t>
      </w:r>
    </w:p>
    <w:p w:rsidR="003F52CF" w:rsidRPr="00C050B1" w:rsidRDefault="003F52CF" w:rsidP="003F52CF">
      <w:pPr>
        <w:shd w:val="clear" w:color="auto" w:fill="FFFFFF"/>
        <w:ind w:firstLine="709"/>
        <w:jc w:val="both"/>
        <w:rPr>
          <w:sz w:val="28"/>
          <w:szCs w:val="28"/>
        </w:rPr>
      </w:pPr>
      <w:r w:rsidRPr="00C050B1">
        <w:rPr>
          <w:sz w:val="28"/>
          <w:szCs w:val="28"/>
        </w:rPr>
        <w:t>Основная цель развития системы культурно-бытового обслуживания остается прежней – создание полноценных условий труда, быта и отдыха жителей населенного пункта, достижение, как минимум, нормативного уровня обеспеченности всеми видами обслуживания при минимальных затратах времени.</w:t>
      </w:r>
    </w:p>
    <w:p w:rsidR="003F52CF" w:rsidRPr="00C050B1" w:rsidRDefault="003F52CF" w:rsidP="003F52CF">
      <w:pPr>
        <w:shd w:val="clear" w:color="auto" w:fill="FFFFFF"/>
        <w:ind w:firstLine="709"/>
        <w:jc w:val="both"/>
        <w:rPr>
          <w:sz w:val="28"/>
          <w:szCs w:val="28"/>
        </w:rPr>
      </w:pPr>
      <w:r w:rsidRPr="00C050B1">
        <w:rPr>
          <w:sz w:val="28"/>
          <w:szCs w:val="28"/>
        </w:rPr>
        <w:t>Имеющаяся сеть учреждений соцкультбыта в поселении не полностью обеспечивает потребности населения.</w:t>
      </w:r>
    </w:p>
    <w:p w:rsidR="003F52CF" w:rsidRPr="00C050B1" w:rsidRDefault="003F52CF" w:rsidP="003F52CF">
      <w:pPr>
        <w:shd w:val="clear" w:color="auto" w:fill="FFFFFF"/>
        <w:ind w:left="-100" w:firstLine="800"/>
        <w:jc w:val="both"/>
        <w:rPr>
          <w:sz w:val="28"/>
          <w:szCs w:val="28"/>
        </w:rPr>
      </w:pPr>
      <w:r w:rsidRPr="00C050B1">
        <w:rPr>
          <w:sz w:val="28"/>
          <w:szCs w:val="28"/>
        </w:rPr>
        <w:t>В ст. Запорожская предусматривается трехступенчатая система учреждений соцкультбыта.</w:t>
      </w:r>
    </w:p>
    <w:p w:rsidR="003F52CF" w:rsidRPr="00C050B1" w:rsidRDefault="003F52CF" w:rsidP="003F52CF">
      <w:pPr>
        <w:shd w:val="clear" w:color="auto" w:fill="FFFFFF"/>
        <w:ind w:left="-100" w:firstLine="800"/>
        <w:jc w:val="both"/>
        <w:rPr>
          <w:sz w:val="28"/>
          <w:szCs w:val="28"/>
        </w:rPr>
      </w:pPr>
      <w:r w:rsidRPr="00C050B1">
        <w:rPr>
          <w:sz w:val="28"/>
          <w:szCs w:val="28"/>
        </w:rPr>
        <w:t xml:space="preserve">1.Учреждения эпизодического пользования общепоселкового назначения. </w:t>
      </w:r>
      <w:proofErr w:type="gramStart"/>
      <w:r w:rsidRPr="00C050B1">
        <w:rPr>
          <w:sz w:val="28"/>
          <w:szCs w:val="28"/>
        </w:rPr>
        <w:t>К ним относятся: кинотеатры, Дома культуры, гостиницы, библиотеки, крупные торговые центры, предприятия бытового обслуживания, больницы, спортивные комплексы, Дома творчества школьников, административные учреждения и деловые центры.</w:t>
      </w:r>
      <w:proofErr w:type="gramEnd"/>
    </w:p>
    <w:p w:rsidR="003F52CF" w:rsidRPr="00C050B1" w:rsidRDefault="003F52CF" w:rsidP="003F52CF">
      <w:pPr>
        <w:shd w:val="clear" w:color="auto" w:fill="FFFFFF"/>
        <w:ind w:left="-100" w:firstLine="800"/>
        <w:jc w:val="both"/>
        <w:rPr>
          <w:sz w:val="28"/>
          <w:szCs w:val="28"/>
        </w:rPr>
      </w:pPr>
      <w:r w:rsidRPr="00C050B1">
        <w:rPr>
          <w:sz w:val="28"/>
          <w:szCs w:val="28"/>
        </w:rPr>
        <w:t>2.Учреждения периодического пользования, обеспечивающие население жилых районов и расположенные в общественных центрах планировочных районов. Это клубные помещения, учреждения торговли и быта, общественного питания, спортивные школы, спортивные залы, плавательные бассейны и др.</w:t>
      </w:r>
    </w:p>
    <w:p w:rsidR="003F52CF" w:rsidRPr="00C050B1" w:rsidRDefault="003F52CF" w:rsidP="003F52CF">
      <w:pPr>
        <w:shd w:val="clear" w:color="auto" w:fill="FFFFFF"/>
        <w:ind w:left="-100" w:firstLine="800"/>
        <w:jc w:val="both"/>
        <w:rPr>
          <w:sz w:val="28"/>
          <w:szCs w:val="28"/>
        </w:rPr>
      </w:pPr>
      <w:r w:rsidRPr="00C050B1">
        <w:rPr>
          <w:sz w:val="28"/>
          <w:szCs w:val="28"/>
        </w:rPr>
        <w:t>3.Учреждения повседневного пользования, обслуживающие население микрорайонов и жилых групп. К ним относятся: общеобразовательные школы, детские дошкольные учреждения, магазины повседневного спроса, кафе, приемные пункты и мастерские КБО.</w:t>
      </w:r>
    </w:p>
    <w:p w:rsidR="003F52CF" w:rsidRPr="00C050B1" w:rsidRDefault="003F52CF" w:rsidP="003F52CF">
      <w:pPr>
        <w:shd w:val="clear" w:color="auto" w:fill="FFFFFF"/>
        <w:ind w:left="-100" w:firstLine="800"/>
        <w:jc w:val="both"/>
        <w:rPr>
          <w:sz w:val="28"/>
          <w:szCs w:val="28"/>
        </w:rPr>
      </w:pPr>
      <w:r w:rsidRPr="00C050B1">
        <w:rPr>
          <w:sz w:val="28"/>
          <w:szCs w:val="28"/>
        </w:rPr>
        <w:t>В основном, существующая сеть учреждений соцкультбыта сохраняется на перспективу, некоторые объекты подлежат реконструкции и модернизации.</w:t>
      </w:r>
    </w:p>
    <w:p w:rsidR="003F52CF" w:rsidRPr="00C050B1" w:rsidRDefault="003F52CF" w:rsidP="003F52CF">
      <w:pPr>
        <w:shd w:val="clear" w:color="auto" w:fill="FFFFFF"/>
        <w:ind w:left="-100" w:firstLine="800"/>
        <w:jc w:val="both"/>
        <w:rPr>
          <w:sz w:val="28"/>
          <w:szCs w:val="28"/>
        </w:rPr>
      </w:pPr>
      <w:r w:rsidRPr="00C050B1">
        <w:rPr>
          <w:sz w:val="28"/>
          <w:szCs w:val="28"/>
        </w:rPr>
        <w:t>На схеме функционального зонирования определены зоны для размещения учреждений соцкультбыта, где выделены территории административно-делового, общеобразовательного, торгово-бытового, культурно-просветительного, лечебно-оздоровительного, рекреационного назначения.</w:t>
      </w:r>
    </w:p>
    <w:p w:rsidR="003F52CF" w:rsidRPr="00C050B1" w:rsidRDefault="003F52CF" w:rsidP="003F52CF">
      <w:pPr>
        <w:shd w:val="clear" w:color="auto" w:fill="FFFFFF"/>
        <w:ind w:left="-100" w:firstLine="800"/>
        <w:jc w:val="both"/>
        <w:rPr>
          <w:sz w:val="28"/>
          <w:szCs w:val="28"/>
        </w:rPr>
      </w:pPr>
      <w:r w:rsidRPr="00C050B1">
        <w:rPr>
          <w:sz w:val="28"/>
          <w:szCs w:val="28"/>
        </w:rPr>
        <w:t xml:space="preserve">При размещении учреждений соцкультбыта учитывались нормативные радиусы доступности. </w:t>
      </w:r>
    </w:p>
    <w:p w:rsidR="003F52CF" w:rsidRPr="00C050B1" w:rsidRDefault="003F52CF" w:rsidP="003F52CF">
      <w:pPr>
        <w:shd w:val="clear" w:color="auto" w:fill="FFFFFF"/>
        <w:ind w:left="-100" w:firstLine="800"/>
        <w:jc w:val="both"/>
        <w:rPr>
          <w:sz w:val="28"/>
          <w:szCs w:val="28"/>
        </w:rPr>
      </w:pPr>
      <w:r w:rsidRPr="00C050B1">
        <w:rPr>
          <w:sz w:val="28"/>
          <w:szCs w:val="28"/>
        </w:rPr>
        <w:t>Генеральный план определяет зону размещения учреждений административно-делового, общеобразовательного, торгово-бытового, культурно-просветительного, лечебно-оздоровительного, рекреационного назначения. Конкретное расположение каждого проектируемого объекта строительства определяется на следующих стадиях проектирования.</w:t>
      </w:r>
    </w:p>
    <w:p w:rsidR="003F52CF" w:rsidRPr="00C050B1" w:rsidRDefault="003F52CF" w:rsidP="003F52CF">
      <w:pPr>
        <w:rPr>
          <w:bCs/>
          <w:sz w:val="28"/>
          <w:szCs w:val="28"/>
        </w:rPr>
      </w:pPr>
    </w:p>
    <w:p w:rsidR="003F52CF" w:rsidRPr="00C050B1" w:rsidRDefault="003F52CF" w:rsidP="003F52CF">
      <w:pPr>
        <w:jc w:val="center"/>
        <w:rPr>
          <w:bCs/>
          <w:sz w:val="28"/>
          <w:szCs w:val="28"/>
        </w:rPr>
      </w:pPr>
      <w:r w:rsidRPr="00C050B1">
        <w:rPr>
          <w:bCs/>
          <w:sz w:val="28"/>
          <w:szCs w:val="28"/>
        </w:rPr>
        <w:lastRenderedPageBreak/>
        <w:t xml:space="preserve">Проектируемые объекты  обслуживания населения </w:t>
      </w:r>
    </w:p>
    <w:p w:rsidR="003F52CF" w:rsidRPr="00C050B1" w:rsidRDefault="003F52CF" w:rsidP="003F52CF">
      <w:pPr>
        <w:jc w:val="center"/>
        <w:rPr>
          <w:sz w:val="28"/>
          <w:szCs w:val="28"/>
        </w:rPr>
      </w:pPr>
      <w:r w:rsidRPr="00C050B1">
        <w:rPr>
          <w:bCs/>
          <w:sz w:val="28"/>
          <w:szCs w:val="28"/>
        </w:rPr>
        <w:t>в</w:t>
      </w:r>
      <w:r w:rsidRPr="00C050B1">
        <w:rPr>
          <w:sz w:val="28"/>
          <w:szCs w:val="28"/>
        </w:rPr>
        <w:t xml:space="preserve"> соответствии с проектной потребностью</w:t>
      </w:r>
    </w:p>
    <w:p w:rsidR="003F52CF" w:rsidRPr="00C050B1" w:rsidRDefault="003F52CF" w:rsidP="003F52CF">
      <w:pPr>
        <w:shd w:val="clear" w:color="auto" w:fill="FFFFFF"/>
        <w:ind w:left="-100" w:firstLine="800"/>
        <w:jc w:val="right"/>
        <w:rPr>
          <w:sz w:val="28"/>
          <w:szCs w:val="28"/>
        </w:rPr>
      </w:pPr>
      <w:r w:rsidRPr="00C050B1">
        <w:rPr>
          <w:sz w:val="28"/>
          <w:szCs w:val="28"/>
        </w:rPr>
        <w:t>Таблица 18</w:t>
      </w:r>
    </w:p>
    <w:tbl>
      <w:tblPr>
        <w:tblW w:w="1030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3"/>
        <w:gridCol w:w="3170"/>
        <w:gridCol w:w="1658"/>
        <w:gridCol w:w="1652"/>
        <w:gridCol w:w="1433"/>
        <w:gridCol w:w="1803"/>
      </w:tblGrid>
      <w:tr w:rsidR="003F52CF" w:rsidRPr="00C050B1" w:rsidTr="00290024">
        <w:trPr>
          <w:trHeight w:val="253"/>
          <w:tblHeader/>
        </w:trPr>
        <w:tc>
          <w:tcPr>
            <w:tcW w:w="593" w:type="dxa"/>
            <w:vMerge w:val="restart"/>
            <w:shd w:val="clear" w:color="auto" w:fill="auto"/>
            <w:vAlign w:val="center"/>
            <w:hideMark/>
          </w:tcPr>
          <w:p w:rsidR="003F52CF" w:rsidRPr="00C050B1" w:rsidRDefault="003F52CF" w:rsidP="00290024">
            <w:pPr>
              <w:jc w:val="center"/>
              <w:rPr>
                <w:sz w:val="22"/>
                <w:szCs w:val="22"/>
              </w:rPr>
            </w:pPr>
            <w:r w:rsidRPr="00C050B1">
              <w:rPr>
                <w:sz w:val="22"/>
                <w:szCs w:val="22"/>
              </w:rPr>
              <w:t>№ п.п.</w:t>
            </w:r>
          </w:p>
        </w:tc>
        <w:tc>
          <w:tcPr>
            <w:tcW w:w="3170" w:type="dxa"/>
            <w:vMerge w:val="restart"/>
            <w:shd w:val="clear" w:color="auto" w:fill="auto"/>
            <w:vAlign w:val="center"/>
            <w:hideMark/>
          </w:tcPr>
          <w:p w:rsidR="003F52CF" w:rsidRPr="00C050B1" w:rsidRDefault="003F52CF" w:rsidP="00290024">
            <w:pPr>
              <w:jc w:val="center"/>
              <w:rPr>
                <w:sz w:val="22"/>
                <w:szCs w:val="22"/>
              </w:rPr>
            </w:pPr>
            <w:r w:rsidRPr="00C050B1">
              <w:rPr>
                <w:sz w:val="22"/>
                <w:szCs w:val="22"/>
              </w:rPr>
              <w:t xml:space="preserve">Наименование    </w:t>
            </w:r>
          </w:p>
        </w:tc>
        <w:tc>
          <w:tcPr>
            <w:tcW w:w="1658" w:type="dxa"/>
            <w:vMerge w:val="restart"/>
            <w:shd w:val="clear" w:color="auto" w:fill="auto"/>
            <w:vAlign w:val="center"/>
            <w:hideMark/>
          </w:tcPr>
          <w:p w:rsidR="003F52CF" w:rsidRPr="00C050B1" w:rsidRDefault="003F52CF" w:rsidP="00290024">
            <w:pPr>
              <w:jc w:val="center"/>
              <w:rPr>
                <w:sz w:val="22"/>
                <w:szCs w:val="22"/>
              </w:rPr>
            </w:pPr>
            <w:r w:rsidRPr="00C050B1">
              <w:rPr>
                <w:sz w:val="22"/>
                <w:szCs w:val="22"/>
              </w:rPr>
              <w:t>Единица измерения</w:t>
            </w:r>
          </w:p>
        </w:tc>
        <w:tc>
          <w:tcPr>
            <w:tcW w:w="1652" w:type="dxa"/>
            <w:vMerge w:val="restart"/>
            <w:shd w:val="clear" w:color="auto" w:fill="auto"/>
            <w:vAlign w:val="center"/>
            <w:hideMark/>
          </w:tcPr>
          <w:p w:rsidR="003F52CF" w:rsidRPr="00C050B1" w:rsidRDefault="003F52CF" w:rsidP="00290024">
            <w:pPr>
              <w:jc w:val="center"/>
              <w:rPr>
                <w:sz w:val="22"/>
                <w:szCs w:val="22"/>
              </w:rPr>
            </w:pPr>
            <w:r w:rsidRPr="00C050B1">
              <w:rPr>
                <w:sz w:val="22"/>
                <w:szCs w:val="22"/>
              </w:rPr>
              <w:t xml:space="preserve">Норма </w:t>
            </w:r>
          </w:p>
        </w:tc>
        <w:tc>
          <w:tcPr>
            <w:tcW w:w="1433" w:type="dxa"/>
            <w:vMerge w:val="restart"/>
            <w:shd w:val="clear" w:color="auto" w:fill="auto"/>
            <w:vAlign w:val="center"/>
            <w:hideMark/>
          </w:tcPr>
          <w:p w:rsidR="003F52CF" w:rsidRPr="00C050B1" w:rsidRDefault="003F52CF" w:rsidP="00290024">
            <w:pPr>
              <w:jc w:val="center"/>
              <w:rPr>
                <w:sz w:val="22"/>
                <w:szCs w:val="22"/>
              </w:rPr>
            </w:pPr>
            <w:r w:rsidRPr="00C050B1">
              <w:rPr>
                <w:sz w:val="22"/>
                <w:szCs w:val="22"/>
              </w:rPr>
              <w:t>По проекту</w:t>
            </w:r>
          </w:p>
        </w:tc>
        <w:tc>
          <w:tcPr>
            <w:tcW w:w="1803" w:type="dxa"/>
            <w:vMerge w:val="restart"/>
            <w:shd w:val="clear" w:color="auto" w:fill="auto"/>
            <w:vAlign w:val="center"/>
            <w:hideMark/>
          </w:tcPr>
          <w:p w:rsidR="003F52CF" w:rsidRPr="00C050B1" w:rsidRDefault="003F52CF" w:rsidP="00290024">
            <w:pPr>
              <w:jc w:val="center"/>
              <w:rPr>
                <w:sz w:val="22"/>
                <w:szCs w:val="22"/>
              </w:rPr>
            </w:pPr>
            <w:r w:rsidRPr="00C050B1">
              <w:rPr>
                <w:sz w:val="22"/>
                <w:szCs w:val="22"/>
              </w:rPr>
              <w:t>Примечание</w:t>
            </w:r>
          </w:p>
        </w:tc>
      </w:tr>
      <w:tr w:rsidR="003F52CF" w:rsidRPr="00C050B1" w:rsidTr="00290024">
        <w:trPr>
          <w:trHeight w:val="253"/>
          <w:tblHeader/>
        </w:trPr>
        <w:tc>
          <w:tcPr>
            <w:tcW w:w="593" w:type="dxa"/>
            <w:vMerge/>
            <w:shd w:val="clear" w:color="auto" w:fill="auto"/>
            <w:vAlign w:val="center"/>
            <w:hideMark/>
          </w:tcPr>
          <w:p w:rsidR="003F52CF" w:rsidRPr="00C050B1" w:rsidRDefault="003F52CF" w:rsidP="00290024">
            <w:pPr>
              <w:rPr>
                <w:sz w:val="22"/>
                <w:szCs w:val="22"/>
              </w:rPr>
            </w:pPr>
          </w:p>
        </w:tc>
        <w:tc>
          <w:tcPr>
            <w:tcW w:w="3170" w:type="dxa"/>
            <w:vMerge/>
            <w:shd w:val="clear" w:color="auto" w:fill="auto"/>
            <w:vAlign w:val="center"/>
            <w:hideMark/>
          </w:tcPr>
          <w:p w:rsidR="003F52CF" w:rsidRPr="00C050B1" w:rsidRDefault="003F52CF" w:rsidP="00290024">
            <w:pPr>
              <w:rPr>
                <w:sz w:val="22"/>
                <w:szCs w:val="22"/>
              </w:rPr>
            </w:pPr>
          </w:p>
        </w:tc>
        <w:tc>
          <w:tcPr>
            <w:tcW w:w="1658" w:type="dxa"/>
            <w:vMerge/>
            <w:shd w:val="clear" w:color="auto" w:fill="auto"/>
            <w:vAlign w:val="center"/>
            <w:hideMark/>
          </w:tcPr>
          <w:p w:rsidR="003F52CF" w:rsidRPr="00C050B1" w:rsidRDefault="003F52CF" w:rsidP="00290024">
            <w:pPr>
              <w:rPr>
                <w:sz w:val="22"/>
                <w:szCs w:val="22"/>
              </w:rPr>
            </w:pPr>
          </w:p>
        </w:tc>
        <w:tc>
          <w:tcPr>
            <w:tcW w:w="1652" w:type="dxa"/>
            <w:vMerge/>
            <w:shd w:val="clear" w:color="auto" w:fill="auto"/>
            <w:vAlign w:val="center"/>
            <w:hideMark/>
          </w:tcPr>
          <w:p w:rsidR="003F52CF" w:rsidRPr="00C050B1" w:rsidRDefault="003F52CF" w:rsidP="00290024">
            <w:pPr>
              <w:rPr>
                <w:sz w:val="22"/>
                <w:szCs w:val="22"/>
              </w:rPr>
            </w:pPr>
          </w:p>
        </w:tc>
        <w:tc>
          <w:tcPr>
            <w:tcW w:w="1433" w:type="dxa"/>
            <w:vMerge/>
            <w:shd w:val="clear" w:color="auto" w:fill="auto"/>
            <w:vAlign w:val="center"/>
            <w:hideMark/>
          </w:tcPr>
          <w:p w:rsidR="003F52CF" w:rsidRPr="00C050B1" w:rsidRDefault="003F52CF" w:rsidP="00290024">
            <w:pPr>
              <w:rPr>
                <w:sz w:val="22"/>
                <w:szCs w:val="22"/>
              </w:rPr>
            </w:pPr>
          </w:p>
        </w:tc>
        <w:tc>
          <w:tcPr>
            <w:tcW w:w="1803" w:type="dxa"/>
            <w:vMerge/>
            <w:shd w:val="clear" w:color="auto" w:fill="auto"/>
            <w:vAlign w:val="center"/>
            <w:hideMark/>
          </w:tcPr>
          <w:p w:rsidR="003F52CF" w:rsidRPr="00C050B1" w:rsidRDefault="003F52CF" w:rsidP="00290024">
            <w:pPr>
              <w:rPr>
                <w:sz w:val="16"/>
                <w:szCs w:val="16"/>
              </w:rPr>
            </w:pPr>
          </w:p>
        </w:tc>
      </w:tr>
      <w:tr w:rsidR="003F52CF" w:rsidRPr="00C050B1" w:rsidTr="00290024">
        <w:trPr>
          <w:trHeight w:val="253"/>
          <w:tblHeader/>
        </w:trPr>
        <w:tc>
          <w:tcPr>
            <w:tcW w:w="593" w:type="dxa"/>
            <w:vMerge/>
            <w:shd w:val="clear" w:color="auto" w:fill="auto"/>
            <w:vAlign w:val="center"/>
            <w:hideMark/>
          </w:tcPr>
          <w:p w:rsidR="003F52CF" w:rsidRPr="00C050B1" w:rsidRDefault="003F52CF" w:rsidP="00290024">
            <w:pPr>
              <w:rPr>
                <w:sz w:val="22"/>
                <w:szCs w:val="22"/>
              </w:rPr>
            </w:pPr>
          </w:p>
        </w:tc>
        <w:tc>
          <w:tcPr>
            <w:tcW w:w="3170" w:type="dxa"/>
            <w:vMerge/>
            <w:shd w:val="clear" w:color="auto" w:fill="auto"/>
            <w:vAlign w:val="center"/>
            <w:hideMark/>
          </w:tcPr>
          <w:p w:rsidR="003F52CF" w:rsidRPr="00C050B1" w:rsidRDefault="003F52CF" w:rsidP="00290024">
            <w:pPr>
              <w:rPr>
                <w:sz w:val="22"/>
                <w:szCs w:val="22"/>
              </w:rPr>
            </w:pPr>
          </w:p>
        </w:tc>
        <w:tc>
          <w:tcPr>
            <w:tcW w:w="1658" w:type="dxa"/>
            <w:vMerge/>
            <w:shd w:val="clear" w:color="auto" w:fill="auto"/>
            <w:vAlign w:val="center"/>
            <w:hideMark/>
          </w:tcPr>
          <w:p w:rsidR="003F52CF" w:rsidRPr="00C050B1" w:rsidRDefault="003F52CF" w:rsidP="00290024">
            <w:pPr>
              <w:rPr>
                <w:sz w:val="22"/>
                <w:szCs w:val="22"/>
              </w:rPr>
            </w:pPr>
          </w:p>
        </w:tc>
        <w:tc>
          <w:tcPr>
            <w:tcW w:w="1652" w:type="dxa"/>
            <w:vMerge/>
            <w:shd w:val="clear" w:color="auto" w:fill="auto"/>
            <w:vAlign w:val="center"/>
            <w:hideMark/>
          </w:tcPr>
          <w:p w:rsidR="003F52CF" w:rsidRPr="00C050B1" w:rsidRDefault="003F52CF" w:rsidP="00290024">
            <w:pPr>
              <w:rPr>
                <w:sz w:val="22"/>
                <w:szCs w:val="22"/>
              </w:rPr>
            </w:pPr>
          </w:p>
        </w:tc>
        <w:tc>
          <w:tcPr>
            <w:tcW w:w="1433" w:type="dxa"/>
            <w:vMerge/>
            <w:shd w:val="clear" w:color="auto" w:fill="auto"/>
            <w:vAlign w:val="center"/>
            <w:hideMark/>
          </w:tcPr>
          <w:p w:rsidR="003F52CF" w:rsidRPr="00C050B1" w:rsidRDefault="003F52CF" w:rsidP="00290024">
            <w:pPr>
              <w:rPr>
                <w:sz w:val="22"/>
                <w:szCs w:val="22"/>
              </w:rPr>
            </w:pPr>
          </w:p>
        </w:tc>
        <w:tc>
          <w:tcPr>
            <w:tcW w:w="1803" w:type="dxa"/>
            <w:vMerge/>
            <w:shd w:val="clear" w:color="auto" w:fill="auto"/>
            <w:vAlign w:val="center"/>
            <w:hideMark/>
          </w:tcPr>
          <w:p w:rsidR="003F52CF" w:rsidRPr="00C050B1" w:rsidRDefault="003F52CF" w:rsidP="00290024">
            <w:pPr>
              <w:rPr>
                <w:sz w:val="16"/>
                <w:szCs w:val="16"/>
              </w:rPr>
            </w:pPr>
          </w:p>
        </w:tc>
      </w:tr>
      <w:tr w:rsidR="003F52CF" w:rsidRPr="00C050B1" w:rsidTr="00290024">
        <w:trPr>
          <w:trHeight w:val="20"/>
          <w:tblHeader/>
        </w:trPr>
        <w:tc>
          <w:tcPr>
            <w:tcW w:w="593" w:type="dxa"/>
            <w:shd w:val="clear" w:color="auto" w:fill="auto"/>
            <w:vAlign w:val="center"/>
            <w:hideMark/>
          </w:tcPr>
          <w:p w:rsidR="003F52CF" w:rsidRPr="00C050B1" w:rsidRDefault="003F52CF" w:rsidP="00290024">
            <w:pPr>
              <w:rPr>
                <w:sz w:val="22"/>
                <w:szCs w:val="22"/>
              </w:rPr>
            </w:pPr>
            <w:r w:rsidRPr="00C050B1">
              <w:rPr>
                <w:sz w:val="22"/>
                <w:szCs w:val="22"/>
              </w:rPr>
              <w:t>1</w:t>
            </w:r>
          </w:p>
        </w:tc>
        <w:tc>
          <w:tcPr>
            <w:tcW w:w="3170" w:type="dxa"/>
            <w:shd w:val="clear" w:color="auto" w:fill="auto"/>
            <w:vAlign w:val="center"/>
            <w:hideMark/>
          </w:tcPr>
          <w:p w:rsidR="003F52CF" w:rsidRPr="00C050B1" w:rsidRDefault="003F52CF" w:rsidP="00290024">
            <w:pPr>
              <w:rPr>
                <w:sz w:val="22"/>
                <w:szCs w:val="22"/>
              </w:rPr>
            </w:pPr>
            <w:r w:rsidRPr="00C050B1">
              <w:rPr>
                <w:sz w:val="22"/>
                <w:szCs w:val="22"/>
              </w:rPr>
              <w:t>2</w:t>
            </w:r>
          </w:p>
        </w:tc>
        <w:tc>
          <w:tcPr>
            <w:tcW w:w="1658" w:type="dxa"/>
            <w:shd w:val="clear" w:color="auto" w:fill="auto"/>
            <w:vAlign w:val="center"/>
            <w:hideMark/>
          </w:tcPr>
          <w:p w:rsidR="003F52CF" w:rsidRPr="00C050B1" w:rsidRDefault="003F52CF" w:rsidP="00290024">
            <w:pPr>
              <w:rPr>
                <w:sz w:val="22"/>
                <w:szCs w:val="22"/>
              </w:rPr>
            </w:pPr>
            <w:r w:rsidRPr="00C050B1">
              <w:rPr>
                <w:sz w:val="22"/>
                <w:szCs w:val="22"/>
              </w:rPr>
              <w:t>3</w:t>
            </w:r>
          </w:p>
        </w:tc>
        <w:tc>
          <w:tcPr>
            <w:tcW w:w="1652" w:type="dxa"/>
            <w:shd w:val="clear" w:color="auto" w:fill="auto"/>
            <w:vAlign w:val="center"/>
            <w:hideMark/>
          </w:tcPr>
          <w:p w:rsidR="003F52CF" w:rsidRPr="00C050B1" w:rsidRDefault="003F52CF" w:rsidP="00290024">
            <w:pPr>
              <w:rPr>
                <w:sz w:val="22"/>
                <w:szCs w:val="22"/>
              </w:rPr>
            </w:pPr>
            <w:r w:rsidRPr="00C050B1">
              <w:rPr>
                <w:sz w:val="22"/>
                <w:szCs w:val="22"/>
              </w:rPr>
              <w:t>4</w:t>
            </w:r>
          </w:p>
        </w:tc>
        <w:tc>
          <w:tcPr>
            <w:tcW w:w="1433" w:type="dxa"/>
            <w:shd w:val="clear" w:color="auto" w:fill="auto"/>
            <w:vAlign w:val="center"/>
            <w:hideMark/>
          </w:tcPr>
          <w:p w:rsidR="003F52CF" w:rsidRPr="00C050B1" w:rsidRDefault="003F52CF" w:rsidP="00290024">
            <w:pPr>
              <w:rPr>
                <w:sz w:val="22"/>
                <w:szCs w:val="22"/>
              </w:rPr>
            </w:pPr>
            <w:r w:rsidRPr="00C050B1">
              <w:rPr>
                <w:sz w:val="22"/>
                <w:szCs w:val="22"/>
              </w:rPr>
              <w:t>5</w:t>
            </w:r>
          </w:p>
        </w:tc>
        <w:tc>
          <w:tcPr>
            <w:tcW w:w="1803" w:type="dxa"/>
            <w:shd w:val="clear" w:color="auto" w:fill="auto"/>
            <w:vAlign w:val="center"/>
            <w:hideMark/>
          </w:tcPr>
          <w:p w:rsidR="003F52CF" w:rsidRPr="00C050B1" w:rsidRDefault="003F52CF" w:rsidP="00290024">
            <w:pPr>
              <w:rPr>
                <w:sz w:val="22"/>
                <w:szCs w:val="22"/>
              </w:rPr>
            </w:pPr>
            <w:r w:rsidRPr="00C050B1">
              <w:rPr>
                <w:sz w:val="22"/>
                <w:szCs w:val="22"/>
              </w:rPr>
              <w:t>6</w:t>
            </w:r>
          </w:p>
        </w:tc>
      </w:tr>
      <w:tr w:rsidR="003F52CF" w:rsidRPr="00C050B1" w:rsidTr="00290024">
        <w:trPr>
          <w:trHeight w:val="20"/>
        </w:trPr>
        <w:tc>
          <w:tcPr>
            <w:tcW w:w="593" w:type="dxa"/>
            <w:shd w:val="clear" w:color="auto" w:fill="auto"/>
            <w:vAlign w:val="center"/>
            <w:hideMark/>
          </w:tcPr>
          <w:p w:rsidR="003F52CF" w:rsidRPr="00C050B1" w:rsidRDefault="003F52CF" w:rsidP="00290024">
            <w:pPr>
              <w:rPr>
                <w:sz w:val="22"/>
                <w:szCs w:val="22"/>
              </w:rPr>
            </w:pPr>
          </w:p>
        </w:tc>
        <w:tc>
          <w:tcPr>
            <w:tcW w:w="3170" w:type="dxa"/>
            <w:shd w:val="clear" w:color="auto" w:fill="auto"/>
            <w:vAlign w:val="center"/>
            <w:hideMark/>
          </w:tcPr>
          <w:p w:rsidR="003F52CF" w:rsidRPr="00C050B1" w:rsidRDefault="003F52CF" w:rsidP="00290024">
            <w:pPr>
              <w:rPr>
                <w:sz w:val="22"/>
                <w:szCs w:val="22"/>
              </w:rPr>
            </w:pPr>
            <w:r w:rsidRPr="00C050B1">
              <w:rPr>
                <w:b/>
                <w:bCs/>
                <w:sz w:val="22"/>
                <w:szCs w:val="22"/>
              </w:rPr>
              <w:t>ст</w:t>
            </w:r>
            <w:proofErr w:type="gramStart"/>
            <w:r w:rsidRPr="00C050B1">
              <w:rPr>
                <w:b/>
                <w:bCs/>
                <w:sz w:val="22"/>
                <w:szCs w:val="22"/>
              </w:rPr>
              <w:t>.З</w:t>
            </w:r>
            <w:proofErr w:type="gramEnd"/>
            <w:r w:rsidRPr="00C050B1">
              <w:rPr>
                <w:b/>
                <w:bCs/>
                <w:sz w:val="22"/>
                <w:szCs w:val="22"/>
              </w:rPr>
              <w:t>апорожская</w:t>
            </w:r>
          </w:p>
        </w:tc>
        <w:tc>
          <w:tcPr>
            <w:tcW w:w="1658" w:type="dxa"/>
            <w:shd w:val="clear" w:color="auto" w:fill="auto"/>
            <w:vAlign w:val="center"/>
            <w:hideMark/>
          </w:tcPr>
          <w:p w:rsidR="003F52CF" w:rsidRPr="00C050B1" w:rsidRDefault="003F52CF" w:rsidP="00290024">
            <w:pPr>
              <w:rPr>
                <w:sz w:val="22"/>
                <w:szCs w:val="22"/>
              </w:rPr>
            </w:pPr>
          </w:p>
        </w:tc>
        <w:tc>
          <w:tcPr>
            <w:tcW w:w="1652" w:type="dxa"/>
            <w:shd w:val="clear" w:color="auto" w:fill="auto"/>
            <w:vAlign w:val="center"/>
            <w:hideMark/>
          </w:tcPr>
          <w:p w:rsidR="003F52CF" w:rsidRPr="00C050B1" w:rsidRDefault="003F52CF" w:rsidP="00290024">
            <w:pPr>
              <w:rPr>
                <w:sz w:val="22"/>
                <w:szCs w:val="22"/>
              </w:rPr>
            </w:pPr>
          </w:p>
        </w:tc>
        <w:tc>
          <w:tcPr>
            <w:tcW w:w="1433" w:type="dxa"/>
            <w:shd w:val="clear" w:color="auto" w:fill="auto"/>
            <w:vAlign w:val="center"/>
            <w:hideMark/>
          </w:tcPr>
          <w:p w:rsidR="003F52CF" w:rsidRPr="00C050B1" w:rsidRDefault="003F52CF" w:rsidP="00290024">
            <w:pPr>
              <w:rPr>
                <w:sz w:val="22"/>
                <w:szCs w:val="22"/>
              </w:rPr>
            </w:pPr>
          </w:p>
        </w:tc>
        <w:tc>
          <w:tcPr>
            <w:tcW w:w="1803" w:type="dxa"/>
            <w:shd w:val="clear" w:color="auto" w:fill="auto"/>
            <w:vAlign w:val="center"/>
            <w:hideMark/>
          </w:tcPr>
          <w:p w:rsidR="003F52CF" w:rsidRPr="00C050B1" w:rsidRDefault="003F52CF" w:rsidP="00290024">
            <w:pPr>
              <w:rPr>
                <w:sz w:val="16"/>
                <w:szCs w:val="16"/>
              </w:rPr>
            </w:pPr>
          </w:p>
        </w:tc>
      </w:tr>
      <w:tr w:rsidR="003F52CF" w:rsidRPr="00C050B1" w:rsidTr="00290024">
        <w:trPr>
          <w:trHeight w:val="20"/>
        </w:trPr>
        <w:tc>
          <w:tcPr>
            <w:tcW w:w="593" w:type="dxa"/>
            <w:shd w:val="clear" w:color="auto" w:fill="auto"/>
            <w:hideMark/>
          </w:tcPr>
          <w:p w:rsidR="003F52CF" w:rsidRPr="00C050B1" w:rsidRDefault="003F52CF" w:rsidP="00290024">
            <w:pPr>
              <w:jc w:val="center"/>
              <w:rPr>
                <w:sz w:val="22"/>
                <w:szCs w:val="22"/>
              </w:rPr>
            </w:pPr>
            <w:r w:rsidRPr="00C050B1">
              <w:rPr>
                <w:sz w:val="22"/>
                <w:szCs w:val="22"/>
              </w:rPr>
              <w:t>8 </w:t>
            </w:r>
          </w:p>
        </w:tc>
        <w:tc>
          <w:tcPr>
            <w:tcW w:w="3170" w:type="dxa"/>
            <w:shd w:val="clear" w:color="auto" w:fill="auto"/>
            <w:hideMark/>
          </w:tcPr>
          <w:p w:rsidR="003F52CF" w:rsidRPr="00C050B1" w:rsidRDefault="003F52CF" w:rsidP="00290024">
            <w:pPr>
              <w:rPr>
                <w:sz w:val="22"/>
                <w:szCs w:val="22"/>
              </w:rPr>
            </w:pPr>
            <w:r w:rsidRPr="00C050B1">
              <w:rPr>
                <w:sz w:val="22"/>
                <w:szCs w:val="22"/>
              </w:rPr>
              <w:t>Спортивн</w:t>
            </w:r>
            <w:r w:rsidRPr="00C050B1">
              <w:t>ый</w:t>
            </w:r>
            <w:r w:rsidRPr="00C050B1">
              <w:rPr>
                <w:sz w:val="22"/>
                <w:szCs w:val="22"/>
              </w:rPr>
              <w:t xml:space="preserve"> зал с бассейном </w:t>
            </w:r>
          </w:p>
        </w:tc>
        <w:tc>
          <w:tcPr>
            <w:tcW w:w="1658" w:type="dxa"/>
            <w:shd w:val="clear" w:color="auto" w:fill="auto"/>
            <w:hideMark/>
          </w:tcPr>
          <w:p w:rsidR="003F52CF" w:rsidRPr="00C050B1" w:rsidRDefault="003F52CF" w:rsidP="00290024">
            <w:pPr>
              <w:rPr>
                <w:sz w:val="22"/>
                <w:szCs w:val="22"/>
              </w:rPr>
            </w:pPr>
            <w:r w:rsidRPr="00C050B1">
              <w:rPr>
                <w:sz w:val="22"/>
                <w:szCs w:val="22"/>
              </w:rPr>
              <w:t>кв</w:t>
            </w:r>
            <w:proofErr w:type="gramStart"/>
            <w:r w:rsidRPr="00C050B1">
              <w:rPr>
                <w:sz w:val="22"/>
                <w:szCs w:val="22"/>
              </w:rPr>
              <w:t>.м</w:t>
            </w:r>
            <w:proofErr w:type="gramEnd"/>
            <w:r w:rsidRPr="00C050B1">
              <w:rPr>
                <w:sz w:val="22"/>
                <w:szCs w:val="22"/>
              </w:rPr>
              <w:t xml:space="preserve"> площади пола зала </w:t>
            </w:r>
          </w:p>
        </w:tc>
        <w:tc>
          <w:tcPr>
            <w:tcW w:w="1652" w:type="dxa"/>
            <w:shd w:val="clear" w:color="auto" w:fill="auto"/>
            <w:vAlign w:val="center"/>
            <w:hideMark/>
          </w:tcPr>
          <w:p w:rsidR="003F52CF" w:rsidRPr="00C050B1" w:rsidRDefault="003F52CF" w:rsidP="00290024">
            <w:pPr>
              <w:jc w:val="center"/>
              <w:rPr>
                <w:sz w:val="22"/>
                <w:szCs w:val="22"/>
              </w:rPr>
            </w:pPr>
            <w:r w:rsidRPr="00C050B1">
              <w:rPr>
                <w:sz w:val="22"/>
                <w:szCs w:val="22"/>
              </w:rPr>
              <w:t>80</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shd w:val="clear" w:color="auto" w:fill="auto"/>
            <w:vAlign w:val="center"/>
            <w:hideMark/>
          </w:tcPr>
          <w:p w:rsidR="003F52CF" w:rsidRPr="00C050B1" w:rsidRDefault="003F52CF" w:rsidP="00290024">
            <w:pPr>
              <w:jc w:val="center"/>
              <w:rPr>
                <w:sz w:val="22"/>
                <w:szCs w:val="22"/>
              </w:rPr>
            </w:pPr>
            <w:r w:rsidRPr="00C050B1">
              <w:rPr>
                <w:sz w:val="22"/>
                <w:szCs w:val="22"/>
              </w:rPr>
              <w:t>540</w:t>
            </w:r>
          </w:p>
        </w:tc>
        <w:tc>
          <w:tcPr>
            <w:tcW w:w="1803" w:type="dxa"/>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shd w:val="clear" w:color="auto" w:fill="auto"/>
            <w:hideMark/>
          </w:tcPr>
          <w:p w:rsidR="003F52CF" w:rsidRPr="00C050B1" w:rsidRDefault="003F52CF" w:rsidP="00290024">
            <w:pPr>
              <w:jc w:val="center"/>
              <w:rPr>
                <w:sz w:val="22"/>
                <w:szCs w:val="22"/>
              </w:rPr>
            </w:pPr>
            <w:r w:rsidRPr="00C050B1">
              <w:rPr>
                <w:sz w:val="22"/>
                <w:szCs w:val="22"/>
              </w:rPr>
              <w:t>10 </w:t>
            </w:r>
          </w:p>
        </w:tc>
        <w:tc>
          <w:tcPr>
            <w:tcW w:w="3170" w:type="dxa"/>
            <w:shd w:val="clear" w:color="auto" w:fill="auto"/>
            <w:hideMark/>
          </w:tcPr>
          <w:p w:rsidR="003F52CF" w:rsidRPr="00C050B1" w:rsidRDefault="003F52CF" w:rsidP="00290024">
            <w:pPr>
              <w:rPr>
                <w:sz w:val="22"/>
                <w:szCs w:val="22"/>
              </w:rPr>
            </w:pPr>
            <w:r w:rsidRPr="00C050B1">
              <w:t>Клуб</w:t>
            </w:r>
          </w:p>
        </w:tc>
        <w:tc>
          <w:tcPr>
            <w:tcW w:w="1658" w:type="dxa"/>
            <w:shd w:val="clear" w:color="auto" w:fill="auto"/>
            <w:hideMark/>
          </w:tcPr>
          <w:p w:rsidR="003F52CF" w:rsidRPr="00C050B1" w:rsidRDefault="003F52CF" w:rsidP="00290024">
            <w:pPr>
              <w:rPr>
                <w:sz w:val="22"/>
                <w:szCs w:val="22"/>
              </w:rPr>
            </w:pPr>
            <w:r w:rsidRPr="00C050B1">
              <w:rPr>
                <w:sz w:val="22"/>
                <w:szCs w:val="22"/>
              </w:rPr>
              <w:t>зрительские места</w:t>
            </w:r>
          </w:p>
        </w:tc>
        <w:tc>
          <w:tcPr>
            <w:tcW w:w="1652" w:type="dxa"/>
            <w:shd w:val="clear" w:color="auto" w:fill="auto"/>
            <w:vAlign w:val="center"/>
            <w:hideMark/>
          </w:tcPr>
          <w:p w:rsidR="003F52CF" w:rsidRPr="00C050B1" w:rsidRDefault="003F52CF" w:rsidP="00290024">
            <w:pPr>
              <w:jc w:val="center"/>
              <w:rPr>
                <w:sz w:val="22"/>
                <w:szCs w:val="22"/>
              </w:rPr>
            </w:pPr>
            <w:r w:rsidRPr="00C050B1">
              <w:rPr>
                <w:sz w:val="22"/>
                <w:szCs w:val="22"/>
              </w:rPr>
              <w:t>80</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shd w:val="clear" w:color="auto" w:fill="auto"/>
            <w:vAlign w:val="center"/>
            <w:hideMark/>
          </w:tcPr>
          <w:p w:rsidR="003F52CF" w:rsidRPr="00C050B1" w:rsidRDefault="003F52CF" w:rsidP="00290024">
            <w:pPr>
              <w:jc w:val="center"/>
              <w:rPr>
                <w:sz w:val="22"/>
                <w:szCs w:val="22"/>
              </w:rPr>
            </w:pPr>
            <w:r w:rsidRPr="00C050B1">
              <w:t>100</w:t>
            </w:r>
          </w:p>
        </w:tc>
        <w:tc>
          <w:tcPr>
            <w:tcW w:w="1803" w:type="dxa"/>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shd w:val="clear" w:color="auto" w:fill="auto"/>
            <w:hideMark/>
          </w:tcPr>
          <w:p w:rsidR="003F52CF" w:rsidRPr="00C050B1" w:rsidRDefault="003F52CF" w:rsidP="00290024">
            <w:pPr>
              <w:jc w:val="center"/>
              <w:rPr>
                <w:sz w:val="22"/>
                <w:szCs w:val="22"/>
              </w:rPr>
            </w:pPr>
            <w:r w:rsidRPr="00C050B1">
              <w:rPr>
                <w:sz w:val="22"/>
                <w:szCs w:val="22"/>
              </w:rPr>
              <w:t>11 </w:t>
            </w:r>
          </w:p>
        </w:tc>
        <w:tc>
          <w:tcPr>
            <w:tcW w:w="3170" w:type="dxa"/>
            <w:shd w:val="clear" w:color="auto" w:fill="auto"/>
            <w:hideMark/>
          </w:tcPr>
          <w:p w:rsidR="003F52CF" w:rsidRPr="00C050B1" w:rsidRDefault="003F52CF" w:rsidP="00290024">
            <w:pPr>
              <w:rPr>
                <w:sz w:val="22"/>
                <w:szCs w:val="22"/>
              </w:rPr>
            </w:pPr>
            <w:r w:rsidRPr="00C050B1">
              <w:rPr>
                <w:sz w:val="22"/>
                <w:szCs w:val="22"/>
              </w:rPr>
              <w:t>Сельск</w:t>
            </w:r>
            <w:r w:rsidRPr="00C050B1">
              <w:t>ая</w:t>
            </w:r>
            <w:r w:rsidRPr="00C050B1">
              <w:rPr>
                <w:sz w:val="22"/>
                <w:szCs w:val="22"/>
              </w:rPr>
              <w:t xml:space="preserve"> библиотек</w:t>
            </w:r>
            <w:r w:rsidRPr="00C050B1">
              <w:t>а</w:t>
            </w:r>
          </w:p>
        </w:tc>
        <w:tc>
          <w:tcPr>
            <w:tcW w:w="1658" w:type="dxa"/>
            <w:shd w:val="clear" w:color="auto" w:fill="auto"/>
            <w:hideMark/>
          </w:tcPr>
          <w:p w:rsidR="003F52CF" w:rsidRPr="00C050B1" w:rsidRDefault="003F52CF" w:rsidP="00290024">
            <w:pPr>
              <w:rPr>
                <w:sz w:val="22"/>
                <w:szCs w:val="22"/>
              </w:rPr>
            </w:pPr>
            <w:r w:rsidRPr="00C050B1">
              <w:rPr>
                <w:sz w:val="22"/>
                <w:szCs w:val="22"/>
              </w:rPr>
              <w:t>тыс</w:t>
            </w:r>
            <w:proofErr w:type="gramStart"/>
            <w:r w:rsidRPr="00C050B1">
              <w:rPr>
                <w:sz w:val="22"/>
                <w:szCs w:val="22"/>
              </w:rPr>
              <w:t>.е</w:t>
            </w:r>
            <w:proofErr w:type="gramEnd"/>
            <w:r w:rsidRPr="00C050B1">
              <w:rPr>
                <w:sz w:val="22"/>
                <w:szCs w:val="22"/>
              </w:rPr>
              <w:t>диниц хранения</w:t>
            </w:r>
          </w:p>
        </w:tc>
        <w:tc>
          <w:tcPr>
            <w:tcW w:w="1652" w:type="dxa"/>
            <w:shd w:val="clear" w:color="auto" w:fill="auto"/>
            <w:vAlign w:val="center"/>
            <w:hideMark/>
          </w:tcPr>
          <w:p w:rsidR="003F52CF" w:rsidRPr="00C050B1" w:rsidRDefault="003F52CF" w:rsidP="00290024">
            <w:pPr>
              <w:jc w:val="center"/>
              <w:rPr>
                <w:sz w:val="22"/>
                <w:szCs w:val="22"/>
              </w:rPr>
            </w:pPr>
            <w:r w:rsidRPr="00C050B1">
              <w:rPr>
                <w:sz w:val="22"/>
                <w:szCs w:val="22"/>
              </w:rPr>
              <w:t>4,5</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shd w:val="clear" w:color="auto" w:fill="auto"/>
            <w:vAlign w:val="center"/>
            <w:hideMark/>
          </w:tcPr>
          <w:p w:rsidR="003F52CF" w:rsidRPr="00C050B1" w:rsidRDefault="003F52CF" w:rsidP="00290024">
            <w:pPr>
              <w:jc w:val="center"/>
              <w:rPr>
                <w:sz w:val="22"/>
                <w:szCs w:val="22"/>
              </w:rPr>
            </w:pPr>
            <w:r w:rsidRPr="00C050B1">
              <w:rPr>
                <w:sz w:val="22"/>
                <w:szCs w:val="22"/>
              </w:rPr>
              <w:t>14</w:t>
            </w:r>
          </w:p>
        </w:tc>
        <w:tc>
          <w:tcPr>
            <w:tcW w:w="1803" w:type="dxa"/>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shd w:val="clear" w:color="auto" w:fill="auto"/>
            <w:hideMark/>
          </w:tcPr>
          <w:p w:rsidR="003F52CF" w:rsidRPr="00C050B1" w:rsidRDefault="003F52CF" w:rsidP="00290024">
            <w:pPr>
              <w:jc w:val="center"/>
              <w:rPr>
                <w:sz w:val="22"/>
                <w:szCs w:val="22"/>
              </w:rPr>
            </w:pPr>
            <w:r w:rsidRPr="00C050B1">
              <w:rPr>
                <w:sz w:val="22"/>
                <w:szCs w:val="22"/>
              </w:rPr>
              <w:t>12 </w:t>
            </w:r>
          </w:p>
        </w:tc>
        <w:tc>
          <w:tcPr>
            <w:tcW w:w="3170" w:type="dxa"/>
            <w:shd w:val="clear" w:color="auto" w:fill="auto"/>
            <w:hideMark/>
          </w:tcPr>
          <w:p w:rsidR="003F52CF" w:rsidRPr="00C050B1" w:rsidRDefault="003F52CF" w:rsidP="00290024">
            <w:pPr>
              <w:rPr>
                <w:sz w:val="22"/>
                <w:szCs w:val="22"/>
              </w:rPr>
            </w:pPr>
            <w:r w:rsidRPr="00C050B1">
              <w:rPr>
                <w:sz w:val="22"/>
                <w:szCs w:val="22"/>
              </w:rPr>
              <w:t>Магазины продовольственных и непродовольственных товаров</w:t>
            </w:r>
          </w:p>
        </w:tc>
        <w:tc>
          <w:tcPr>
            <w:tcW w:w="1658" w:type="dxa"/>
            <w:shd w:val="clear" w:color="auto" w:fill="auto"/>
            <w:hideMark/>
          </w:tcPr>
          <w:p w:rsidR="003F52CF" w:rsidRPr="00C050B1" w:rsidRDefault="003F52CF" w:rsidP="00290024">
            <w:pPr>
              <w:rPr>
                <w:sz w:val="22"/>
                <w:szCs w:val="22"/>
              </w:rPr>
            </w:pPr>
            <w:r w:rsidRPr="00C050B1">
              <w:rPr>
                <w:sz w:val="22"/>
                <w:szCs w:val="22"/>
              </w:rPr>
              <w:t>кв</w:t>
            </w:r>
            <w:proofErr w:type="gramStart"/>
            <w:r w:rsidRPr="00C050B1">
              <w:rPr>
                <w:sz w:val="22"/>
                <w:szCs w:val="22"/>
              </w:rPr>
              <w:t>.м</w:t>
            </w:r>
            <w:proofErr w:type="gramEnd"/>
            <w:r w:rsidRPr="00C050B1">
              <w:rPr>
                <w:sz w:val="22"/>
                <w:szCs w:val="22"/>
              </w:rPr>
              <w:t xml:space="preserve">  торговой площади</w:t>
            </w:r>
          </w:p>
        </w:tc>
        <w:tc>
          <w:tcPr>
            <w:tcW w:w="1652" w:type="dxa"/>
            <w:shd w:val="clear" w:color="auto" w:fill="auto"/>
            <w:vAlign w:val="center"/>
            <w:hideMark/>
          </w:tcPr>
          <w:p w:rsidR="003F52CF" w:rsidRPr="00C050B1" w:rsidRDefault="003F52CF" w:rsidP="00290024">
            <w:pPr>
              <w:jc w:val="center"/>
              <w:rPr>
                <w:sz w:val="22"/>
                <w:szCs w:val="22"/>
              </w:rPr>
            </w:pPr>
            <w:r w:rsidRPr="00C050B1">
              <w:rPr>
                <w:sz w:val="22"/>
                <w:szCs w:val="22"/>
              </w:rPr>
              <w:t>300</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shd w:val="clear" w:color="auto" w:fill="auto"/>
            <w:vAlign w:val="center"/>
            <w:hideMark/>
          </w:tcPr>
          <w:p w:rsidR="003F52CF" w:rsidRPr="00C050B1" w:rsidRDefault="003F52CF" w:rsidP="00290024">
            <w:pPr>
              <w:jc w:val="center"/>
              <w:rPr>
                <w:sz w:val="22"/>
                <w:szCs w:val="22"/>
              </w:rPr>
            </w:pPr>
            <w:r w:rsidRPr="00C050B1">
              <w:rPr>
                <w:sz w:val="22"/>
                <w:szCs w:val="22"/>
              </w:rPr>
              <w:t>617</w:t>
            </w:r>
          </w:p>
        </w:tc>
        <w:tc>
          <w:tcPr>
            <w:tcW w:w="1803" w:type="dxa"/>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shd w:val="clear" w:color="auto" w:fill="auto"/>
            <w:hideMark/>
          </w:tcPr>
          <w:p w:rsidR="003F52CF" w:rsidRPr="00C050B1" w:rsidRDefault="003F52CF" w:rsidP="00290024">
            <w:pPr>
              <w:jc w:val="center"/>
              <w:rPr>
                <w:sz w:val="22"/>
                <w:szCs w:val="22"/>
              </w:rPr>
            </w:pPr>
            <w:r w:rsidRPr="00C050B1">
              <w:rPr>
                <w:sz w:val="22"/>
                <w:szCs w:val="22"/>
              </w:rPr>
              <w:t>13 </w:t>
            </w:r>
          </w:p>
        </w:tc>
        <w:tc>
          <w:tcPr>
            <w:tcW w:w="3170" w:type="dxa"/>
            <w:shd w:val="clear" w:color="auto" w:fill="auto"/>
            <w:hideMark/>
          </w:tcPr>
          <w:p w:rsidR="003F52CF" w:rsidRPr="00C050B1" w:rsidRDefault="003F52CF" w:rsidP="00290024">
            <w:pPr>
              <w:rPr>
                <w:sz w:val="22"/>
                <w:szCs w:val="22"/>
              </w:rPr>
            </w:pPr>
            <w:r w:rsidRPr="00C050B1">
              <w:rPr>
                <w:sz w:val="22"/>
                <w:szCs w:val="22"/>
              </w:rPr>
              <w:t>Предприятия общественного питания</w:t>
            </w:r>
          </w:p>
        </w:tc>
        <w:tc>
          <w:tcPr>
            <w:tcW w:w="1658" w:type="dxa"/>
            <w:shd w:val="clear" w:color="auto" w:fill="auto"/>
            <w:hideMark/>
          </w:tcPr>
          <w:p w:rsidR="003F52CF" w:rsidRPr="00C050B1" w:rsidRDefault="003F52CF" w:rsidP="00290024">
            <w:pPr>
              <w:rPr>
                <w:sz w:val="22"/>
                <w:szCs w:val="22"/>
              </w:rPr>
            </w:pPr>
            <w:r w:rsidRPr="00C050B1">
              <w:rPr>
                <w:sz w:val="22"/>
                <w:szCs w:val="22"/>
              </w:rPr>
              <w:t>посадочное место</w:t>
            </w:r>
          </w:p>
        </w:tc>
        <w:tc>
          <w:tcPr>
            <w:tcW w:w="1652" w:type="dxa"/>
            <w:shd w:val="clear" w:color="auto" w:fill="auto"/>
            <w:vAlign w:val="center"/>
            <w:hideMark/>
          </w:tcPr>
          <w:p w:rsidR="003F52CF" w:rsidRPr="00C050B1" w:rsidRDefault="003F52CF" w:rsidP="00290024">
            <w:pPr>
              <w:jc w:val="center"/>
              <w:rPr>
                <w:sz w:val="22"/>
                <w:szCs w:val="22"/>
              </w:rPr>
            </w:pPr>
            <w:r w:rsidRPr="00C050B1">
              <w:rPr>
                <w:sz w:val="22"/>
                <w:szCs w:val="22"/>
              </w:rPr>
              <w:t>40</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shd w:val="clear" w:color="auto" w:fill="auto"/>
            <w:vAlign w:val="center"/>
            <w:hideMark/>
          </w:tcPr>
          <w:p w:rsidR="003F52CF" w:rsidRPr="00C050B1" w:rsidRDefault="003F52CF" w:rsidP="00290024">
            <w:pPr>
              <w:jc w:val="center"/>
              <w:rPr>
                <w:sz w:val="22"/>
                <w:szCs w:val="22"/>
              </w:rPr>
            </w:pPr>
            <w:r w:rsidRPr="00C050B1">
              <w:rPr>
                <w:sz w:val="22"/>
                <w:szCs w:val="22"/>
              </w:rPr>
              <w:t>26</w:t>
            </w:r>
          </w:p>
        </w:tc>
        <w:tc>
          <w:tcPr>
            <w:tcW w:w="1803" w:type="dxa"/>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shd w:val="clear" w:color="auto" w:fill="auto"/>
            <w:hideMark/>
          </w:tcPr>
          <w:p w:rsidR="003F52CF" w:rsidRPr="00C050B1" w:rsidRDefault="003F52CF" w:rsidP="00290024">
            <w:pPr>
              <w:jc w:val="center"/>
              <w:rPr>
                <w:sz w:val="22"/>
                <w:szCs w:val="22"/>
              </w:rPr>
            </w:pPr>
            <w:r w:rsidRPr="00C050B1">
              <w:rPr>
                <w:sz w:val="22"/>
                <w:szCs w:val="22"/>
              </w:rPr>
              <w:t>14 </w:t>
            </w:r>
          </w:p>
        </w:tc>
        <w:tc>
          <w:tcPr>
            <w:tcW w:w="3170" w:type="dxa"/>
            <w:shd w:val="clear" w:color="auto" w:fill="auto"/>
            <w:hideMark/>
          </w:tcPr>
          <w:p w:rsidR="003F52CF" w:rsidRPr="00C050B1" w:rsidRDefault="003F52CF" w:rsidP="00290024">
            <w:pPr>
              <w:rPr>
                <w:sz w:val="22"/>
                <w:szCs w:val="22"/>
              </w:rPr>
            </w:pPr>
            <w:r w:rsidRPr="00C050B1">
              <w:rPr>
                <w:sz w:val="22"/>
                <w:szCs w:val="22"/>
              </w:rPr>
              <w:t>Предприятия бытового обслуживания</w:t>
            </w:r>
          </w:p>
        </w:tc>
        <w:tc>
          <w:tcPr>
            <w:tcW w:w="1658" w:type="dxa"/>
            <w:shd w:val="clear" w:color="auto" w:fill="auto"/>
            <w:hideMark/>
          </w:tcPr>
          <w:p w:rsidR="003F52CF" w:rsidRPr="00C050B1" w:rsidRDefault="003F52CF" w:rsidP="00290024">
            <w:pPr>
              <w:rPr>
                <w:sz w:val="22"/>
                <w:szCs w:val="22"/>
              </w:rPr>
            </w:pPr>
            <w:r w:rsidRPr="00C050B1">
              <w:rPr>
                <w:sz w:val="22"/>
                <w:szCs w:val="22"/>
              </w:rPr>
              <w:t>рабочее место</w:t>
            </w:r>
          </w:p>
        </w:tc>
        <w:tc>
          <w:tcPr>
            <w:tcW w:w="1652" w:type="dxa"/>
            <w:shd w:val="clear" w:color="auto" w:fill="auto"/>
            <w:vAlign w:val="center"/>
            <w:hideMark/>
          </w:tcPr>
          <w:p w:rsidR="003F52CF" w:rsidRPr="00C050B1" w:rsidRDefault="003F52CF" w:rsidP="00290024">
            <w:pPr>
              <w:jc w:val="center"/>
              <w:rPr>
                <w:sz w:val="22"/>
                <w:szCs w:val="22"/>
              </w:rPr>
            </w:pPr>
            <w:r w:rsidRPr="00C050B1">
              <w:rPr>
                <w:sz w:val="22"/>
                <w:szCs w:val="22"/>
              </w:rPr>
              <w:t>7</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 xml:space="preserve">ел. </w:t>
            </w:r>
          </w:p>
        </w:tc>
        <w:tc>
          <w:tcPr>
            <w:tcW w:w="1433" w:type="dxa"/>
            <w:shd w:val="clear" w:color="auto" w:fill="auto"/>
            <w:vAlign w:val="center"/>
            <w:hideMark/>
          </w:tcPr>
          <w:p w:rsidR="003F52CF" w:rsidRPr="00C050B1" w:rsidRDefault="003F52CF" w:rsidP="00290024">
            <w:pPr>
              <w:jc w:val="center"/>
              <w:rPr>
                <w:sz w:val="22"/>
                <w:szCs w:val="22"/>
              </w:rPr>
            </w:pPr>
            <w:r w:rsidRPr="00C050B1">
              <w:rPr>
                <w:sz w:val="22"/>
                <w:szCs w:val="22"/>
              </w:rPr>
              <w:t>22</w:t>
            </w:r>
          </w:p>
        </w:tc>
        <w:tc>
          <w:tcPr>
            <w:tcW w:w="1803" w:type="dxa"/>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shd w:val="clear" w:color="auto" w:fill="auto"/>
            <w:hideMark/>
          </w:tcPr>
          <w:p w:rsidR="003F52CF" w:rsidRPr="00C050B1" w:rsidRDefault="003F52CF" w:rsidP="00290024">
            <w:pPr>
              <w:jc w:val="center"/>
              <w:rPr>
                <w:sz w:val="22"/>
                <w:szCs w:val="22"/>
              </w:rPr>
            </w:pPr>
            <w:r w:rsidRPr="00C050B1">
              <w:rPr>
                <w:sz w:val="22"/>
                <w:szCs w:val="22"/>
              </w:rPr>
              <w:t>15 </w:t>
            </w:r>
          </w:p>
        </w:tc>
        <w:tc>
          <w:tcPr>
            <w:tcW w:w="3170" w:type="dxa"/>
            <w:shd w:val="clear" w:color="auto" w:fill="auto"/>
            <w:hideMark/>
          </w:tcPr>
          <w:p w:rsidR="003F52CF" w:rsidRPr="00C050B1" w:rsidRDefault="003F52CF" w:rsidP="00290024">
            <w:pPr>
              <w:rPr>
                <w:sz w:val="22"/>
                <w:szCs w:val="22"/>
              </w:rPr>
            </w:pPr>
            <w:r w:rsidRPr="00C050B1">
              <w:t>Банно-оздоровительный комплекс</w:t>
            </w:r>
          </w:p>
        </w:tc>
        <w:tc>
          <w:tcPr>
            <w:tcW w:w="1658" w:type="dxa"/>
            <w:shd w:val="clear" w:color="auto" w:fill="auto"/>
            <w:hideMark/>
          </w:tcPr>
          <w:p w:rsidR="003F52CF" w:rsidRPr="00C050B1" w:rsidRDefault="003F52CF" w:rsidP="00290024">
            <w:pPr>
              <w:rPr>
                <w:sz w:val="22"/>
                <w:szCs w:val="22"/>
              </w:rPr>
            </w:pPr>
            <w:proofErr w:type="spellStart"/>
            <w:r w:rsidRPr="00C050B1">
              <w:rPr>
                <w:sz w:val="22"/>
                <w:szCs w:val="22"/>
              </w:rPr>
              <w:t>помывочное</w:t>
            </w:r>
            <w:proofErr w:type="spellEnd"/>
            <w:r w:rsidRPr="00C050B1">
              <w:rPr>
                <w:sz w:val="22"/>
                <w:szCs w:val="22"/>
              </w:rPr>
              <w:t xml:space="preserve"> место</w:t>
            </w:r>
          </w:p>
        </w:tc>
        <w:tc>
          <w:tcPr>
            <w:tcW w:w="1652" w:type="dxa"/>
            <w:shd w:val="clear" w:color="auto" w:fill="auto"/>
            <w:vAlign w:val="center"/>
            <w:hideMark/>
          </w:tcPr>
          <w:p w:rsidR="003F52CF" w:rsidRPr="00C050B1" w:rsidRDefault="003F52CF" w:rsidP="00290024">
            <w:pPr>
              <w:jc w:val="center"/>
              <w:rPr>
                <w:sz w:val="22"/>
                <w:szCs w:val="22"/>
              </w:rPr>
            </w:pPr>
            <w:r w:rsidRPr="00C050B1">
              <w:rPr>
                <w:sz w:val="22"/>
                <w:szCs w:val="22"/>
              </w:rPr>
              <w:t>7</w:t>
            </w:r>
          </w:p>
          <w:p w:rsidR="003F52CF" w:rsidRPr="00C050B1" w:rsidRDefault="003F52CF" w:rsidP="00290024">
            <w:pPr>
              <w:jc w:val="center"/>
              <w:rPr>
                <w:sz w:val="22"/>
                <w:szCs w:val="22"/>
              </w:rPr>
            </w:pPr>
            <w:r w:rsidRPr="00C050B1">
              <w:rPr>
                <w:sz w:val="22"/>
                <w:szCs w:val="22"/>
              </w:rPr>
              <w:t>на 1 тыс. чел.</w:t>
            </w:r>
          </w:p>
        </w:tc>
        <w:tc>
          <w:tcPr>
            <w:tcW w:w="1433" w:type="dxa"/>
            <w:shd w:val="clear" w:color="auto" w:fill="auto"/>
            <w:vAlign w:val="center"/>
            <w:hideMark/>
          </w:tcPr>
          <w:p w:rsidR="003F52CF" w:rsidRPr="00C050B1" w:rsidRDefault="003F52CF" w:rsidP="00290024">
            <w:pPr>
              <w:jc w:val="center"/>
              <w:rPr>
                <w:sz w:val="22"/>
                <w:szCs w:val="22"/>
              </w:rPr>
            </w:pPr>
            <w:r w:rsidRPr="00C050B1">
              <w:t>30</w:t>
            </w:r>
          </w:p>
        </w:tc>
        <w:tc>
          <w:tcPr>
            <w:tcW w:w="1803" w:type="dxa"/>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shd w:val="clear" w:color="auto" w:fill="auto"/>
            <w:hideMark/>
          </w:tcPr>
          <w:p w:rsidR="003F52CF" w:rsidRPr="00C050B1" w:rsidRDefault="003F52CF" w:rsidP="00290024">
            <w:pPr>
              <w:jc w:val="center"/>
              <w:rPr>
                <w:sz w:val="22"/>
                <w:szCs w:val="22"/>
              </w:rPr>
            </w:pPr>
            <w:r w:rsidRPr="00C050B1">
              <w:rPr>
                <w:sz w:val="22"/>
                <w:szCs w:val="22"/>
              </w:rPr>
              <w:t>16 </w:t>
            </w:r>
          </w:p>
        </w:tc>
        <w:tc>
          <w:tcPr>
            <w:tcW w:w="3170" w:type="dxa"/>
            <w:shd w:val="clear" w:color="auto" w:fill="auto"/>
            <w:hideMark/>
          </w:tcPr>
          <w:p w:rsidR="003F52CF" w:rsidRPr="00C050B1" w:rsidRDefault="003F52CF" w:rsidP="00290024">
            <w:pPr>
              <w:rPr>
                <w:sz w:val="22"/>
                <w:szCs w:val="22"/>
              </w:rPr>
            </w:pPr>
            <w:r w:rsidRPr="00C050B1">
              <w:rPr>
                <w:sz w:val="22"/>
                <w:szCs w:val="22"/>
              </w:rPr>
              <w:t>Отделени</w:t>
            </w:r>
            <w:r w:rsidRPr="00C050B1">
              <w:t>е</w:t>
            </w:r>
            <w:r w:rsidRPr="00C050B1">
              <w:rPr>
                <w:sz w:val="22"/>
                <w:szCs w:val="22"/>
              </w:rPr>
              <w:t>, филиал банка</w:t>
            </w:r>
          </w:p>
        </w:tc>
        <w:tc>
          <w:tcPr>
            <w:tcW w:w="1658" w:type="dxa"/>
            <w:shd w:val="clear" w:color="auto" w:fill="auto"/>
            <w:hideMark/>
          </w:tcPr>
          <w:p w:rsidR="003F52CF" w:rsidRPr="00C050B1" w:rsidRDefault="003F52CF" w:rsidP="00290024">
            <w:pPr>
              <w:rPr>
                <w:sz w:val="22"/>
                <w:szCs w:val="22"/>
              </w:rPr>
            </w:pPr>
            <w:r w:rsidRPr="00C050B1">
              <w:rPr>
                <w:sz w:val="22"/>
                <w:szCs w:val="22"/>
              </w:rPr>
              <w:t>операционное место</w:t>
            </w:r>
          </w:p>
        </w:tc>
        <w:tc>
          <w:tcPr>
            <w:tcW w:w="1652" w:type="dxa"/>
            <w:shd w:val="clear" w:color="auto" w:fill="auto"/>
            <w:vAlign w:val="center"/>
            <w:hideMark/>
          </w:tcPr>
          <w:p w:rsidR="003F52CF" w:rsidRPr="00C050B1" w:rsidRDefault="003F52CF" w:rsidP="00290024">
            <w:pPr>
              <w:jc w:val="center"/>
              <w:rPr>
                <w:sz w:val="22"/>
                <w:szCs w:val="22"/>
              </w:rPr>
            </w:pPr>
            <w:r w:rsidRPr="00C050B1">
              <w:rPr>
                <w:sz w:val="22"/>
                <w:szCs w:val="22"/>
              </w:rPr>
              <w:t>0,5</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shd w:val="clear" w:color="auto" w:fill="auto"/>
            <w:vAlign w:val="center"/>
            <w:hideMark/>
          </w:tcPr>
          <w:p w:rsidR="003F52CF" w:rsidRPr="00C050B1" w:rsidRDefault="003F52CF" w:rsidP="00290024">
            <w:pPr>
              <w:jc w:val="center"/>
              <w:rPr>
                <w:sz w:val="22"/>
                <w:szCs w:val="22"/>
              </w:rPr>
            </w:pPr>
            <w:r w:rsidRPr="00C050B1">
              <w:rPr>
                <w:sz w:val="22"/>
                <w:szCs w:val="22"/>
              </w:rPr>
              <w:t>2</w:t>
            </w:r>
          </w:p>
        </w:tc>
        <w:tc>
          <w:tcPr>
            <w:tcW w:w="1803" w:type="dxa"/>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shd w:val="clear" w:color="auto" w:fill="auto"/>
            <w:hideMark/>
          </w:tcPr>
          <w:p w:rsidR="003F52CF" w:rsidRPr="00C050B1" w:rsidRDefault="003F52CF" w:rsidP="00290024">
            <w:pPr>
              <w:jc w:val="center"/>
              <w:rPr>
                <w:sz w:val="22"/>
                <w:szCs w:val="22"/>
              </w:rPr>
            </w:pPr>
          </w:p>
        </w:tc>
        <w:tc>
          <w:tcPr>
            <w:tcW w:w="3170" w:type="dxa"/>
            <w:shd w:val="clear" w:color="auto" w:fill="auto"/>
            <w:hideMark/>
          </w:tcPr>
          <w:p w:rsidR="003F52CF" w:rsidRPr="00C050B1" w:rsidRDefault="003F52CF" w:rsidP="00290024">
            <w:pPr>
              <w:rPr>
                <w:sz w:val="24"/>
                <w:szCs w:val="24"/>
              </w:rPr>
            </w:pPr>
            <w:r w:rsidRPr="00C050B1">
              <w:rPr>
                <w:b/>
                <w:bCs/>
                <w:sz w:val="24"/>
                <w:szCs w:val="24"/>
              </w:rPr>
              <w:t>п</w:t>
            </w:r>
            <w:proofErr w:type="gramStart"/>
            <w:r w:rsidRPr="00C050B1">
              <w:rPr>
                <w:b/>
                <w:bCs/>
                <w:sz w:val="24"/>
                <w:szCs w:val="24"/>
              </w:rPr>
              <w:t>.Г</w:t>
            </w:r>
            <w:proofErr w:type="gramEnd"/>
            <w:r w:rsidRPr="00C050B1">
              <w:rPr>
                <w:b/>
                <w:bCs/>
                <w:sz w:val="24"/>
                <w:szCs w:val="24"/>
              </w:rPr>
              <w:t>аркуша</w:t>
            </w:r>
          </w:p>
        </w:tc>
        <w:tc>
          <w:tcPr>
            <w:tcW w:w="1658" w:type="dxa"/>
            <w:shd w:val="clear" w:color="auto" w:fill="auto"/>
            <w:hideMark/>
          </w:tcPr>
          <w:p w:rsidR="003F52CF" w:rsidRPr="00C050B1" w:rsidRDefault="003F52CF" w:rsidP="00290024">
            <w:pPr>
              <w:rPr>
                <w:sz w:val="22"/>
                <w:szCs w:val="22"/>
              </w:rPr>
            </w:pPr>
          </w:p>
        </w:tc>
        <w:tc>
          <w:tcPr>
            <w:tcW w:w="1652" w:type="dxa"/>
            <w:shd w:val="clear" w:color="auto" w:fill="auto"/>
            <w:vAlign w:val="center"/>
            <w:hideMark/>
          </w:tcPr>
          <w:p w:rsidR="003F52CF" w:rsidRPr="00C050B1" w:rsidRDefault="003F52CF" w:rsidP="00290024">
            <w:pPr>
              <w:jc w:val="center"/>
              <w:rPr>
                <w:sz w:val="22"/>
                <w:szCs w:val="22"/>
              </w:rPr>
            </w:pPr>
          </w:p>
        </w:tc>
        <w:tc>
          <w:tcPr>
            <w:tcW w:w="1433" w:type="dxa"/>
            <w:shd w:val="clear" w:color="auto" w:fill="auto"/>
            <w:vAlign w:val="center"/>
            <w:hideMark/>
          </w:tcPr>
          <w:p w:rsidR="003F52CF" w:rsidRPr="00C050B1" w:rsidRDefault="003F52CF" w:rsidP="00290024">
            <w:pPr>
              <w:jc w:val="center"/>
              <w:rPr>
                <w:sz w:val="22"/>
                <w:szCs w:val="22"/>
              </w:rPr>
            </w:pPr>
          </w:p>
        </w:tc>
        <w:tc>
          <w:tcPr>
            <w:tcW w:w="1803" w:type="dxa"/>
            <w:shd w:val="clear" w:color="auto" w:fill="auto"/>
            <w:vAlign w:val="center"/>
            <w:hideMark/>
          </w:tcPr>
          <w:p w:rsidR="003F52CF" w:rsidRPr="00C050B1" w:rsidRDefault="003F52CF" w:rsidP="00290024">
            <w:pPr>
              <w:jc w:val="center"/>
              <w:rPr>
                <w:sz w:val="16"/>
                <w:szCs w:val="16"/>
              </w:rPr>
            </w:pP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8</w:t>
            </w:r>
          </w:p>
          <w:p w:rsidR="003F52CF" w:rsidRPr="00C050B1" w:rsidRDefault="003F52CF" w:rsidP="00290024">
            <w:pPr>
              <w:jc w:val="center"/>
              <w:rPr>
                <w:sz w:val="22"/>
                <w:szCs w:val="22"/>
              </w:rPr>
            </w:pPr>
            <w:r w:rsidRPr="00C050B1">
              <w:rPr>
                <w:sz w:val="22"/>
                <w:szCs w:val="22"/>
              </w:rPr>
              <w:t> </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Сельск</w:t>
            </w:r>
            <w:r w:rsidRPr="00C050B1">
              <w:t>ая</w:t>
            </w:r>
            <w:r w:rsidRPr="00C050B1">
              <w:rPr>
                <w:sz w:val="22"/>
                <w:szCs w:val="22"/>
              </w:rPr>
              <w:t xml:space="preserve"> библиотек</w:t>
            </w:r>
            <w:r w:rsidRPr="00C050B1">
              <w:t>а</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тыс</w:t>
            </w:r>
            <w:proofErr w:type="gramStart"/>
            <w:r w:rsidRPr="00C050B1">
              <w:rPr>
                <w:sz w:val="22"/>
                <w:szCs w:val="22"/>
              </w:rPr>
              <w:t>.е</w:t>
            </w:r>
            <w:proofErr w:type="gramEnd"/>
            <w:r w:rsidRPr="00C050B1">
              <w:rPr>
                <w:sz w:val="22"/>
                <w:szCs w:val="22"/>
              </w:rPr>
              <w:t>диниц хранения</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4,5</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2</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реконструкция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9</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Магазины продовольственных и непродовольственных товаров</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кв</w:t>
            </w:r>
            <w:proofErr w:type="gramStart"/>
            <w:r w:rsidRPr="00C050B1">
              <w:rPr>
                <w:sz w:val="22"/>
                <w:szCs w:val="22"/>
              </w:rPr>
              <w:t>.м</w:t>
            </w:r>
            <w:proofErr w:type="gramEnd"/>
            <w:r w:rsidRPr="00C050B1">
              <w:rPr>
                <w:sz w:val="22"/>
                <w:szCs w:val="22"/>
              </w:rPr>
              <w:t xml:space="preserve">  торговой площади</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300</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234</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11</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Предприятия бытового обслуживания</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рабочее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7</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 xml:space="preserve">ел. </w:t>
            </w:r>
          </w:p>
          <w:p w:rsidR="003F52CF" w:rsidRPr="00C050B1" w:rsidRDefault="003F52CF" w:rsidP="00290024">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10</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 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13</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Отделени</w:t>
            </w:r>
            <w:r w:rsidRPr="00C050B1">
              <w:t>е</w:t>
            </w:r>
            <w:r w:rsidRPr="00C050B1">
              <w:rPr>
                <w:sz w:val="22"/>
                <w:szCs w:val="22"/>
              </w:rPr>
              <w:t>, филиал банка</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операционное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0,5</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1</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4"/>
                <w:szCs w:val="24"/>
              </w:rPr>
            </w:pPr>
            <w:r w:rsidRPr="00C050B1">
              <w:rPr>
                <w:b/>
                <w:bCs/>
                <w:sz w:val="24"/>
                <w:szCs w:val="24"/>
              </w:rPr>
              <w:t>п</w:t>
            </w:r>
            <w:proofErr w:type="gramStart"/>
            <w:r w:rsidRPr="00C050B1">
              <w:rPr>
                <w:b/>
                <w:bCs/>
                <w:sz w:val="24"/>
                <w:szCs w:val="24"/>
              </w:rPr>
              <w:t>.К</w:t>
            </w:r>
            <w:proofErr w:type="gramEnd"/>
            <w:r w:rsidRPr="00C050B1">
              <w:rPr>
                <w:b/>
                <w:bCs/>
                <w:sz w:val="24"/>
                <w:szCs w:val="24"/>
              </w:rPr>
              <w:t>расноармейский</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p>
        </w:tc>
      </w:tr>
      <w:tr w:rsidR="003F52CF" w:rsidRPr="00C050B1" w:rsidTr="00290024">
        <w:trPr>
          <w:trHeight w:val="20"/>
        </w:trPr>
        <w:tc>
          <w:tcPr>
            <w:tcW w:w="593"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jc w:val="center"/>
            </w:pPr>
            <w:r w:rsidRPr="00C050B1">
              <w:rPr>
                <w:sz w:val="22"/>
                <w:szCs w:val="22"/>
              </w:rPr>
              <w:t>7</w:t>
            </w:r>
          </w:p>
          <w:p w:rsidR="003F52CF" w:rsidRPr="00C050B1" w:rsidRDefault="003F52CF" w:rsidP="00290024">
            <w:pPr>
              <w:jc w:val="center"/>
              <w:rPr>
                <w:sz w:val="22"/>
                <w:szCs w:val="22"/>
              </w:rPr>
            </w:pPr>
            <w:r w:rsidRPr="00C050B1">
              <w:rPr>
                <w:sz w:val="22"/>
                <w:szCs w:val="22"/>
              </w:rPr>
              <w:t> </w:t>
            </w:r>
          </w:p>
        </w:tc>
        <w:tc>
          <w:tcPr>
            <w:tcW w:w="3170"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rPr>
                <w:sz w:val="22"/>
                <w:szCs w:val="22"/>
              </w:rPr>
            </w:pPr>
            <w:r w:rsidRPr="00C050B1">
              <w:t>Клуб</w:t>
            </w:r>
          </w:p>
        </w:tc>
        <w:tc>
          <w:tcPr>
            <w:tcW w:w="1658"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зрительские места</w:t>
            </w:r>
          </w:p>
        </w:tc>
        <w:tc>
          <w:tcPr>
            <w:tcW w:w="1652"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pPr>
            <w:r w:rsidRPr="00C050B1">
              <w:rPr>
                <w:sz w:val="22"/>
                <w:szCs w:val="22"/>
              </w:rPr>
              <w:t>80</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110</w:t>
            </w:r>
          </w:p>
        </w:tc>
        <w:tc>
          <w:tcPr>
            <w:tcW w:w="1803"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jc w:val="center"/>
            </w:pPr>
            <w:r w:rsidRPr="00C050B1">
              <w:rPr>
                <w:sz w:val="22"/>
                <w:szCs w:val="22"/>
              </w:rPr>
              <w:t>9</w:t>
            </w:r>
          </w:p>
          <w:p w:rsidR="003F52CF" w:rsidRPr="00C050B1" w:rsidRDefault="003F52CF" w:rsidP="00290024">
            <w:pPr>
              <w:jc w:val="center"/>
              <w:rPr>
                <w:sz w:val="22"/>
                <w:szCs w:val="22"/>
              </w:rPr>
            </w:pPr>
            <w:r w:rsidRPr="00C050B1">
              <w:rPr>
                <w:sz w:val="22"/>
                <w:szCs w:val="22"/>
              </w:rPr>
              <w:t> </w:t>
            </w:r>
          </w:p>
        </w:tc>
        <w:tc>
          <w:tcPr>
            <w:tcW w:w="3170"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Магазины продовольственных и непродовольственных товаров</w:t>
            </w:r>
          </w:p>
        </w:tc>
        <w:tc>
          <w:tcPr>
            <w:tcW w:w="1658"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кв</w:t>
            </w:r>
            <w:proofErr w:type="gramStart"/>
            <w:r w:rsidRPr="00C050B1">
              <w:rPr>
                <w:sz w:val="22"/>
                <w:szCs w:val="22"/>
              </w:rPr>
              <w:t>.м</w:t>
            </w:r>
            <w:proofErr w:type="gramEnd"/>
            <w:r w:rsidRPr="00C050B1">
              <w:rPr>
                <w:sz w:val="22"/>
                <w:szCs w:val="22"/>
              </w:rPr>
              <w:t xml:space="preserve">  торговой площади</w:t>
            </w:r>
          </w:p>
        </w:tc>
        <w:tc>
          <w:tcPr>
            <w:tcW w:w="1652"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pPr>
            <w:r w:rsidRPr="00C050B1">
              <w:rPr>
                <w:sz w:val="22"/>
                <w:szCs w:val="22"/>
              </w:rPr>
              <w:t>300</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311</w:t>
            </w:r>
          </w:p>
        </w:tc>
        <w:tc>
          <w:tcPr>
            <w:tcW w:w="1803"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jc w:val="center"/>
            </w:pPr>
            <w:r w:rsidRPr="00C050B1">
              <w:rPr>
                <w:sz w:val="22"/>
                <w:szCs w:val="22"/>
              </w:rPr>
              <w:t>10</w:t>
            </w:r>
          </w:p>
          <w:p w:rsidR="003F52CF" w:rsidRPr="00C050B1" w:rsidRDefault="003F52CF" w:rsidP="00290024">
            <w:pPr>
              <w:jc w:val="center"/>
              <w:rPr>
                <w:sz w:val="22"/>
                <w:szCs w:val="22"/>
              </w:rPr>
            </w:pPr>
            <w:r w:rsidRPr="00C050B1">
              <w:rPr>
                <w:sz w:val="22"/>
                <w:szCs w:val="22"/>
              </w:rPr>
              <w:t> </w:t>
            </w:r>
          </w:p>
        </w:tc>
        <w:tc>
          <w:tcPr>
            <w:tcW w:w="3170"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Предприятия общественного питания</w:t>
            </w:r>
          </w:p>
        </w:tc>
        <w:tc>
          <w:tcPr>
            <w:tcW w:w="1658"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посадочное место</w:t>
            </w:r>
          </w:p>
        </w:tc>
        <w:tc>
          <w:tcPr>
            <w:tcW w:w="1652"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pPr>
            <w:r w:rsidRPr="00C050B1">
              <w:rPr>
                <w:sz w:val="22"/>
                <w:szCs w:val="22"/>
              </w:rPr>
              <w:t>40</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5</w:t>
            </w:r>
          </w:p>
        </w:tc>
        <w:tc>
          <w:tcPr>
            <w:tcW w:w="1803"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jc w:val="center"/>
            </w:pPr>
            <w:r w:rsidRPr="00C050B1">
              <w:rPr>
                <w:sz w:val="22"/>
                <w:szCs w:val="22"/>
              </w:rPr>
              <w:t>11</w:t>
            </w:r>
          </w:p>
          <w:p w:rsidR="003F52CF" w:rsidRPr="00C050B1" w:rsidRDefault="003F52CF" w:rsidP="00290024">
            <w:pPr>
              <w:jc w:val="center"/>
              <w:rPr>
                <w:sz w:val="22"/>
                <w:szCs w:val="22"/>
              </w:rPr>
            </w:pPr>
            <w:r w:rsidRPr="00C050B1">
              <w:rPr>
                <w:sz w:val="22"/>
                <w:szCs w:val="22"/>
              </w:rPr>
              <w:t> </w:t>
            </w:r>
          </w:p>
        </w:tc>
        <w:tc>
          <w:tcPr>
            <w:tcW w:w="3170"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Предприятия бытового обслуживания</w:t>
            </w:r>
          </w:p>
        </w:tc>
        <w:tc>
          <w:tcPr>
            <w:tcW w:w="1658" w:type="dxa"/>
            <w:tcBorders>
              <w:top w:val="single" w:sz="4" w:space="0" w:color="auto"/>
              <w:left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рабочее место</w:t>
            </w:r>
          </w:p>
        </w:tc>
        <w:tc>
          <w:tcPr>
            <w:tcW w:w="1652"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pPr>
            <w:r w:rsidRPr="00C050B1">
              <w:rPr>
                <w:sz w:val="22"/>
                <w:szCs w:val="22"/>
              </w:rPr>
              <w:t>7</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 xml:space="preserve">ел. </w:t>
            </w:r>
          </w:p>
        </w:tc>
        <w:tc>
          <w:tcPr>
            <w:tcW w:w="1433"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10</w:t>
            </w:r>
          </w:p>
        </w:tc>
        <w:tc>
          <w:tcPr>
            <w:tcW w:w="1803" w:type="dxa"/>
            <w:tcBorders>
              <w:top w:val="single" w:sz="4" w:space="0" w:color="auto"/>
              <w:left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13</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Отделени</w:t>
            </w:r>
            <w:r w:rsidRPr="00C050B1">
              <w:t>е</w:t>
            </w:r>
            <w:r w:rsidRPr="00C050B1">
              <w:rPr>
                <w:sz w:val="22"/>
                <w:szCs w:val="22"/>
              </w:rPr>
              <w:t>, филиал банка</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операционное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0,5</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1</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b/>
                <w:bCs/>
                <w:sz w:val="22"/>
                <w:szCs w:val="22"/>
              </w:rPr>
              <w:t>п</w:t>
            </w:r>
            <w:proofErr w:type="gramStart"/>
            <w:r w:rsidRPr="00C050B1">
              <w:rPr>
                <w:b/>
                <w:bCs/>
                <w:sz w:val="22"/>
                <w:szCs w:val="22"/>
              </w:rPr>
              <w:t>.Б</w:t>
            </w:r>
            <w:proofErr w:type="gramEnd"/>
            <w:r w:rsidRPr="00C050B1">
              <w:rPr>
                <w:b/>
                <w:bCs/>
                <w:sz w:val="22"/>
                <w:szCs w:val="22"/>
              </w:rPr>
              <w:t>атарейка</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9</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Магазины продовольственных и непродовольственных товаров</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кв</w:t>
            </w:r>
            <w:proofErr w:type="gramStart"/>
            <w:r w:rsidRPr="00C050B1">
              <w:rPr>
                <w:sz w:val="22"/>
                <w:szCs w:val="22"/>
              </w:rPr>
              <w:t>.м</w:t>
            </w:r>
            <w:proofErr w:type="gramEnd"/>
            <w:r w:rsidRPr="00C050B1">
              <w:rPr>
                <w:sz w:val="22"/>
                <w:szCs w:val="22"/>
              </w:rPr>
              <w:t xml:space="preserve">  торговой площади</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pPr>
            <w:r w:rsidRPr="00C050B1">
              <w:rPr>
                <w:sz w:val="22"/>
                <w:szCs w:val="22"/>
              </w:rPr>
              <w:t>300</w:t>
            </w:r>
            <w:r w:rsidRPr="00C050B1">
              <w:t xml:space="preserve"> </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160</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10</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Предприятия общественного питания</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посадочное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pPr>
            <w:r w:rsidRPr="00C050B1">
              <w:rPr>
                <w:sz w:val="22"/>
                <w:szCs w:val="22"/>
              </w:rPr>
              <w:t>40</w:t>
            </w:r>
            <w:r w:rsidRPr="00C050B1">
              <w:t xml:space="preserve"> </w:t>
            </w:r>
          </w:p>
          <w:p w:rsidR="003F52CF" w:rsidRPr="00C050B1" w:rsidRDefault="003F52CF" w:rsidP="00290024">
            <w:pPr>
              <w:jc w:val="center"/>
              <w:rPr>
                <w:sz w:val="22"/>
                <w:szCs w:val="22"/>
              </w:rPr>
            </w:pP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28</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 xml:space="preserve">в проектируемой общественно-деловой </w:t>
            </w:r>
            <w:r w:rsidRPr="00C050B1">
              <w:rPr>
                <w:sz w:val="16"/>
                <w:szCs w:val="16"/>
              </w:rPr>
              <w:lastRenderedPageBreak/>
              <w:t>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lastRenderedPageBreak/>
              <w:t>11</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Предприятия бытового обслуживания</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рабочее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7</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5</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
                <w:bCs/>
                <w:sz w:val="22"/>
                <w:szCs w:val="22"/>
              </w:rPr>
              <w:t>п</w:t>
            </w:r>
            <w:proofErr w:type="gramStart"/>
            <w:r w:rsidRPr="00C050B1">
              <w:rPr>
                <w:b/>
                <w:bCs/>
                <w:sz w:val="22"/>
                <w:szCs w:val="22"/>
              </w:rPr>
              <w:t>.Б</w:t>
            </w:r>
            <w:proofErr w:type="gramEnd"/>
            <w:r w:rsidRPr="00C050B1">
              <w:rPr>
                <w:b/>
                <w:bCs/>
                <w:sz w:val="22"/>
                <w:szCs w:val="22"/>
              </w:rPr>
              <w:t>ереговой</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9</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Магазины продовольственных и непродовольственных товаров</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кв</w:t>
            </w:r>
            <w:proofErr w:type="gramStart"/>
            <w:r w:rsidRPr="00C050B1">
              <w:rPr>
                <w:sz w:val="22"/>
                <w:szCs w:val="22"/>
              </w:rPr>
              <w:t>.м</w:t>
            </w:r>
            <w:proofErr w:type="gramEnd"/>
            <w:r w:rsidRPr="00C050B1">
              <w:rPr>
                <w:sz w:val="22"/>
                <w:szCs w:val="22"/>
              </w:rPr>
              <w:t xml:space="preserve">  торговой площади</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300</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46</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10</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Предприятия общественного питания</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посадочное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40</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9</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11</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Предприятия бытового обслуживания</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рабочее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7</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2</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
                <w:bCs/>
                <w:sz w:val="22"/>
                <w:szCs w:val="22"/>
              </w:rPr>
            </w:pPr>
            <w:r w:rsidRPr="00C050B1">
              <w:rPr>
                <w:b/>
                <w:bCs/>
                <w:sz w:val="22"/>
                <w:szCs w:val="22"/>
              </w:rPr>
              <w:t>п</w:t>
            </w:r>
            <w:proofErr w:type="gramStart"/>
            <w:r w:rsidRPr="00C050B1">
              <w:rPr>
                <w:b/>
                <w:bCs/>
                <w:sz w:val="22"/>
                <w:szCs w:val="22"/>
              </w:rPr>
              <w:t>.И</w:t>
            </w:r>
            <w:proofErr w:type="gramEnd"/>
            <w:r w:rsidRPr="00C050B1">
              <w:rPr>
                <w:b/>
                <w:bCs/>
                <w:sz w:val="22"/>
                <w:szCs w:val="22"/>
              </w:rPr>
              <w:t>льич</w:t>
            </w:r>
            <w:r w:rsidRPr="00C050B1">
              <w:rPr>
                <w:b/>
                <w:bCs/>
              </w:rPr>
              <w:t xml:space="preserve"> </w:t>
            </w:r>
            <w:r w:rsidRPr="00C050B1">
              <w:rPr>
                <w:bCs/>
              </w:rPr>
              <w:t>(с учетом отдыхающего населения)</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8</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Сельская библиотека</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тыс</w:t>
            </w:r>
            <w:proofErr w:type="gramStart"/>
            <w:r w:rsidRPr="00C050B1">
              <w:rPr>
                <w:sz w:val="22"/>
                <w:szCs w:val="22"/>
              </w:rPr>
              <w:t>.е</w:t>
            </w:r>
            <w:proofErr w:type="gramEnd"/>
            <w:r w:rsidRPr="00C050B1">
              <w:rPr>
                <w:sz w:val="22"/>
                <w:szCs w:val="22"/>
              </w:rPr>
              <w:t>диниц хранения</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4,5</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t>10</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9</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Магазины продовольственных и непродовольственных товаров</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кв</w:t>
            </w:r>
            <w:proofErr w:type="gramStart"/>
            <w:r w:rsidRPr="00C050B1">
              <w:rPr>
                <w:sz w:val="22"/>
                <w:szCs w:val="22"/>
              </w:rPr>
              <w:t>.м</w:t>
            </w:r>
            <w:proofErr w:type="gramEnd"/>
            <w:r w:rsidRPr="00C050B1">
              <w:rPr>
                <w:sz w:val="22"/>
                <w:szCs w:val="22"/>
              </w:rPr>
              <w:t xml:space="preserve">  торговой площади</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300</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3</w:t>
            </w:r>
            <w:r w:rsidRPr="00C050B1">
              <w:t>8</w:t>
            </w:r>
            <w:r w:rsidRPr="00C050B1">
              <w:rPr>
                <w:sz w:val="22"/>
                <w:szCs w:val="22"/>
              </w:rPr>
              <w:t>0</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10</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Предприятия общественного питания</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посадочное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40</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t>6</w:t>
            </w:r>
            <w:r w:rsidRPr="00C050B1">
              <w:rPr>
                <w:sz w:val="22"/>
                <w:szCs w:val="22"/>
              </w:rPr>
              <w:t>2</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11</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Предприятия бытового обслуживания</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рабочее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7</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1</w:t>
            </w:r>
            <w:r w:rsidRPr="00C050B1">
              <w:t>7</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
                <w:bCs/>
                <w:sz w:val="22"/>
                <w:szCs w:val="22"/>
              </w:rPr>
            </w:pPr>
            <w:r w:rsidRPr="00C050B1">
              <w:rPr>
                <w:b/>
                <w:bCs/>
                <w:sz w:val="22"/>
                <w:szCs w:val="22"/>
              </w:rPr>
              <w:t>п</w:t>
            </w:r>
            <w:proofErr w:type="gramStart"/>
            <w:r w:rsidRPr="00C050B1">
              <w:rPr>
                <w:b/>
                <w:bCs/>
                <w:sz w:val="22"/>
                <w:szCs w:val="22"/>
              </w:rPr>
              <w:t>.П</w:t>
            </w:r>
            <w:proofErr w:type="gramEnd"/>
            <w:r w:rsidRPr="00C050B1">
              <w:rPr>
                <w:b/>
                <w:bCs/>
                <w:sz w:val="22"/>
                <w:szCs w:val="22"/>
              </w:rPr>
              <w:t>риазовский</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7</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rPr>
              <w:t>Клуб</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зрительские места</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80</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19</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9</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Магазины продовольственных и непродовольственных товаров</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кв</w:t>
            </w:r>
            <w:proofErr w:type="gramStart"/>
            <w:r w:rsidRPr="00C050B1">
              <w:rPr>
                <w:sz w:val="22"/>
                <w:szCs w:val="22"/>
              </w:rPr>
              <w:t>.м</w:t>
            </w:r>
            <w:proofErr w:type="gramEnd"/>
            <w:r w:rsidRPr="00C050B1">
              <w:rPr>
                <w:sz w:val="22"/>
                <w:szCs w:val="22"/>
              </w:rPr>
              <w:t xml:space="preserve">  торговой площади</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300</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19</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 </w:t>
            </w:r>
          </w:p>
        </w:tc>
      </w:tr>
      <w:tr w:rsidR="003F52CF" w:rsidRPr="00C050B1" w:rsidTr="00290024">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jc w:val="center"/>
              <w:rPr>
                <w:sz w:val="22"/>
                <w:szCs w:val="22"/>
              </w:rPr>
            </w:pPr>
            <w:r w:rsidRPr="00C050B1">
              <w:rPr>
                <w:sz w:val="22"/>
                <w:szCs w:val="22"/>
              </w:rPr>
              <w:t>11</w:t>
            </w:r>
          </w:p>
        </w:tc>
        <w:tc>
          <w:tcPr>
            <w:tcW w:w="3170"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bCs/>
                <w:sz w:val="22"/>
                <w:szCs w:val="22"/>
              </w:rPr>
            </w:pPr>
            <w:r w:rsidRPr="00C050B1">
              <w:rPr>
                <w:bCs/>
                <w:sz w:val="22"/>
                <w:szCs w:val="22"/>
              </w:rPr>
              <w:t>Предприятия бытового обслуживания</w:t>
            </w:r>
          </w:p>
        </w:tc>
        <w:tc>
          <w:tcPr>
            <w:tcW w:w="1658" w:type="dxa"/>
            <w:tcBorders>
              <w:top w:val="single" w:sz="4" w:space="0" w:color="auto"/>
              <w:left w:val="single" w:sz="4" w:space="0" w:color="auto"/>
              <w:bottom w:val="single" w:sz="4" w:space="0" w:color="auto"/>
              <w:right w:val="single" w:sz="4" w:space="0" w:color="auto"/>
            </w:tcBorders>
            <w:shd w:val="clear" w:color="auto" w:fill="auto"/>
            <w:hideMark/>
          </w:tcPr>
          <w:p w:rsidR="003F52CF" w:rsidRPr="00C050B1" w:rsidRDefault="003F52CF" w:rsidP="00290024">
            <w:pPr>
              <w:rPr>
                <w:sz w:val="22"/>
                <w:szCs w:val="22"/>
              </w:rPr>
            </w:pPr>
            <w:r w:rsidRPr="00C050B1">
              <w:rPr>
                <w:sz w:val="22"/>
                <w:szCs w:val="22"/>
              </w:rPr>
              <w:t>рабочее место</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7</w:t>
            </w:r>
            <w:r w:rsidRPr="00C050B1">
              <w:t xml:space="preserve"> </w:t>
            </w:r>
            <w:r w:rsidRPr="00C050B1">
              <w:rPr>
                <w:sz w:val="22"/>
                <w:szCs w:val="22"/>
              </w:rPr>
              <w:t>на 1 тыс</w:t>
            </w:r>
            <w:proofErr w:type="gramStart"/>
            <w:r w:rsidRPr="00C050B1">
              <w:rPr>
                <w:sz w:val="22"/>
                <w:szCs w:val="22"/>
              </w:rPr>
              <w:t>.ч</w:t>
            </w:r>
            <w:proofErr w:type="gramEnd"/>
            <w:r w:rsidRPr="00C050B1">
              <w:rPr>
                <w:sz w:val="22"/>
                <w:szCs w:val="22"/>
              </w:rPr>
              <w:t>ел.</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22"/>
                <w:szCs w:val="22"/>
              </w:rPr>
            </w:pPr>
            <w:r w:rsidRPr="00C050B1">
              <w:rPr>
                <w:sz w:val="22"/>
                <w:szCs w:val="22"/>
              </w:rPr>
              <w:t>2</w:t>
            </w:r>
          </w:p>
        </w:tc>
        <w:tc>
          <w:tcPr>
            <w:tcW w:w="18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2CF" w:rsidRPr="00C050B1" w:rsidRDefault="003F52CF" w:rsidP="00290024">
            <w:pPr>
              <w:jc w:val="center"/>
              <w:rPr>
                <w:sz w:val="16"/>
                <w:szCs w:val="16"/>
              </w:rPr>
            </w:pPr>
            <w:r w:rsidRPr="00C050B1">
              <w:rPr>
                <w:sz w:val="16"/>
                <w:szCs w:val="16"/>
              </w:rPr>
              <w:t>в проектируемой общественно-деловой зоне </w:t>
            </w:r>
          </w:p>
        </w:tc>
      </w:tr>
    </w:tbl>
    <w:p w:rsidR="003F52CF" w:rsidRPr="00C050B1" w:rsidRDefault="003F52CF" w:rsidP="003F52CF">
      <w:pPr>
        <w:shd w:val="clear" w:color="auto" w:fill="FFFFFF"/>
        <w:ind w:left="-100" w:firstLine="800"/>
        <w:jc w:val="both"/>
        <w:rPr>
          <w:sz w:val="28"/>
          <w:szCs w:val="28"/>
        </w:rPr>
      </w:pPr>
    </w:p>
    <w:p w:rsidR="003F52CF" w:rsidRPr="00C050B1" w:rsidRDefault="003F52CF" w:rsidP="003F52CF">
      <w:pPr>
        <w:shd w:val="clear" w:color="auto" w:fill="FFFFFF"/>
        <w:ind w:firstLine="709"/>
        <w:jc w:val="center"/>
        <w:rPr>
          <w:b/>
          <w:sz w:val="28"/>
          <w:szCs w:val="28"/>
        </w:rPr>
      </w:pPr>
    </w:p>
    <w:p w:rsidR="003F52CF" w:rsidRPr="00C050B1" w:rsidRDefault="003F52CF" w:rsidP="003F52CF">
      <w:pPr>
        <w:shd w:val="clear" w:color="auto" w:fill="FFFFFF"/>
        <w:ind w:firstLine="709"/>
        <w:jc w:val="center"/>
        <w:rPr>
          <w:b/>
          <w:sz w:val="28"/>
          <w:szCs w:val="28"/>
        </w:rPr>
      </w:pPr>
    </w:p>
    <w:p w:rsidR="003F52CF" w:rsidRPr="00C050B1" w:rsidRDefault="003F52CF" w:rsidP="003F52CF">
      <w:pPr>
        <w:shd w:val="clear" w:color="auto" w:fill="FFFFFF"/>
        <w:ind w:firstLine="709"/>
        <w:jc w:val="center"/>
        <w:rPr>
          <w:b/>
          <w:sz w:val="28"/>
          <w:szCs w:val="28"/>
        </w:rPr>
      </w:pPr>
      <w:r w:rsidRPr="00C050B1">
        <w:rPr>
          <w:b/>
          <w:sz w:val="28"/>
          <w:szCs w:val="28"/>
        </w:rPr>
        <w:t>1.6.5. Производственная зона</w:t>
      </w:r>
    </w:p>
    <w:p w:rsidR="003F52CF" w:rsidRPr="00C050B1" w:rsidRDefault="003F52CF" w:rsidP="003F52CF">
      <w:pPr>
        <w:ind w:right="141" w:firstLine="709"/>
        <w:jc w:val="center"/>
        <w:rPr>
          <w:b/>
          <w:sz w:val="28"/>
          <w:szCs w:val="28"/>
        </w:rPr>
      </w:pPr>
    </w:p>
    <w:p w:rsidR="003F52CF" w:rsidRPr="00C050B1" w:rsidRDefault="003F52CF" w:rsidP="003F52CF">
      <w:pPr>
        <w:ind w:left="-100" w:right="-18" w:firstLine="800"/>
        <w:jc w:val="both"/>
        <w:rPr>
          <w:sz w:val="28"/>
          <w:szCs w:val="28"/>
        </w:rPr>
      </w:pPr>
      <w:r w:rsidRPr="00C050B1">
        <w:rPr>
          <w:sz w:val="28"/>
          <w:szCs w:val="28"/>
        </w:rPr>
        <w:t>Производственная зона населенных пунктов состоит из предприятий агропромышленного комплекса. Это, в основном, территории, предназначенные для хранения и ремонта техники, полевые станы, молочно-товарные фермы, предприятия переработки.</w:t>
      </w:r>
    </w:p>
    <w:p w:rsidR="003F52CF" w:rsidRPr="00C050B1" w:rsidRDefault="003F52CF" w:rsidP="003F52CF">
      <w:pPr>
        <w:ind w:left="-100" w:right="-18" w:firstLine="800"/>
        <w:jc w:val="both"/>
        <w:rPr>
          <w:sz w:val="28"/>
          <w:szCs w:val="28"/>
        </w:rPr>
      </w:pPr>
      <w:r w:rsidRPr="00C050B1">
        <w:rPr>
          <w:sz w:val="28"/>
          <w:szCs w:val="28"/>
        </w:rPr>
        <w:t>При планировке производственных зон необходимо уделять большое внимание упорядочению подъездных путей.</w:t>
      </w:r>
    </w:p>
    <w:p w:rsidR="003F52CF" w:rsidRPr="00C050B1" w:rsidRDefault="003F52CF" w:rsidP="003F52CF">
      <w:pPr>
        <w:ind w:left="-100" w:right="-18" w:firstLine="800"/>
        <w:jc w:val="both"/>
        <w:rPr>
          <w:sz w:val="28"/>
          <w:szCs w:val="28"/>
        </w:rPr>
      </w:pPr>
      <w:r w:rsidRPr="00C050B1">
        <w:rPr>
          <w:sz w:val="28"/>
          <w:szCs w:val="28"/>
        </w:rPr>
        <w:t>В целях обеспечения устойчивого экономического развития поселения и обеспечения экономич</w:t>
      </w:r>
      <w:r w:rsidRPr="00C050B1">
        <w:rPr>
          <w:sz w:val="28"/>
          <w:szCs w:val="28"/>
        </w:rPr>
        <w:t>е</w:t>
      </w:r>
      <w:r w:rsidRPr="00C050B1">
        <w:rPr>
          <w:sz w:val="28"/>
          <w:szCs w:val="28"/>
        </w:rPr>
        <w:t>ски активного населения рабочими местами, генеральным планом предусмотрено сохранение и развитие существующих производственных объектов.</w:t>
      </w:r>
    </w:p>
    <w:p w:rsidR="003F52CF" w:rsidRPr="00C050B1" w:rsidRDefault="003F52CF" w:rsidP="003F52CF">
      <w:pPr>
        <w:ind w:left="-100" w:firstLine="809"/>
        <w:jc w:val="right"/>
        <w:rPr>
          <w:sz w:val="28"/>
          <w:szCs w:val="28"/>
        </w:rPr>
      </w:pPr>
      <w:r w:rsidRPr="00C050B1">
        <w:rPr>
          <w:sz w:val="28"/>
          <w:szCs w:val="28"/>
        </w:rPr>
        <w:t>Таблица 19</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8"/>
        <w:gridCol w:w="5250"/>
        <w:gridCol w:w="69"/>
        <w:gridCol w:w="781"/>
        <w:gridCol w:w="1276"/>
        <w:gridCol w:w="1985"/>
      </w:tblGrid>
      <w:tr w:rsidR="003F52CF" w:rsidRPr="00C050B1" w:rsidTr="00290024">
        <w:tblPrEx>
          <w:tblCellMar>
            <w:top w:w="0" w:type="dxa"/>
            <w:bottom w:w="0" w:type="dxa"/>
          </w:tblCellMar>
        </w:tblPrEx>
        <w:trPr>
          <w:tblHeader/>
        </w:trPr>
        <w:tc>
          <w:tcPr>
            <w:tcW w:w="988" w:type="dxa"/>
            <w:vAlign w:val="center"/>
          </w:tcPr>
          <w:p w:rsidR="003F52CF" w:rsidRPr="00C050B1" w:rsidRDefault="003F52CF" w:rsidP="00290024">
            <w:pPr>
              <w:jc w:val="center"/>
              <w:rPr>
                <w:bCs/>
              </w:rPr>
            </w:pPr>
            <w:r w:rsidRPr="00C050B1">
              <w:rPr>
                <w:bCs/>
              </w:rPr>
              <w:lastRenderedPageBreak/>
              <w:t>№ по ГП</w:t>
            </w:r>
          </w:p>
        </w:tc>
        <w:tc>
          <w:tcPr>
            <w:tcW w:w="5250" w:type="dxa"/>
            <w:vAlign w:val="center"/>
          </w:tcPr>
          <w:p w:rsidR="003F52CF" w:rsidRPr="00C050B1" w:rsidRDefault="003F52CF" w:rsidP="00290024">
            <w:pPr>
              <w:pStyle w:val="1"/>
              <w:jc w:val="center"/>
              <w:rPr>
                <w:rFonts w:ascii="Times New Roman" w:hAnsi="Times New Roman"/>
                <w:b w:val="0"/>
                <w:bCs w:val="0"/>
                <w:sz w:val="20"/>
                <w:szCs w:val="20"/>
              </w:rPr>
            </w:pPr>
            <w:r w:rsidRPr="00C050B1">
              <w:rPr>
                <w:rFonts w:ascii="Times New Roman" w:hAnsi="Times New Roman"/>
                <w:b w:val="0"/>
                <w:sz w:val="20"/>
                <w:szCs w:val="20"/>
              </w:rPr>
              <w:t>Наименование</w:t>
            </w:r>
          </w:p>
        </w:tc>
        <w:tc>
          <w:tcPr>
            <w:tcW w:w="850" w:type="dxa"/>
            <w:gridSpan w:val="2"/>
            <w:vAlign w:val="center"/>
          </w:tcPr>
          <w:p w:rsidR="003F52CF" w:rsidRPr="00C050B1" w:rsidRDefault="003F52CF" w:rsidP="00290024">
            <w:pPr>
              <w:jc w:val="center"/>
              <w:rPr>
                <w:bCs/>
              </w:rPr>
            </w:pPr>
            <w:r w:rsidRPr="00C050B1">
              <w:rPr>
                <w:bCs/>
              </w:rPr>
              <w:t>Кол-во</w:t>
            </w:r>
          </w:p>
        </w:tc>
        <w:tc>
          <w:tcPr>
            <w:tcW w:w="1276" w:type="dxa"/>
            <w:vAlign w:val="center"/>
          </w:tcPr>
          <w:p w:rsidR="003F52CF" w:rsidRPr="00C050B1" w:rsidRDefault="003F52CF" w:rsidP="00290024">
            <w:pPr>
              <w:pStyle w:val="5"/>
              <w:jc w:val="center"/>
              <w:rPr>
                <w:rFonts w:ascii="Times New Roman" w:hAnsi="Times New Roman"/>
                <w:b w:val="0"/>
                <w:i w:val="0"/>
                <w:sz w:val="20"/>
                <w:szCs w:val="20"/>
              </w:rPr>
            </w:pPr>
            <w:r w:rsidRPr="00C050B1">
              <w:rPr>
                <w:rFonts w:ascii="Times New Roman" w:hAnsi="Times New Roman"/>
                <w:b w:val="0"/>
                <w:i w:val="0"/>
                <w:sz w:val="20"/>
                <w:szCs w:val="20"/>
              </w:rPr>
              <w:t>Ориентировочные СЗЗ</w:t>
            </w:r>
          </w:p>
        </w:tc>
        <w:tc>
          <w:tcPr>
            <w:tcW w:w="1985" w:type="dxa"/>
            <w:vAlign w:val="center"/>
          </w:tcPr>
          <w:p w:rsidR="003F52CF" w:rsidRPr="00C050B1" w:rsidRDefault="003F52CF" w:rsidP="00290024">
            <w:pPr>
              <w:pStyle w:val="5"/>
              <w:jc w:val="center"/>
              <w:rPr>
                <w:rFonts w:ascii="Times New Roman" w:hAnsi="Times New Roman"/>
                <w:b w:val="0"/>
                <w:i w:val="0"/>
                <w:sz w:val="20"/>
                <w:szCs w:val="20"/>
              </w:rPr>
            </w:pPr>
            <w:r w:rsidRPr="00C050B1">
              <w:rPr>
                <w:rFonts w:ascii="Times New Roman" w:hAnsi="Times New Roman"/>
                <w:b w:val="0"/>
                <w:i w:val="0"/>
                <w:sz w:val="20"/>
                <w:szCs w:val="20"/>
              </w:rPr>
              <w:t>Примечание</w:t>
            </w:r>
          </w:p>
        </w:tc>
      </w:tr>
      <w:tr w:rsidR="003F52CF" w:rsidRPr="00C050B1" w:rsidTr="00290024">
        <w:tblPrEx>
          <w:tblCellMar>
            <w:top w:w="0" w:type="dxa"/>
            <w:bottom w:w="0" w:type="dxa"/>
          </w:tblCellMar>
        </w:tblPrEx>
        <w:tc>
          <w:tcPr>
            <w:tcW w:w="10349" w:type="dxa"/>
            <w:gridSpan w:val="6"/>
          </w:tcPr>
          <w:p w:rsidR="003F52CF" w:rsidRPr="00C050B1" w:rsidRDefault="003F52CF" w:rsidP="00290024">
            <w:pPr>
              <w:ind w:left="720"/>
              <w:jc w:val="center"/>
              <w:rPr>
                <w:b/>
              </w:rPr>
            </w:pPr>
            <w:r w:rsidRPr="00C050B1">
              <w:rPr>
                <w:b/>
              </w:rPr>
              <w:t>ст. Запорожская</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21</w:t>
            </w:r>
          </w:p>
        </w:tc>
        <w:tc>
          <w:tcPr>
            <w:tcW w:w="5319" w:type="dxa"/>
            <w:gridSpan w:val="2"/>
          </w:tcPr>
          <w:p w:rsidR="003F52CF" w:rsidRPr="00C050B1" w:rsidRDefault="003F52CF" w:rsidP="00290024">
            <w:r w:rsidRPr="00C050B1">
              <w:t>Склад горюче-смазочных материалов</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center"/>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22</w:t>
            </w:r>
          </w:p>
        </w:tc>
        <w:tc>
          <w:tcPr>
            <w:tcW w:w="5319" w:type="dxa"/>
            <w:gridSpan w:val="2"/>
          </w:tcPr>
          <w:p w:rsidR="003F52CF" w:rsidRPr="00C050B1" w:rsidRDefault="003F52CF" w:rsidP="00290024">
            <w:r w:rsidRPr="00C050B1">
              <w:t>Производственная территория</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center"/>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23</w:t>
            </w:r>
          </w:p>
        </w:tc>
        <w:tc>
          <w:tcPr>
            <w:tcW w:w="5319" w:type="dxa"/>
            <w:gridSpan w:val="2"/>
          </w:tcPr>
          <w:p w:rsidR="003F52CF" w:rsidRPr="00C050B1" w:rsidRDefault="003F52CF" w:rsidP="00290024">
            <w:r w:rsidRPr="00C050B1">
              <w:t>Склад семенного зерна</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center"/>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24</w:t>
            </w:r>
          </w:p>
        </w:tc>
        <w:tc>
          <w:tcPr>
            <w:tcW w:w="5319" w:type="dxa"/>
            <w:gridSpan w:val="2"/>
          </w:tcPr>
          <w:p w:rsidR="003F52CF" w:rsidRPr="00C050B1" w:rsidRDefault="003F52CF" w:rsidP="00290024">
            <w:proofErr w:type="spellStart"/>
            <w:r w:rsidRPr="00C050B1">
              <w:t>Автогараж</w:t>
            </w:r>
            <w:proofErr w:type="spellEnd"/>
            <w:r w:rsidRPr="00C050B1">
              <w:t>, мастерские</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25</w:t>
            </w:r>
          </w:p>
        </w:tc>
        <w:tc>
          <w:tcPr>
            <w:tcW w:w="5319" w:type="dxa"/>
            <w:gridSpan w:val="2"/>
          </w:tcPr>
          <w:p w:rsidR="003F52CF" w:rsidRPr="00C050B1" w:rsidRDefault="003F52CF" w:rsidP="00290024">
            <w:r w:rsidRPr="00C050B1">
              <w:t>Строительный цех</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26</w:t>
            </w:r>
          </w:p>
        </w:tc>
        <w:tc>
          <w:tcPr>
            <w:tcW w:w="5319" w:type="dxa"/>
            <w:gridSpan w:val="2"/>
          </w:tcPr>
          <w:p w:rsidR="003F52CF" w:rsidRPr="00C050B1" w:rsidRDefault="003F52CF" w:rsidP="00290024">
            <w:proofErr w:type="spellStart"/>
            <w:r w:rsidRPr="00C050B1">
              <w:t>Зерноток</w:t>
            </w:r>
            <w:proofErr w:type="spellEnd"/>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27</w:t>
            </w:r>
          </w:p>
        </w:tc>
        <w:tc>
          <w:tcPr>
            <w:tcW w:w="5319" w:type="dxa"/>
            <w:gridSpan w:val="2"/>
          </w:tcPr>
          <w:p w:rsidR="003F52CF" w:rsidRPr="00C050B1" w:rsidRDefault="003F52CF" w:rsidP="00290024">
            <w:r w:rsidRPr="00C050B1">
              <w:t xml:space="preserve">Пекарня </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28</w:t>
            </w:r>
          </w:p>
        </w:tc>
        <w:tc>
          <w:tcPr>
            <w:tcW w:w="5319" w:type="dxa"/>
            <w:gridSpan w:val="2"/>
          </w:tcPr>
          <w:p w:rsidR="003F52CF" w:rsidRPr="00C050B1" w:rsidRDefault="003F52CF" w:rsidP="00290024">
            <w:r w:rsidRPr="00C050B1">
              <w:t>Газовое хозяйство</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32</w:t>
            </w:r>
          </w:p>
        </w:tc>
        <w:tc>
          <w:tcPr>
            <w:tcW w:w="5319" w:type="dxa"/>
            <w:gridSpan w:val="2"/>
          </w:tcPr>
          <w:p w:rsidR="003F52CF" w:rsidRPr="00C050B1" w:rsidRDefault="003F52CF" w:rsidP="00290024">
            <w:r w:rsidRPr="00C050B1">
              <w:t xml:space="preserve">Предприятия </w:t>
            </w:r>
            <w:r w:rsidRPr="00C050B1">
              <w:rPr>
                <w:lang w:val="en-US"/>
              </w:rPr>
              <w:t>IV</w:t>
            </w:r>
            <w:r w:rsidRPr="00C050B1">
              <w:t>-</w:t>
            </w:r>
            <w:r w:rsidRPr="00C050B1">
              <w:rPr>
                <w:lang w:val="en-US"/>
              </w:rPr>
              <w:t>V</w:t>
            </w:r>
            <w:r w:rsidRPr="00C050B1">
              <w:t xml:space="preserve"> класса санитарной классификации</w:t>
            </w:r>
          </w:p>
        </w:tc>
        <w:tc>
          <w:tcPr>
            <w:tcW w:w="781" w:type="dxa"/>
            <w:vAlign w:val="bottom"/>
          </w:tcPr>
          <w:p w:rsidR="003F52CF" w:rsidRPr="00C050B1" w:rsidRDefault="003F52CF" w:rsidP="00290024">
            <w:pPr>
              <w:jc w:val="center"/>
            </w:pPr>
            <w:r w:rsidRPr="00C050B1">
              <w:t>2</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проект</w:t>
            </w:r>
          </w:p>
        </w:tc>
      </w:tr>
      <w:tr w:rsidR="003F52CF" w:rsidRPr="00C050B1" w:rsidTr="00290024">
        <w:tblPrEx>
          <w:tblCellMar>
            <w:top w:w="0" w:type="dxa"/>
            <w:bottom w:w="0" w:type="dxa"/>
          </w:tblCellMar>
        </w:tblPrEx>
        <w:tc>
          <w:tcPr>
            <w:tcW w:w="10349" w:type="dxa"/>
            <w:gridSpan w:val="6"/>
          </w:tcPr>
          <w:p w:rsidR="003F52CF" w:rsidRPr="00C050B1" w:rsidRDefault="003F52CF" w:rsidP="00290024">
            <w:pPr>
              <w:jc w:val="center"/>
            </w:pPr>
            <w:r w:rsidRPr="00C050B1">
              <w:rPr>
                <w:b/>
              </w:rPr>
              <w:t>п. Гаркуша</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19</w:t>
            </w:r>
          </w:p>
        </w:tc>
        <w:tc>
          <w:tcPr>
            <w:tcW w:w="5319" w:type="dxa"/>
            <w:gridSpan w:val="2"/>
          </w:tcPr>
          <w:p w:rsidR="003F52CF" w:rsidRPr="00C050B1" w:rsidRDefault="003F52CF" w:rsidP="00290024">
            <w:r w:rsidRPr="00C050B1">
              <w:t>Строительный цех</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20</w:t>
            </w:r>
          </w:p>
        </w:tc>
        <w:tc>
          <w:tcPr>
            <w:tcW w:w="5319" w:type="dxa"/>
            <w:gridSpan w:val="2"/>
          </w:tcPr>
          <w:p w:rsidR="003F52CF" w:rsidRPr="00C050B1" w:rsidRDefault="003F52CF" w:rsidP="00290024">
            <w:r w:rsidRPr="00C050B1">
              <w:t>Автозаправочная станция для производственных целей</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22</w:t>
            </w:r>
          </w:p>
        </w:tc>
        <w:tc>
          <w:tcPr>
            <w:tcW w:w="5319" w:type="dxa"/>
            <w:gridSpan w:val="2"/>
          </w:tcPr>
          <w:p w:rsidR="003F52CF" w:rsidRPr="00C050B1" w:rsidRDefault="003F52CF" w:rsidP="00290024">
            <w:r w:rsidRPr="00C050B1">
              <w:t>Склады для хранения минеральных удобрений, ядохимикатов до 50т</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23</w:t>
            </w:r>
          </w:p>
        </w:tc>
        <w:tc>
          <w:tcPr>
            <w:tcW w:w="5319" w:type="dxa"/>
            <w:gridSpan w:val="2"/>
          </w:tcPr>
          <w:p w:rsidR="003F52CF" w:rsidRPr="00C050B1" w:rsidRDefault="003F52CF" w:rsidP="00290024">
            <w:proofErr w:type="spellStart"/>
            <w:r w:rsidRPr="00C050B1">
              <w:t>Зерноток</w:t>
            </w:r>
            <w:proofErr w:type="spellEnd"/>
            <w:r w:rsidRPr="00C050B1">
              <w:t>, центральный склад</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24</w:t>
            </w:r>
          </w:p>
        </w:tc>
        <w:tc>
          <w:tcPr>
            <w:tcW w:w="5319" w:type="dxa"/>
            <w:gridSpan w:val="2"/>
          </w:tcPr>
          <w:p w:rsidR="003F52CF" w:rsidRPr="00C050B1" w:rsidRDefault="003F52CF" w:rsidP="00290024">
            <w:r w:rsidRPr="00C050B1">
              <w:t xml:space="preserve">Предприятие </w:t>
            </w:r>
            <w:r w:rsidRPr="00C050B1">
              <w:rPr>
                <w:lang w:val="en-US"/>
              </w:rPr>
              <w:t>IV</w:t>
            </w:r>
            <w:r w:rsidRPr="00C050B1">
              <w:t>-</w:t>
            </w:r>
            <w:r w:rsidRPr="00C050B1">
              <w:rPr>
                <w:lang w:val="en-US"/>
              </w:rPr>
              <w:t>V</w:t>
            </w:r>
            <w:r w:rsidRPr="00C050B1">
              <w:t xml:space="preserve"> класса санитарной классификации</w:t>
            </w:r>
          </w:p>
        </w:tc>
        <w:tc>
          <w:tcPr>
            <w:tcW w:w="781" w:type="dxa"/>
            <w:vAlign w:val="bottom"/>
          </w:tcPr>
          <w:p w:rsidR="003F52CF" w:rsidRPr="00C050B1" w:rsidRDefault="003F52CF" w:rsidP="00290024">
            <w:pPr>
              <w:jc w:val="center"/>
            </w:pPr>
            <w:r w:rsidRPr="00C050B1">
              <w:t>2</w:t>
            </w:r>
          </w:p>
        </w:tc>
        <w:tc>
          <w:tcPr>
            <w:tcW w:w="1276" w:type="dxa"/>
            <w:vAlign w:val="bottom"/>
          </w:tcPr>
          <w:p w:rsidR="003F52CF" w:rsidRPr="00C050B1" w:rsidRDefault="003F52CF" w:rsidP="00290024">
            <w:pPr>
              <w:jc w:val="center"/>
            </w:pPr>
            <w:r w:rsidRPr="00C050B1">
              <w:t>50-100</w:t>
            </w:r>
          </w:p>
        </w:tc>
        <w:tc>
          <w:tcPr>
            <w:tcW w:w="1985" w:type="dxa"/>
            <w:vAlign w:val="bottom"/>
          </w:tcPr>
          <w:p w:rsidR="003F52CF" w:rsidRPr="00C050B1" w:rsidRDefault="003F52CF" w:rsidP="00290024">
            <w:pPr>
              <w:jc w:val="center"/>
            </w:pPr>
            <w:r w:rsidRPr="00C050B1">
              <w:t>реконструкция</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25</w:t>
            </w:r>
          </w:p>
        </w:tc>
        <w:tc>
          <w:tcPr>
            <w:tcW w:w="5319" w:type="dxa"/>
            <w:gridSpan w:val="2"/>
          </w:tcPr>
          <w:p w:rsidR="003F52CF" w:rsidRPr="00C050B1" w:rsidRDefault="003F52CF" w:rsidP="00290024">
            <w:r w:rsidRPr="00C050B1">
              <w:t>Гараж, машинно-ремонтные мастерские</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26</w:t>
            </w:r>
          </w:p>
        </w:tc>
        <w:tc>
          <w:tcPr>
            <w:tcW w:w="5319" w:type="dxa"/>
            <w:gridSpan w:val="2"/>
          </w:tcPr>
          <w:p w:rsidR="003F52CF" w:rsidRPr="00C050B1" w:rsidRDefault="003F52CF" w:rsidP="00290024">
            <w:r w:rsidRPr="00C050B1">
              <w:t>Здание прививочного комплекса</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10349" w:type="dxa"/>
            <w:gridSpan w:val="6"/>
          </w:tcPr>
          <w:p w:rsidR="003F52CF" w:rsidRPr="00C050B1" w:rsidRDefault="003F52CF" w:rsidP="00290024">
            <w:pPr>
              <w:ind w:left="720"/>
              <w:jc w:val="center"/>
            </w:pPr>
            <w:r w:rsidRPr="00C050B1">
              <w:rPr>
                <w:b/>
              </w:rPr>
              <w:t>пос. Красноармейский</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7</w:t>
            </w:r>
          </w:p>
        </w:tc>
        <w:tc>
          <w:tcPr>
            <w:tcW w:w="5319" w:type="dxa"/>
            <w:gridSpan w:val="2"/>
          </w:tcPr>
          <w:p w:rsidR="003F52CF" w:rsidRPr="00C050B1" w:rsidRDefault="003F52CF" w:rsidP="00290024">
            <w:proofErr w:type="spellStart"/>
            <w:r w:rsidRPr="00C050B1">
              <w:t>Винзавод</w:t>
            </w:r>
            <w:proofErr w:type="spellEnd"/>
          </w:p>
        </w:tc>
        <w:tc>
          <w:tcPr>
            <w:tcW w:w="781" w:type="dxa"/>
            <w:vAlign w:val="bottom"/>
          </w:tcPr>
          <w:p w:rsidR="003F52CF" w:rsidRPr="00C050B1" w:rsidRDefault="003F52CF" w:rsidP="00290024">
            <w:pPr>
              <w:jc w:val="center"/>
            </w:pPr>
            <w:r w:rsidRPr="00C050B1">
              <w:t>2</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8</w:t>
            </w:r>
          </w:p>
        </w:tc>
        <w:tc>
          <w:tcPr>
            <w:tcW w:w="5319" w:type="dxa"/>
            <w:gridSpan w:val="2"/>
          </w:tcPr>
          <w:p w:rsidR="003F52CF" w:rsidRPr="00C050B1" w:rsidRDefault="003F52CF" w:rsidP="00290024">
            <w:r w:rsidRPr="00C050B1">
              <w:t>Молочно-товарная ферма</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300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9</w:t>
            </w:r>
          </w:p>
        </w:tc>
        <w:tc>
          <w:tcPr>
            <w:tcW w:w="5319" w:type="dxa"/>
            <w:gridSpan w:val="2"/>
          </w:tcPr>
          <w:p w:rsidR="003F52CF" w:rsidRPr="00C050B1" w:rsidRDefault="003F52CF" w:rsidP="00290024">
            <w:r w:rsidRPr="00C050B1">
              <w:t>Ремонтно-эксплуатационный участок водовода</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10</w:t>
            </w:r>
          </w:p>
        </w:tc>
        <w:tc>
          <w:tcPr>
            <w:tcW w:w="5319" w:type="dxa"/>
            <w:gridSpan w:val="2"/>
          </w:tcPr>
          <w:p w:rsidR="003F52CF" w:rsidRPr="00C050B1" w:rsidRDefault="003F52CF" w:rsidP="00290024">
            <w:r w:rsidRPr="00C050B1">
              <w:t>Территория жилищно-коммунального хозяйства</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11</w:t>
            </w:r>
          </w:p>
        </w:tc>
        <w:tc>
          <w:tcPr>
            <w:tcW w:w="5319" w:type="dxa"/>
            <w:gridSpan w:val="2"/>
          </w:tcPr>
          <w:p w:rsidR="003F52CF" w:rsidRPr="00C050B1" w:rsidRDefault="003F52CF" w:rsidP="00290024">
            <w:r w:rsidRPr="00C050B1">
              <w:t>Склады для хранения ядохимикатов и минерал</w:t>
            </w:r>
            <w:r w:rsidRPr="00C050B1">
              <w:t>ь</w:t>
            </w:r>
            <w:r w:rsidRPr="00C050B1">
              <w:t>ных удобрений до 500т</w:t>
            </w:r>
          </w:p>
        </w:tc>
        <w:tc>
          <w:tcPr>
            <w:tcW w:w="781" w:type="dxa"/>
            <w:vAlign w:val="bottom"/>
          </w:tcPr>
          <w:p w:rsidR="003F52CF" w:rsidRPr="00C050B1" w:rsidRDefault="003F52CF" w:rsidP="00290024">
            <w:pPr>
              <w:jc w:val="center"/>
            </w:pPr>
          </w:p>
        </w:tc>
        <w:tc>
          <w:tcPr>
            <w:tcW w:w="1276" w:type="dxa"/>
            <w:vAlign w:val="bottom"/>
          </w:tcPr>
          <w:p w:rsidR="003F52CF" w:rsidRPr="00C050B1" w:rsidRDefault="003F52CF" w:rsidP="00290024">
            <w:pPr>
              <w:jc w:val="center"/>
            </w:pPr>
            <w:r w:rsidRPr="00C050B1">
              <w:t>300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12</w:t>
            </w:r>
          </w:p>
        </w:tc>
        <w:tc>
          <w:tcPr>
            <w:tcW w:w="5319" w:type="dxa"/>
            <w:gridSpan w:val="2"/>
          </w:tcPr>
          <w:p w:rsidR="003F52CF" w:rsidRPr="00C050B1" w:rsidRDefault="003F52CF" w:rsidP="00290024">
            <w:r w:rsidRPr="00C050B1">
              <w:t>Производственная территория</w:t>
            </w:r>
          </w:p>
        </w:tc>
        <w:tc>
          <w:tcPr>
            <w:tcW w:w="781" w:type="dxa"/>
            <w:vAlign w:val="bottom"/>
          </w:tcPr>
          <w:p w:rsidR="003F52CF" w:rsidRPr="00C050B1" w:rsidRDefault="003F52CF" w:rsidP="00290024">
            <w:pPr>
              <w:jc w:val="center"/>
            </w:pP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13</w:t>
            </w:r>
          </w:p>
        </w:tc>
        <w:tc>
          <w:tcPr>
            <w:tcW w:w="5319" w:type="dxa"/>
            <w:gridSpan w:val="2"/>
          </w:tcPr>
          <w:p w:rsidR="003F52CF" w:rsidRPr="00C050B1" w:rsidRDefault="003F52CF" w:rsidP="00290024">
            <w:r w:rsidRPr="00C050B1">
              <w:t>Склад</w:t>
            </w:r>
          </w:p>
        </w:tc>
        <w:tc>
          <w:tcPr>
            <w:tcW w:w="781" w:type="dxa"/>
            <w:vAlign w:val="bottom"/>
          </w:tcPr>
          <w:p w:rsidR="003F52CF" w:rsidRPr="00C050B1" w:rsidRDefault="003F52CF" w:rsidP="00290024">
            <w:pPr>
              <w:jc w:val="center"/>
            </w:pP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14</w:t>
            </w:r>
          </w:p>
        </w:tc>
        <w:tc>
          <w:tcPr>
            <w:tcW w:w="5319" w:type="dxa"/>
            <w:gridSpan w:val="2"/>
          </w:tcPr>
          <w:p w:rsidR="003F52CF" w:rsidRPr="00C050B1" w:rsidRDefault="003F52CF" w:rsidP="00290024">
            <w:r w:rsidRPr="00C050B1">
              <w:t>Полевой стан</w:t>
            </w:r>
          </w:p>
        </w:tc>
        <w:tc>
          <w:tcPr>
            <w:tcW w:w="781" w:type="dxa"/>
            <w:vAlign w:val="bottom"/>
          </w:tcPr>
          <w:p w:rsidR="003F52CF" w:rsidRPr="00C050B1" w:rsidRDefault="003F52CF" w:rsidP="00290024">
            <w:pPr>
              <w:jc w:val="center"/>
            </w:pP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10349" w:type="dxa"/>
            <w:gridSpan w:val="6"/>
          </w:tcPr>
          <w:p w:rsidR="003F52CF" w:rsidRPr="00C050B1" w:rsidRDefault="003F52CF" w:rsidP="00290024">
            <w:pPr>
              <w:ind w:left="720"/>
              <w:jc w:val="center"/>
            </w:pPr>
            <w:r w:rsidRPr="00C050B1">
              <w:rPr>
                <w:b/>
              </w:rPr>
              <w:t>пос. Батарейка</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8</w:t>
            </w:r>
          </w:p>
        </w:tc>
        <w:tc>
          <w:tcPr>
            <w:tcW w:w="5319" w:type="dxa"/>
            <w:gridSpan w:val="2"/>
          </w:tcPr>
          <w:p w:rsidR="003F52CF" w:rsidRPr="00C050B1" w:rsidRDefault="003F52CF" w:rsidP="00290024">
            <w:r w:rsidRPr="00C050B1">
              <w:t xml:space="preserve">Предприятия </w:t>
            </w:r>
            <w:r w:rsidRPr="00C050B1">
              <w:rPr>
                <w:lang w:val="en-US"/>
              </w:rPr>
              <w:t>IV</w:t>
            </w:r>
            <w:r w:rsidRPr="00C050B1">
              <w:t>-</w:t>
            </w:r>
            <w:r w:rsidRPr="00C050B1">
              <w:rPr>
                <w:lang w:val="en-US"/>
              </w:rPr>
              <w:t>V</w:t>
            </w:r>
            <w:r w:rsidRPr="00C050B1">
              <w:t xml:space="preserve"> класса санитарной классификации</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50-100</w:t>
            </w:r>
          </w:p>
        </w:tc>
        <w:tc>
          <w:tcPr>
            <w:tcW w:w="1985" w:type="dxa"/>
            <w:vAlign w:val="bottom"/>
          </w:tcPr>
          <w:p w:rsidR="003F52CF" w:rsidRPr="00C050B1" w:rsidRDefault="003F52CF" w:rsidP="00290024">
            <w:pPr>
              <w:jc w:val="center"/>
            </w:pPr>
            <w:r w:rsidRPr="00C050B1">
              <w:t>реконструкция</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9</w:t>
            </w:r>
          </w:p>
        </w:tc>
        <w:tc>
          <w:tcPr>
            <w:tcW w:w="5319" w:type="dxa"/>
            <w:gridSpan w:val="2"/>
          </w:tcPr>
          <w:p w:rsidR="003F52CF" w:rsidRPr="00C050B1" w:rsidRDefault="003F52CF" w:rsidP="00290024">
            <w:r w:rsidRPr="00C050B1">
              <w:t>Полевой стан</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10</w:t>
            </w:r>
          </w:p>
        </w:tc>
        <w:tc>
          <w:tcPr>
            <w:tcW w:w="5319" w:type="dxa"/>
            <w:gridSpan w:val="2"/>
          </w:tcPr>
          <w:p w:rsidR="003F52CF" w:rsidRPr="00C050B1" w:rsidRDefault="003F52CF" w:rsidP="00290024">
            <w:r w:rsidRPr="00C050B1">
              <w:t>Склады</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10349" w:type="dxa"/>
            <w:gridSpan w:val="6"/>
          </w:tcPr>
          <w:p w:rsidR="003F52CF" w:rsidRPr="00C050B1" w:rsidRDefault="003F52CF" w:rsidP="00290024">
            <w:pPr>
              <w:ind w:left="720"/>
              <w:jc w:val="center"/>
            </w:pPr>
            <w:r w:rsidRPr="00C050B1">
              <w:rPr>
                <w:b/>
              </w:rPr>
              <w:t>пос. Береговой</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4</w:t>
            </w:r>
          </w:p>
        </w:tc>
        <w:tc>
          <w:tcPr>
            <w:tcW w:w="5319" w:type="dxa"/>
            <w:gridSpan w:val="2"/>
          </w:tcPr>
          <w:p w:rsidR="003F52CF" w:rsidRPr="00C050B1" w:rsidRDefault="003F52CF" w:rsidP="00290024">
            <w:r w:rsidRPr="00C050B1">
              <w:t>Полевой стан</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7</w:t>
            </w:r>
          </w:p>
        </w:tc>
        <w:tc>
          <w:tcPr>
            <w:tcW w:w="5319" w:type="dxa"/>
            <w:gridSpan w:val="2"/>
          </w:tcPr>
          <w:p w:rsidR="003F52CF" w:rsidRPr="00C050B1" w:rsidRDefault="003F52CF" w:rsidP="00290024">
            <w:r w:rsidRPr="00C050B1">
              <w:t xml:space="preserve">Предприятие </w:t>
            </w:r>
            <w:r w:rsidRPr="00C050B1">
              <w:rPr>
                <w:lang w:val="en-US"/>
              </w:rPr>
              <w:t>IV</w:t>
            </w:r>
            <w:r w:rsidRPr="00C050B1">
              <w:t>-</w:t>
            </w:r>
            <w:r w:rsidRPr="00C050B1">
              <w:rPr>
                <w:lang w:val="en-US"/>
              </w:rPr>
              <w:t>V</w:t>
            </w:r>
            <w:r w:rsidRPr="00C050B1">
              <w:t xml:space="preserve"> класса санитарной классификации</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50-100</w:t>
            </w:r>
          </w:p>
        </w:tc>
        <w:tc>
          <w:tcPr>
            <w:tcW w:w="1985" w:type="dxa"/>
            <w:vAlign w:val="bottom"/>
          </w:tcPr>
          <w:p w:rsidR="003F52CF" w:rsidRPr="00C050B1" w:rsidRDefault="003F52CF" w:rsidP="00290024">
            <w:pPr>
              <w:jc w:val="center"/>
            </w:pPr>
            <w:r w:rsidRPr="00C050B1">
              <w:t>проект</w:t>
            </w:r>
          </w:p>
        </w:tc>
      </w:tr>
      <w:tr w:rsidR="003F52CF" w:rsidRPr="00C050B1" w:rsidTr="00290024">
        <w:tblPrEx>
          <w:tblCellMar>
            <w:top w:w="0" w:type="dxa"/>
            <w:bottom w:w="0" w:type="dxa"/>
          </w:tblCellMar>
        </w:tblPrEx>
        <w:tc>
          <w:tcPr>
            <w:tcW w:w="10349" w:type="dxa"/>
            <w:gridSpan w:val="6"/>
          </w:tcPr>
          <w:p w:rsidR="003F52CF" w:rsidRPr="00C050B1" w:rsidRDefault="003F52CF" w:rsidP="00290024">
            <w:pPr>
              <w:ind w:left="720"/>
              <w:jc w:val="center"/>
            </w:pPr>
            <w:r w:rsidRPr="00C050B1">
              <w:rPr>
                <w:b/>
              </w:rPr>
              <w:t>пос. Ильич</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19</w:t>
            </w:r>
          </w:p>
        </w:tc>
        <w:tc>
          <w:tcPr>
            <w:tcW w:w="5319" w:type="dxa"/>
            <w:gridSpan w:val="2"/>
          </w:tcPr>
          <w:p w:rsidR="003F52CF" w:rsidRPr="00C050B1" w:rsidRDefault="003F52CF" w:rsidP="00290024">
            <w:r w:rsidRPr="00C050B1">
              <w:t>Территория газового хозяйства</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20</w:t>
            </w:r>
          </w:p>
        </w:tc>
        <w:tc>
          <w:tcPr>
            <w:tcW w:w="5319" w:type="dxa"/>
            <w:gridSpan w:val="2"/>
          </w:tcPr>
          <w:p w:rsidR="003F52CF" w:rsidRPr="00C050B1" w:rsidRDefault="003F52CF" w:rsidP="00290024">
            <w:r w:rsidRPr="00C050B1">
              <w:t>Ремонтный участок водовода</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21</w:t>
            </w:r>
          </w:p>
        </w:tc>
        <w:tc>
          <w:tcPr>
            <w:tcW w:w="5319" w:type="dxa"/>
            <w:gridSpan w:val="2"/>
          </w:tcPr>
          <w:p w:rsidR="003F52CF" w:rsidRPr="00C050B1" w:rsidRDefault="003F52CF" w:rsidP="00290024">
            <w:r w:rsidRPr="00C050B1">
              <w:t>Автозаправочная станция для производственных целей</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22</w:t>
            </w:r>
          </w:p>
        </w:tc>
        <w:tc>
          <w:tcPr>
            <w:tcW w:w="5319" w:type="dxa"/>
            <w:gridSpan w:val="2"/>
          </w:tcPr>
          <w:p w:rsidR="003F52CF" w:rsidRPr="00C050B1" w:rsidRDefault="003F52CF" w:rsidP="00290024">
            <w:r w:rsidRPr="00C050B1">
              <w:t>Склад</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23</w:t>
            </w:r>
          </w:p>
        </w:tc>
        <w:tc>
          <w:tcPr>
            <w:tcW w:w="5319" w:type="dxa"/>
            <w:gridSpan w:val="2"/>
          </w:tcPr>
          <w:p w:rsidR="003F52CF" w:rsidRPr="00C050B1" w:rsidRDefault="003F52CF" w:rsidP="00290024">
            <w:r w:rsidRPr="00C050B1">
              <w:t>Гараж, ремонтные мастерские</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24</w:t>
            </w:r>
          </w:p>
        </w:tc>
        <w:tc>
          <w:tcPr>
            <w:tcW w:w="5319" w:type="dxa"/>
            <w:gridSpan w:val="2"/>
          </w:tcPr>
          <w:p w:rsidR="003F52CF" w:rsidRPr="00C050B1" w:rsidRDefault="003F52CF" w:rsidP="00290024">
            <w:r w:rsidRPr="00C050B1">
              <w:t>Строительный цех</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25</w:t>
            </w:r>
          </w:p>
        </w:tc>
        <w:tc>
          <w:tcPr>
            <w:tcW w:w="5319" w:type="dxa"/>
            <w:gridSpan w:val="2"/>
          </w:tcPr>
          <w:p w:rsidR="003F52CF" w:rsidRPr="00C050B1" w:rsidRDefault="003F52CF" w:rsidP="00290024">
            <w:r w:rsidRPr="00C050B1">
              <w:t>Полевой стан</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100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26</w:t>
            </w:r>
          </w:p>
        </w:tc>
        <w:tc>
          <w:tcPr>
            <w:tcW w:w="5319" w:type="dxa"/>
            <w:gridSpan w:val="2"/>
          </w:tcPr>
          <w:p w:rsidR="003F52CF" w:rsidRPr="00C050B1" w:rsidRDefault="003F52CF" w:rsidP="00290024">
            <w:proofErr w:type="spellStart"/>
            <w:r w:rsidRPr="00C050B1">
              <w:t>Зерноток</w:t>
            </w:r>
            <w:proofErr w:type="spellEnd"/>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27</w:t>
            </w:r>
          </w:p>
        </w:tc>
        <w:tc>
          <w:tcPr>
            <w:tcW w:w="5319" w:type="dxa"/>
            <w:gridSpan w:val="2"/>
          </w:tcPr>
          <w:p w:rsidR="003F52CF" w:rsidRPr="00C050B1" w:rsidRDefault="003F52CF" w:rsidP="00290024">
            <w:r w:rsidRPr="00C050B1">
              <w:t xml:space="preserve">Предприятия </w:t>
            </w:r>
            <w:r w:rsidRPr="00C050B1">
              <w:rPr>
                <w:lang w:val="en-US"/>
              </w:rPr>
              <w:t>V</w:t>
            </w:r>
            <w:r w:rsidRPr="00C050B1">
              <w:t xml:space="preserve"> класса вредности</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proofErr w:type="spellStart"/>
            <w:r w:rsidRPr="00C050B1">
              <w:t>реконстр</w:t>
            </w:r>
            <w:proofErr w:type="spellEnd"/>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31</w:t>
            </w:r>
          </w:p>
        </w:tc>
        <w:tc>
          <w:tcPr>
            <w:tcW w:w="5319" w:type="dxa"/>
            <w:gridSpan w:val="2"/>
          </w:tcPr>
          <w:p w:rsidR="003F52CF" w:rsidRPr="00C050B1" w:rsidRDefault="003F52CF" w:rsidP="00290024">
            <w:r w:rsidRPr="00C050B1">
              <w:t>Производственная территория</w:t>
            </w:r>
          </w:p>
        </w:tc>
        <w:tc>
          <w:tcPr>
            <w:tcW w:w="781" w:type="dxa"/>
            <w:vAlign w:val="bottom"/>
          </w:tcPr>
          <w:p w:rsidR="003F52CF" w:rsidRPr="00C050B1" w:rsidRDefault="003F52CF" w:rsidP="00290024">
            <w:pPr>
              <w:jc w:val="center"/>
            </w:pPr>
            <w:r w:rsidRPr="00C050B1">
              <w:t>1</w:t>
            </w:r>
          </w:p>
        </w:tc>
        <w:tc>
          <w:tcPr>
            <w:tcW w:w="1276" w:type="dxa"/>
            <w:vAlign w:val="bottom"/>
          </w:tcPr>
          <w:p w:rsidR="003F52CF" w:rsidRPr="00C050B1" w:rsidRDefault="003F52CF" w:rsidP="00290024">
            <w:pPr>
              <w:jc w:val="center"/>
            </w:pPr>
            <w:r w:rsidRPr="00C050B1">
              <w:t>50</w:t>
            </w:r>
          </w:p>
        </w:tc>
        <w:tc>
          <w:tcPr>
            <w:tcW w:w="1985" w:type="dxa"/>
            <w:vAlign w:val="bottom"/>
          </w:tcPr>
          <w:p w:rsidR="003F52CF" w:rsidRPr="00C050B1" w:rsidRDefault="003F52CF" w:rsidP="00290024">
            <w:pPr>
              <w:jc w:val="center"/>
            </w:pPr>
            <w:r w:rsidRPr="00C050B1">
              <w:t>существ.</w:t>
            </w:r>
          </w:p>
        </w:tc>
      </w:tr>
      <w:tr w:rsidR="003F52CF" w:rsidRPr="00C050B1" w:rsidTr="00290024">
        <w:tblPrEx>
          <w:tblCellMar>
            <w:top w:w="0" w:type="dxa"/>
            <w:bottom w:w="0" w:type="dxa"/>
          </w:tblCellMar>
        </w:tblPrEx>
        <w:tc>
          <w:tcPr>
            <w:tcW w:w="988" w:type="dxa"/>
          </w:tcPr>
          <w:p w:rsidR="003F52CF" w:rsidRPr="00C050B1" w:rsidRDefault="003F52CF" w:rsidP="00290024">
            <w:pPr>
              <w:jc w:val="center"/>
            </w:pPr>
            <w:r w:rsidRPr="00C050B1">
              <w:t>32</w:t>
            </w:r>
          </w:p>
        </w:tc>
        <w:tc>
          <w:tcPr>
            <w:tcW w:w="5319" w:type="dxa"/>
            <w:gridSpan w:val="2"/>
          </w:tcPr>
          <w:p w:rsidR="003F52CF" w:rsidRPr="00C050B1" w:rsidRDefault="003F52CF" w:rsidP="00290024">
            <w:r w:rsidRPr="00C050B1">
              <w:t xml:space="preserve">Предприятия </w:t>
            </w:r>
            <w:r w:rsidRPr="00C050B1">
              <w:rPr>
                <w:lang w:val="en-US"/>
              </w:rPr>
              <w:t>III</w:t>
            </w:r>
            <w:r w:rsidRPr="00C050B1">
              <w:t>-</w:t>
            </w:r>
            <w:r w:rsidRPr="00C050B1">
              <w:rPr>
                <w:lang w:val="en-US"/>
              </w:rPr>
              <w:t>IV</w:t>
            </w:r>
            <w:r w:rsidRPr="00C050B1">
              <w:t xml:space="preserve"> класса санитарной классификации</w:t>
            </w:r>
          </w:p>
        </w:tc>
        <w:tc>
          <w:tcPr>
            <w:tcW w:w="781" w:type="dxa"/>
            <w:vAlign w:val="bottom"/>
          </w:tcPr>
          <w:p w:rsidR="003F52CF" w:rsidRPr="00C050B1" w:rsidRDefault="003F52CF" w:rsidP="00290024">
            <w:pPr>
              <w:jc w:val="center"/>
            </w:pPr>
            <w:r w:rsidRPr="00C050B1">
              <w:t>2</w:t>
            </w:r>
          </w:p>
        </w:tc>
        <w:tc>
          <w:tcPr>
            <w:tcW w:w="1276" w:type="dxa"/>
            <w:vAlign w:val="bottom"/>
          </w:tcPr>
          <w:p w:rsidR="003F52CF" w:rsidRPr="00C050B1" w:rsidRDefault="003F52CF" w:rsidP="00290024">
            <w:pPr>
              <w:jc w:val="center"/>
            </w:pPr>
            <w:r w:rsidRPr="00C050B1">
              <w:t>100-300</w:t>
            </w:r>
          </w:p>
        </w:tc>
        <w:tc>
          <w:tcPr>
            <w:tcW w:w="1985" w:type="dxa"/>
            <w:vAlign w:val="bottom"/>
          </w:tcPr>
          <w:p w:rsidR="003F52CF" w:rsidRPr="00C050B1" w:rsidRDefault="003F52CF" w:rsidP="00290024">
            <w:pPr>
              <w:jc w:val="center"/>
            </w:pPr>
            <w:r w:rsidRPr="00C050B1">
              <w:t>проект</w:t>
            </w:r>
          </w:p>
        </w:tc>
      </w:tr>
    </w:tbl>
    <w:p w:rsidR="003F52CF" w:rsidRPr="00C050B1" w:rsidRDefault="003F52CF" w:rsidP="003F52CF">
      <w:pPr>
        <w:ind w:left="-100" w:firstLine="809"/>
        <w:jc w:val="both"/>
        <w:rPr>
          <w:sz w:val="28"/>
          <w:szCs w:val="28"/>
        </w:rPr>
      </w:pPr>
    </w:p>
    <w:p w:rsidR="003F52CF" w:rsidRPr="00C050B1" w:rsidRDefault="003F52CF" w:rsidP="003F52CF">
      <w:pPr>
        <w:ind w:left="-100" w:firstLine="809"/>
        <w:jc w:val="both"/>
        <w:rPr>
          <w:sz w:val="28"/>
          <w:szCs w:val="28"/>
        </w:rPr>
      </w:pPr>
      <w:r w:rsidRPr="00C050B1">
        <w:rPr>
          <w:sz w:val="28"/>
          <w:szCs w:val="28"/>
        </w:rPr>
        <w:t xml:space="preserve">Площадь территории производственной зоны </w:t>
      </w:r>
      <w:r w:rsidRPr="00C050B1">
        <w:rPr>
          <w:b/>
          <w:sz w:val="28"/>
          <w:szCs w:val="28"/>
        </w:rPr>
        <w:t xml:space="preserve">ст. Запорожская – </w:t>
      </w:r>
      <w:r w:rsidRPr="00C050B1">
        <w:rPr>
          <w:sz w:val="28"/>
          <w:szCs w:val="28"/>
        </w:rPr>
        <w:t>8,57 га</w:t>
      </w:r>
    </w:p>
    <w:p w:rsidR="003F52CF" w:rsidRPr="00C050B1" w:rsidRDefault="003F52CF" w:rsidP="003F52CF">
      <w:pPr>
        <w:pStyle w:val="S7"/>
        <w:rPr>
          <w:sz w:val="28"/>
          <w:szCs w:val="28"/>
        </w:rPr>
      </w:pPr>
      <w:r w:rsidRPr="00C050B1">
        <w:rPr>
          <w:sz w:val="28"/>
          <w:szCs w:val="28"/>
        </w:rPr>
        <w:t>На территории сельского поселения вне границ населенного пункта генеральным планом з</w:t>
      </w:r>
      <w:r w:rsidRPr="00C050B1">
        <w:rPr>
          <w:sz w:val="28"/>
          <w:szCs w:val="28"/>
        </w:rPr>
        <w:t>а</w:t>
      </w:r>
      <w:r w:rsidRPr="00C050B1">
        <w:rPr>
          <w:sz w:val="28"/>
          <w:szCs w:val="28"/>
        </w:rPr>
        <w:t>планированы следующие мероприятия.</w:t>
      </w:r>
    </w:p>
    <w:p w:rsidR="003F52CF" w:rsidRPr="00C050B1" w:rsidRDefault="003F52CF" w:rsidP="003F52CF">
      <w:pPr>
        <w:ind w:firstLine="709"/>
        <w:jc w:val="both"/>
        <w:rPr>
          <w:sz w:val="28"/>
          <w:szCs w:val="28"/>
        </w:rPr>
      </w:pPr>
      <w:r w:rsidRPr="00C050B1">
        <w:rPr>
          <w:sz w:val="28"/>
          <w:szCs w:val="28"/>
        </w:rPr>
        <w:t xml:space="preserve">Производственные территории агропромышленного комплекса на территории сельского поселения, расположенные севернее </w:t>
      </w:r>
      <w:r w:rsidRPr="00C050B1">
        <w:rPr>
          <w:sz w:val="28"/>
          <w:szCs w:val="28"/>
        </w:rPr>
        <w:lastRenderedPageBreak/>
        <w:t>п</w:t>
      </w:r>
      <w:proofErr w:type="gramStart"/>
      <w:r w:rsidRPr="00C050B1">
        <w:rPr>
          <w:sz w:val="28"/>
          <w:szCs w:val="28"/>
        </w:rPr>
        <w:t>.К</w:t>
      </w:r>
      <w:proofErr w:type="gramEnd"/>
      <w:r w:rsidRPr="00C050B1">
        <w:rPr>
          <w:sz w:val="28"/>
          <w:szCs w:val="28"/>
        </w:rPr>
        <w:t>расноармейский, полевой стан и склад ядохимикатов, а также молочно-товарная ферма сохраняются на проектный срок на своих территориях</w:t>
      </w:r>
    </w:p>
    <w:p w:rsidR="003F52CF" w:rsidRPr="00C050B1" w:rsidRDefault="003F52CF" w:rsidP="003F52CF">
      <w:pPr>
        <w:tabs>
          <w:tab w:val="left" w:pos="9781"/>
        </w:tabs>
        <w:ind w:firstLine="851"/>
        <w:jc w:val="both"/>
        <w:rPr>
          <w:rFonts w:eastAsia="Arial Unicode MS"/>
          <w:bCs/>
          <w:sz w:val="28"/>
          <w:szCs w:val="28"/>
          <w:lang/>
        </w:rPr>
      </w:pPr>
    </w:p>
    <w:p w:rsidR="003F52CF" w:rsidRPr="00C050B1" w:rsidRDefault="003F52CF" w:rsidP="003F52CF">
      <w:pPr>
        <w:tabs>
          <w:tab w:val="left" w:pos="9781"/>
        </w:tabs>
        <w:ind w:firstLine="851"/>
        <w:jc w:val="both"/>
        <w:rPr>
          <w:rFonts w:eastAsia="Arial Unicode MS"/>
          <w:bCs/>
          <w:sz w:val="28"/>
          <w:szCs w:val="28"/>
          <w:lang/>
        </w:rPr>
      </w:pPr>
      <w:proofErr w:type="gramStart"/>
      <w:r w:rsidRPr="00C050B1">
        <w:rPr>
          <w:rFonts w:eastAsia="Arial Unicode MS"/>
          <w:bCs/>
          <w:sz w:val="28"/>
          <w:szCs w:val="28"/>
          <w:lang/>
        </w:rPr>
        <w:t xml:space="preserve">В соответствии с Федеральным Законом </w:t>
      </w:r>
      <w:r w:rsidRPr="00C050B1">
        <w:rPr>
          <w:sz w:val="28"/>
          <w:szCs w:val="28"/>
        </w:rPr>
        <w:t>22 июля 2008 года N 123-ФЗ «Технический регламент о требованиях пожарной безопасности» 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roofErr w:type="gramEnd"/>
    </w:p>
    <w:p w:rsidR="003F52CF" w:rsidRPr="00C050B1" w:rsidRDefault="003F52CF" w:rsidP="003F52CF">
      <w:pPr>
        <w:ind w:firstLine="709"/>
        <w:jc w:val="both"/>
        <w:rPr>
          <w:b/>
          <w:sz w:val="28"/>
          <w:szCs w:val="28"/>
        </w:rPr>
      </w:pPr>
      <w:r w:rsidRPr="00C050B1">
        <w:rPr>
          <w:sz w:val="28"/>
          <w:szCs w:val="28"/>
        </w:rPr>
        <w:t>На расчетный срок (20 лет) постоянное население Запорожского сельского поселения составит 13128</w:t>
      </w:r>
      <w:r w:rsidRPr="00C050B1">
        <w:rPr>
          <w:sz w:val="24"/>
          <w:szCs w:val="24"/>
        </w:rPr>
        <w:t xml:space="preserve"> </w:t>
      </w:r>
      <w:r w:rsidRPr="00C050B1">
        <w:rPr>
          <w:sz w:val="28"/>
          <w:szCs w:val="28"/>
        </w:rPr>
        <w:t xml:space="preserve">человек. Из этого следует, согласно приложению № 1 и приложению № 7 НПБ 101-95, что  требуемое количество пожарных депо – 1 шт., а пожарных автомобилей 2 единицы. Из них специальных пожарных автомобилей - автомобиль </w:t>
      </w:r>
      <w:proofErr w:type="spellStart"/>
      <w:r w:rsidRPr="00C050B1">
        <w:rPr>
          <w:sz w:val="28"/>
          <w:szCs w:val="28"/>
        </w:rPr>
        <w:t>газодымозащитной</w:t>
      </w:r>
      <w:proofErr w:type="spellEnd"/>
      <w:r w:rsidRPr="00C050B1">
        <w:rPr>
          <w:sz w:val="28"/>
          <w:szCs w:val="28"/>
        </w:rPr>
        <w:t xml:space="preserve"> службы – 1 единица. Намечено строительство пожарного депо на 2 автомашины на пустующей производственной территории в центральной части ст</w:t>
      </w:r>
      <w:proofErr w:type="gramStart"/>
      <w:r w:rsidRPr="00C050B1">
        <w:rPr>
          <w:sz w:val="28"/>
          <w:szCs w:val="28"/>
        </w:rPr>
        <w:t>.З</w:t>
      </w:r>
      <w:proofErr w:type="gramEnd"/>
      <w:r w:rsidRPr="00C050B1">
        <w:rPr>
          <w:sz w:val="28"/>
          <w:szCs w:val="28"/>
        </w:rPr>
        <w:t>апорожская.</w:t>
      </w:r>
    </w:p>
    <w:p w:rsidR="003F52CF" w:rsidRPr="00C050B1" w:rsidRDefault="003F52CF" w:rsidP="003F52CF">
      <w:pPr>
        <w:ind w:left="-100" w:right="-18" w:firstLine="809"/>
        <w:jc w:val="both"/>
        <w:rPr>
          <w:b/>
          <w:sz w:val="28"/>
          <w:szCs w:val="28"/>
        </w:rPr>
      </w:pPr>
    </w:p>
    <w:p w:rsidR="003F52CF" w:rsidRPr="00C050B1" w:rsidRDefault="003F52CF" w:rsidP="003F52CF">
      <w:pPr>
        <w:ind w:left="-100" w:right="-18" w:firstLine="809"/>
        <w:jc w:val="center"/>
        <w:rPr>
          <w:b/>
          <w:sz w:val="28"/>
          <w:szCs w:val="28"/>
        </w:rPr>
      </w:pPr>
    </w:p>
    <w:p w:rsidR="003F52CF" w:rsidRPr="00C050B1" w:rsidRDefault="003F52CF" w:rsidP="003F52CF">
      <w:pPr>
        <w:ind w:left="-100" w:right="-18" w:firstLine="809"/>
        <w:jc w:val="center"/>
        <w:rPr>
          <w:sz w:val="28"/>
          <w:szCs w:val="28"/>
        </w:rPr>
      </w:pPr>
      <w:r w:rsidRPr="00C050B1">
        <w:rPr>
          <w:b/>
          <w:sz w:val="28"/>
          <w:szCs w:val="28"/>
        </w:rPr>
        <w:t>1.6.6. Зона инженерной и транспортной инфраструктур</w:t>
      </w:r>
    </w:p>
    <w:p w:rsidR="003F52CF" w:rsidRPr="00C050B1" w:rsidRDefault="003F52CF" w:rsidP="003F52CF">
      <w:pPr>
        <w:ind w:left="-100" w:right="-18" w:firstLine="809"/>
        <w:jc w:val="both"/>
        <w:rPr>
          <w:sz w:val="28"/>
          <w:szCs w:val="28"/>
        </w:rPr>
      </w:pPr>
    </w:p>
    <w:p w:rsidR="003F52CF" w:rsidRPr="00C050B1" w:rsidRDefault="003F52CF" w:rsidP="003F52CF">
      <w:pPr>
        <w:pStyle w:val="12"/>
        <w:tabs>
          <w:tab w:val="left" w:pos="9781"/>
        </w:tabs>
        <w:spacing w:after="0"/>
        <w:ind w:left="-100" w:right="-18" w:firstLine="809"/>
        <w:jc w:val="both"/>
        <w:rPr>
          <w:sz w:val="28"/>
          <w:szCs w:val="28"/>
        </w:rPr>
      </w:pPr>
      <w:r w:rsidRPr="00C050B1">
        <w:rPr>
          <w:sz w:val="28"/>
          <w:szCs w:val="28"/>
        </w:rPr>
        <w:t>Типы зон инженерной и транспортной инфраструктур (автомобильного, железнодорожного, речного, морского, воздушного и трубопроводного транспорта, связи и инженерного оборудования) устанавливаются в зависимости от вида и параметров размещаемых сооружений и коммуникаций, а также ограничений на использование соответствующих территорий с учетом обеспечения мер по предотвращению вредного воздействия их на среду жизнедеятельности.</w:t>
      </w:r>
    </w:p>
    <w:p w:rsidR="003F52CF" w:rsidRPr="00C050B1" w:rsidRDefault="003F52CF" w:rsidP="003F52CF">
      <w:pPr>
        <w:pStyle w:val="12"/>
        <w:tabs>
          <w:tab w:val="left" w:pos="9781"/>
        </w:tabs>
        <w:spacing w:after="0"/>
        <w:ind w:left="-100" w:right="-18" w:firstLine="809"/>
        <w:jc w:val="both"/>
        <w:rPr>
          <w:sz w:val="28"/>
          <w:szCs w:val="28"/>
        </w:rPr>
      </w:pPr>
      <w:r w:rsidRPr="00C050B1">
        <w:rPr>
          <w:sz w:val="28"/>
          <w:szCs w:val="28"/>
        </w:rPr>
        <w:t xml:space="preserve">Зона подразделяется на </w:t>
      </w:r>
      <w:proofErr w:type="spellStart"/>
      <w:r w:rsidRPr="00C050B1">
        <w:rPr>
          <w:sz w:val="28"/>
          <w:szCs w:val="28"/>
        </w:rPr>
        <w:t>подзоны</w:t>
      </w:r>
      <w:proofErr w:type="spellEnd"/>
      <w:r w:rsidRPr="00C050B1">
        <w:rPr>
          <w:sz w:val="28"/>
          <w:szCs w:val="28"/>
        </w:rPr>
        <w:t>:</w:t>
      </w:r>
    </w:p>
    <w:p w:rsidR="003F52CF" w:rsidRPr="00C050B1" w:rsidRDefault="003F52CF" w:rsidP="003F52CF">
      <w:pPr>
        <w:pStyle w:val="12"/>
        <w:tabs>
          <w:tab w:val="left" w:pos="9781"/>
        </w:tabs>
        <w:spacing w:after="0"/>
        <w:ind w:left="-100" w:right="-18" w:firstLine="809"/>
        <w:jc w:val="both"/>
        <w:rPr>
          <w:b/>
          <w:sz w:val="28"/>
          <w:szCs w:val="28"/>
        </w:rPr>
      </w:pPr>
      <w:r w:rsidRPr="00C050B1">
        <w:rPr>
          <w:b/>
          <w:sz w:val="28"/>
          <w:szCs w:val="28"/>
        </w:rPr>
        <w:t>А. Зона транспортной инфраструктуры.</w:t>
      </w:r>
    </w:p>
    <w:p w:rsidR="003F52CF" w:rsidRPr="00C050B1" w:rsidRDefault="003F52CF" w:rsidP="003F52CF">
      <w:pPr>
        <w:tabs>
          <w:tab w:val="left" w:pos="9781"/>
        </w:tabs>
        <w:ind w:firstLine="709"/>
        <w:jc w:val="both"/>
        <w:rPr>
          <w:sz w:val="28"/>
          <w:szCs w:val="28"/>
          <w:u w:val="single"/>
        </w:rPr>
      </w:pPr>
    </w:p>
    <w:p w:rsidR="003F52CF" w:rsidRPr="00C050B1" w:rsidRDefault="003F52CF" w:rsidP="003F52CF">
      <w:pPr>
        <w:tabs>
          <w:tab w:val="left" w:pos="9781"/>
        </w:tabs>
        <w:ind w:firstLine="709"/>
        <w:jc w:val="both"/>
        <w:rPr>
          <w:sz w:val="28"/>
          <w:szCs w:val="28"/>
          <w:u w:val="single"/>
        </w:rPr>
      </w:pPr>
      <w:r w:rsidRPr="00C050B1">
        <w:rPr>
          <w:sz w:val="28"/>
          <w:szCs w:val="28"/>
          <w:u w:val="single"/>
        </w:rPr>
        <w:t>Внешний транспорт.</w:t>
      </w:r>
    </w:p>
    <w:p w:rsidR="003F52CF" w:rsidRPr="00C050B1" w:rsidRDefault="003F52CF" w:rsidP="003F52CF">
      <w:pPr>
        <w:ind w:firstLine="709"/>
        <w:jc w:val="both"/>
        <w:rPr>
          <w:sz w:val="28"/>
          <w:szCs w:val="28"/>
        </w:rPr>
      </w:pPr>
      <w:r w:rsidRPr="00C050B1">
        <w:rPr>
          <w:sz w:val="28"/>
          <w:szCs w:val="28"/>
        </w:rPr>
        <w:t>В настоящее время на территории поселения действуют водный, железнодорожный и автом</w:t>
      </w:r>
      <w:r w:rsidRPr="00C050B1">
        <w:rPr>
          <w:sz w:val="28"/>
          <w:szCs w:val="28"/>
        </w:rPr>
        <w:t>о</w:t>
      </w:r>
      <w:r w:rsidRPr="00C050B1">
        <w:rPr>
          <w:sz w:val="28"/>
          <w:szCs w:val="28"/>
        </w:rPr>
        <w:t>бильный транспорт.</w:t>
      </w:r>
    </w:p>
    <w:p w:rsidR="003F52CF" w:rsidRPr="00C050B1" w:rsidRDefault="003F52CF" w:rsidP="003F52CF">
      <w:pPr>
        <w:ind w:firstLine="709"/>
        <w:jc w:val="both"/>
        <w:rPr>
          <w:sz w:val="28"/>
          <w:szCs w:val="28"/>
        </w:rPr>
      </w:pPr>
      <w:r w:rsidRPr="00C050B1">
        <w:rPr>
          <w:sz w:val="28"/>
          <w:szCs w:val="28"/>
        </w:rPr>
        <w:t>Железнодорожный транспорт представлен железной дорогой направлением Краснодар – Порт Кавказ с железнодорожной станцией «Кавказ». Данные о развитии этого вида транспорта отсутствуют.</w:t>
      </w:r>
    </w:p>
    <w:p w:rsidR="003F52CF" w:rsidRPr="00C050B1" w:rsidRDefault="003F52CF" w:rsidP="003F52CF">
      <w:pPr>
        <w:ind w:firstLine="709"/>
        <w:jc w:val="both"/>
        <w:rPr>
          <w:sz w:val="28"/>
          <w:szCs w:val="28"/>
        </w:rPr>
      </w:pPr>
      <w:r w:rsidRPr="00C050B1">
        <w:rPr>
          <w:sz w:val="28"/>
          <w:szCs w:val="28"/>
        </w:rPr>
        <w:t xml:space="preserve">Водный транспорт представлен морским портом Кавказ, расположенным на косе </w:t>
      </w:r>
      <w:proofErr w:type="spellStart"/>
      <w:r w:rsidRPr="00C050B1">
        <w:rPr>
          <w:sz w:val="28"/>
          <w:szCs w:val="28"/>
        </w:rPr>
        <w:t>Чушка</w:t>
      </w:r>
      <w:proofErr w:type="spellEnd"/>
      <w:r w:rsidRPr="00C050B1">
        <w:rPr>
          <w:sz w:val="28"/>
          <w:szCs w:val="28"/>
        </w:rPr>
        <w:t>, связывающий Таманский полуостров с Крымом.</w:t>
      </w:r>
    </w:p>
    <w:p w:rsidR="003F52CF" w:rsidRPr="00C050B1" w:rsidRDefault="003F52CF" w:rsidP="003F52CF">
      <w:pPr>
        <w:pStyle w:val="afffb"/>
        <w:spacing w:line="240" w:lineRule="auto"/>
        <w:ind w:firstLine="709"/>
        <w:jc w:val="both"/>
        <w:rPr>
          <w:sz w:val="28"/>
          <w:szCs w:val="28"/>
        </w:rPr>
      </w:pPr>
      <w:r w:rsidRPr="00C050B1">
        <w:rPr>
          <w:sz w:val="28"/>
          <w:szCs w:val="28"/>
        </w:rPr>
        <w:t xml:space="preserve">Согласно генеральной схеме развития порта, разработанной ФГУ «ГОСУДАРСТВЕННЫЙ ПРОЕКТНО-ИЗЫСКАТЕЛЬСКИЙ И НАУЧНО-ИССЛЕДОВАТЕЛЬСКИЙ ИНСТИТУТ МОРСКОГО ТРАНСПОРТА» </w:t>
      </w:r>
      <w:r w:rsidRPr="00C050B1">
        <w:rPr>
          <w:b/>
          <w:bCs/>
          <w:sz w:val="28"/>
          <w:szCs w:val="28"/>
        </w:rPr>
        <w:t>«СОЮЗМОРНИИПРОЕКТ»</w:t>
      </w:r>
      <w:r w:rsidRPr="00C050B1">
        <w:rPr>
          <w:sz w:val="28"/>
          <w:szCs w:val="28"/>
        </w:rPr>
        <w:t xml:space="preserve"> в 2005г., предполагается осуществить на базе существующего </w:t>
      </w:r>
      <w:proofErr w:type="gramStart"/>
      <w:r w:rsidRPr="00C050B1">
        <w:rPr>
          <w:sz w:val="28"/>
          <w:szCs w:val="28"/>
        </w:rPr>
        <w:t>порта</w:t>
      </w:r>
      <w:proofErr w:type="gramEnd"/>
      <w:r w:rsidRPr="00C050B1">
        <w:rPr>
          <w:sz w:val="28"/>
          <w:szCs w:val="28"/>
        </w:rPr>
        <w:t xml:space="preserve"> на косе </w:t>
      </w:r>
      <w:proofErr w:type="spellStart"/>
      <w:r w:rsidRPr="00C050B1">
        <w:rPr>
          <w:sz w:val="28"/>
          <w:szCs w:val="28"/>
        </w:rPr>
        <w:t>Чушка</w:t>
      </w:r>
      <w:proofErr w:type="spellEnd"/>
      <w:r w:rsidRPr="00C050B1">
        <w:rPr>
          <w:sz w:val="28"/>
          <w:szCs w:val="28"/>
        </w:rPr>
        <w:t xml:space="preserve"> развитие порта Кавказ, с </w:t>
      </w:r>
      <w:r w:rsidRPr="00C050B1">
        <w:rPr>
          <w:sz w:val="28"/>
          <w:szCs w:val="28"/>
        </w:rPr>
        <w:lastRenderedPageBreak/>
        <w:t>максимальным использованием его акватории, с созданием двух грузовых районов:</w:t>
      </w:r>
    </w:p>
    <w:p w:rsidR="003F52CF" w:rsidRPr="00C050B1" w:rsidRDefault="003F52CF" w:rsidP="003F52CF">
      <w:pPr>
        <w:ind w:firstLine="709"/>
        <w:contextualSpacing/>
        <w:jc w:val="both"/>
        <w:rPr>
          <w:sz w:val="28"/>
          <w:szCs w:val="28"/>
        </w:rPr>
      </w:pPr>
      <w:r w:rsidRPr="00C050B1">
        <w:rPr>
          <w:sz w:val="28"/>
          <w:szCs w:val="28"/>
        </w:rPr>
        <w:t>- в границах акватории существующего порта – для паромных перевозок, в том числе пассажирских, а также сухих и наливных грузов (</w:t>
      </w:r>
      <w:proofErr w:type="spellStart"/>
      <w:r w:rsidRPr="00C050B1">
        <w:rPr>
          <w:sz w:val="28"/>
          <w:szCs w:val="28"/>
        </w:rPr>
        <w:t>генгрузов</w:t>
      </w:r>
      <w:proofErr w:type="spellEnd"/>
      <w:r w:rsidRPr="00C050B1">
        <w:rPr>
          <w:sz w:val="28"/>
          <w:szCs w:val="28"/>
        </w:rPr>
        <w:t xml:space="preserve">, колесной техники, зерна, нефти и нефтепродуктов, </w:t>
      </w:r>
      <w:proofErr w:type="spellStart"/>
      <w:r w:rsidRPr="00C050B1">
        <w:rPr>
          <w:sz w:val="28"/>
          <w:szCs w:val="28"/>
        </w:rPr>
        <w:t>химгрузов</w:t>
      </w:r>
      <w:proofErr w:type="spellEnd"/>
      <w:r w:rsidRPr="00C050B1">
        <w:rPr>
          <w:sz w:val="28"/>
          <w:szCs w:val="28"/>
        </w:rPr>
        <w:t xml:space="preserve"> наливом);</w:t>
      </w:r>
    </w:p>
    <w:p w:rsidR="003F52CF" w:rsidRPr="00C050B1" w:rsidRDefault="003F52CF" w:rsidP="003F52CF">
      <w:pPr>
        <w:ind w:firstLine="709"/>
        <w:contextualSpacing/>
        <w:jc w:val="both"/>
        <w:rPr>
          <w:sz w:val="28"/>
          <w:szCs w:val="28"/>
        </w:rPr>
      </w:pPr>
      <w:r w:rsidRPr="00C050B1">
        <w:rPr>
          <w:sz w:val="28"/>
          <w:szCs w:val="28"/>
        </w:rPr>
        <w:t xml:space="preserve">- за пределами существующего порта – для генеральных и скоропортящихся грузов, контейнеров и грузов </w:t>
      </w:r>
      <w:proofErr w:type="spellStart"/>
      <w:r w:rsidRPr="00C050B1">
        <w:rPr>
          <w:sz w:val="28"/>
          <w:szCs w:val="28"/>
        </w:rPr>
        <w:t>Ро-Ро</w:t>
      </w:r>
      <w:proofErr w:type="spellEnd"/>
      <w:r w:rsidRPr="00C050B1">
        <w:rPr>
          <w:sz w:val="28"/>
          <w:szCs w:val="28"/>
        </w:rPr>
        <w:t>.</w:t>
      </w:r>
    </w:p>
    <w:p w:rsidR="003F52CF" w:rsidRPr="00C050B1" w:rsidRDefault="003F52CF" w:rsidP="003F52CF">
      <w:pPr>
        <w:ind w:firstLine="709"/>
        <w:contextualSpacing/>
        <w:jc w:val="both"/>
        <w:rPr>
          <w:sz w:val="28"/>
          <w:szCs w:val="28"/>
        </w:rPr>
      </w:pPr>
      <w:r w:rsidRPr="00C050B1">
        <w:rPr>
          <w:sz w:val="28"/>
          <w:szCs w:val="28"/>
        </w:rPr>
        <w:t xml:space="preserve">Расширение порта предусматривается на северо-восток </w:t>
      </w:r>
      <w:proofErr w:type="gramStart"/>
      <w:r w:rsidRPr="00C050B1">
        <w:rPr>
          <w:sz w:val="28"/>
          <w:szCs w:val="28"/>
        </w:rPr>
        <w:t>до ж</w:t>
      </w:r>
      <w:proofErr w:type="gramEnd"/>
      <w:r w:rsidRPr="00C050B1">
        <w:rPr>
          <w:sz w:val="28"/>
          <w:szCs w:val="28"/>
        </w:rPr>
        <w:t xml:space="preserve">.д. станции «Кавказ» и юго-запад вдоль косы </w:t>
      </w:r>
      <w:proofErr w:type="spellStart"/>
      <w:r w:rsidRPr="00C050B1">
        <w:rPr>
          <w:sz w:val="28"/>
          <w:szCs w:val="28"/>
        </w:rPr>
        <w:t>Чушка</w:t>
      </w:r>
      <w:proofErr w:type="spellEnd"/>
      <w:r w:rsidRPr="00C050B1">
        <w:rPr>
          <w:sz w:val="28"/>
          <w:szCs w:val="28"/>
        </w:rPr>
        <w:t>.</w:t>
      </w:r>
    </w:p>
    <w:p w:rsidR="003F52CF" w:rsidRPr="00C050B1" w:rsidRDefault="003F52CF" w:rsidP="003F52CF">
      <w:pPr>
        <w:ind w:firstLine="709"/>
        <w:contextualSpacing/>
        <w:jc w:val="both"/>
        <w:rPr>
          <w:sz w:val="28"/>
          <w:szCs w:val="28"/>
        </w:rPr>
      </w:pPr>
      <w:r w:rsidRPr="00C050B1">
        <w:rPr>
          <w:sz w:val="28"/>
          <w:szCs w:val="28"/>
        </w:rPr>
        <w:t>Строительство порта (на полное развитие) предполагается осуществить в четыре очереди - с постепенным наращиванием портовых мощностей.</w:t>
      </w:r>
    </w:p>
    <w:p w:rsidR="003F52CF" w:rsidRPr="00C050B1" w:rsidRDefault="003F52CF" w:rsidP="003F52CF">
      <w:pPr>
        <w:ind w:firstLine="709"/>
        <w:contextualSpacing/>
        <w:jc w:val="both"/>
        <w:rPr>
          <w:sz w:val="28"/>
          <w:szCs w:val="28"/>
        </w:rPr>
      </w:pPr>
      <w:r w:rsidRPr="00C050B1">
        <w:rPr>
          <w:sz w:val="28"/>
          <w:szCs w:val="28"/>
        </w:rPr>
        <w:t xml:space="preserve">Предусмотрено размещение в указанных границах площадки строительства 37 причалов, в том числе: 29 - вновь проектируемых и </w:t>
      </w:r>
      <w:r w:rsidRPr="00C050B1">
        <w:rPr>
          <w:sz w:val="28"/>
          <w:szCs w:val="28"/>
        </w:rPr>
        <w:br/>
        <w:t xml:space="preserve">8 - существующих, 3 из которых подлежат реконструкции. Кроме того, в настоящее время на акватории существующего порта эксплуатируется по временной схеме пирс </w:t>
      </w:r>
      <w:proofErr w:type="spellStart"/>
      <w:r w:rsidRPr="00C050B1">
        <w:rPr>
          <w:sz w:val="28"/>
          <w:szCs w:val="28"/>
        </w:rPr>
        <w:t>автопассажирской</w:t>
      </w:r>
      <w:proofErr w:type="spellEnd"/>
      <w:r w:rsidRPr="00C050B1">
        <w:rPr>
          <w:sz w:val="28"/>
          <w:szCs w:val="28"/>
        </w:rPr>
        <w:t xml:space="preserve"> паромной переправы, которой в последующем (после строительства причалов №№ 1А, 1Б) подлежит разборке.</w:t>
      </w:r>
    </w:p>
    <w:p w:rsidR="003F52CF" w:rsidRPr="00C050B1" w:rsidRDefault="003F52CF" w:rsidP="003F52CF">
      <w:pPr>
        <w:ind w:firstLine="709"/>
        <w:jc w:val="both"/>
        <w:rPr>
          <w:sz w:val="28"/>
          <w:szCs w:val="28"/>
        </w:rPr>
      </w:pPr>
    </w:p>
    <w:p w:rsidR="003F52CF" w:rsidRPr="00C050B1" w:rsidRDefault="003F52CF" w:rsidP="003F52CF">
      <w:pPr>
        <w:tabs>
          <w:tab w:val="left" w:pos="9781"/>
        </w:tabs>
        <w:ind w:firstLine="709"/>
        <w:jc w:val="both"/>
        <w:rPr>
          <w:sz w:val="28"/>
          <w:szCs w:val="28"/>
        </w:rPr>
      </w:pPr>
      <w:r w:rsidRPr="00C050B1">
        <w:rPr>
          <w:sz w:val="28"/>
          <w:szCs w:val="28"/>
        </w:rPr>
        <w:t xml:space="preserve">К зоне автомобильного транспорта в </w:t>
      </w:r>
      <w:r w:rsidRPr="00C050B1">
        <w:rPr>
          <w:b/>
          <w:sz w:val="28"/>
          <w:szCs w:val="28"/>
        </w:rPr>
        <w:t>Запорожском сельском поселении</w:t>
      </w:r>
      <w:r w:rsidRPr="00C050B1">
        <w:rPr>
          <w:sz w:val="28"/>
          <w:szCs w:val="28"/>
        </w:rPr>
        <w:t xml:space="preserve"> относятся территории а</w:t>
      </w:r>
      <w:r w:rsidRPr="00C050B1">
        <w:rPr>
          <w:sz w:val="28"/>
        </w:rPr>
        <w:t xml:space="preserve">втомобильных дорог </w:t>
      </w:r>
      <w:r w:rsidRPr="00C050B1">
        <w:rPr>
          <w:sz w:val="28"/>
          <w:szCs w:val="28"/>
        </w:rPr>
        <w:t xml:space="preserve">федерального значения Новороссийск - Керченский Пролив и регионального значения ст. Запорожская – п. Гаркуша, ст. Запорожская – п. Береговой, п. </w:t>
      </w:r>
      <w:proofErr w:type="spellStart"/>
      <w:r w:rsidRPr="00C050B1">
        <w:rPr>
          <w:sz w:val="28"/>
          <w:szCs w:val="28"/>
        </w:rPr>
        <w:t>Ильич-п</w:t>
      </w:r>
      <w:proofErr w:type="gramStart"/>
      <w:r w:rsidRPr="00C050B1">
        <w:rPr>
          <w:sz w:val="28"/>
          <w:szCs w:val="28"/>
        </w:rPr>
        <w:t>.П</w:t>
      </w:r>
      <w:proofErr w:type="gramEnd"/>
      <w:r w:rsidRPr="00C050B1">
        <w:rPr>
          <w:sz w:val="28"/>
          <w:szCs w:val="28"/>
        </w:rPr>
        <w:t>риазовский</w:t>
      </w:r>
      <w:proofErr w:type="spellEnd"/>
      <w:r w:rsidRPr="00C050B1">
        <w:rPr>
          <w:sz w:val="28"/>
          <w:szCs w:val="28"/>
        </w:rPr>
        <w:t xml:space="preserve">. </w:t>
      </w:r>
    </w:p>
    <w:p w:rsidR="003F52CF" w:rsidRPr="00C050B1" w:rsidRDefault="003F52CF" w:rsidP="003F52CF">
      <w:pPr>
        <w:tabs>
          <w:tab w:val="left" w:pos="9781"/>
        </w:tabs>
        <w:ind w:firstLine="709"/>
        <w:jc w:val="both"/>
        <w:rPr>
          <w:sz w:val="28"/>
          <w:szCs w:val="28"/>
        </w:rPr>
      </w:pPr>
      <w:r w:rsidRPr="00C050B1">
        <w:rPr>
          <w:sz w:val="28"/>
          <w:szCs w:val="28"/>
        </w:rPr>
        <w:t xml:space="preserve">На территории поселения, вследствие совместного решения президентов России и Украины, предполагается строительство мостового перехода через Керченский пролив. Проектируемый мостовой переход расположен на участке существующей автомобильной дороги Симферополь – Керчь – Новороссийск – </w:t>
      </w:r>
      <w:proofErr w:type="spellStart"/>
      <w:r w:rsidRPr="00C050B1">
        <w:rPr>
          <w:sz w:val="28"/>
          <w:szCs w:val="28"/>
        </w:rPr>
        <w:t>Батум</w:t>
      </w:r>
      <w:proofErr w:type="spellEnd"/>
      <w:r w:rsidRPr="00C050B1">
        <w:rPr>
          <w:sz w:val="28"/>
          <w:szCs w:val="28"/>
        </w:rPr>
        <w:t>. Данный переход является частью транспортного коридора Европа – Азия (Балтика - Черное море) и одновременно Черноморской Кольцевой автомагистрали. Сооружение транспортного перехода позволит сократить путь от Херсона до Новороссийска на 450 км.</w:t>
      </w:r>
    </w:p>
    <w:p w:rsidR="003F52CF" w:rsidRPr="00C050B1" w:rsidRDefault="003F52CF" w:rsidP="003F52CF">
      <w:pPr>
        <w:tabs>
          <w:tab w:val="left" w:pos="9781"/>
        </w:tabs>
        <w:ind w:firstLine="709"/>
        <w:jc w:val="both"/>
        <w:rPr>
          <w:sz w:val="28"/>
          <w:szCs w:val="28"/>
        </w:rPr>
      </w:pPr>
      <w:r w:rsidRPr="00C050B1">
        <w:rPr>
          <w:sz w:val="28"/>
          <w:szCs w:val="28"/>
        </w:rPr>
        <w:t xml:space="preserve">Возведение мостового перехода через Керченский пролив планируется организовать в две очереди строительства: </w:t>
      </w:r>
    </w:p>
    <w:p w:rsidR="003F52CF" w:rsidRPr="00C050B1" w:rsidRDefault="003F52CF" w:rsidP="003F52CF">
      <w:pPr>
        <w:tabs>
          <w:tab w:val="left" w:pos="9781"/>
        </w:tabs>
        <w:ind w:firstLine="709"/>
        <w:jc w:val="both"/>
        <w:rPr>
          <w:sz w:val="28"/>
          <w:szCs w:val="28"/>
        </w:rPr>
      </w:pPr>
      <w:r w:rsidRPr="00C050B1">
        <w:rPr>
          <w:sz w:val="28"/>
          <w:szCs w:val="28"/>
        </w:rPr>
        <w:t>Первая очередь – строительство автодорожной части моста с двумя полосами движения в каждом направлении;</w:t>
      </w:r>
    </w:p>
    <w:p w:rsidR="003F52CF" w:rsidRPr="00C050B1" w:rsidRDefault="003F52CF" w:rsidP="003F52CF">
      <w:pPr>
        <w:tabs>
          <w:tab w:val="left" w:pos="9781"/>
        </w:tabs>
        <w:ind w:firstLine="709"/>
        <w:jc w:val="both"/>
        <w:rPr>
          <w:sz w:val="28"/>
          <w:szCs w:val="28"/>
        </w:rPr>
      </w:pPr>
      <w:r w:rsidRPr="00C050B1">
        <w:rPr>
          <w:sz w:val="28"/>
          <w:szCs w:val="28"/>
        </w:rPr>
        <w:t>Вторая очередь (при необходимости) – строительство железнодорожной части моста.</w:t>
      </w:r>
    </w:p>
    <w:p w:rsidR="003F52CF" w:rsidRPr="00C050B1" w:rsidRDefault="003F52CF" w:rsidP="003F52CF">
      <w:pPr>
        <w:tabs>
          <w:tab w:val="left" w:pos="9781"/>
        </w:tabs>
        <w:ind w:firstLine="709"/>
        <w:jc w:val="both"/>
        <w:rPr>
          <w:sz w:val="28"/>
          <w:szCs w:val="28"/>
        </w:rPr>
      </w:pPr>
      <w:r w:rsidRPr="00C050B1">
        <w:rPr>
          <w:sz w:val="28"/>
          <w:szCs w:val="28"/>
        </w:rPr>
        <w:t>На момент выдачи проекта месторасположения моста не определено.</w:t>
      </w:r>
    </w:p>
    <w:p w:rsidR="003F52CF" w:rsidRPr="00C050B1" w:rsidRDefault="003F52CF" w:rsidP="003F52CF">
      <w:pPr>
        <w:tabs>
          <w:tab w:val="left" w:pos="9781"/>
        </w:tabs>
        <w:ind w:firstLine="709"/>
        <w:jc w:val="both"/>
        <w:rPr>
          <w:sz w:val="28"/>
          <w:szCs w:val="28"/>
        </w:rPr>
      </w:pPr>
    </w:p>
    <w:p w:rsidR="003F52CF" w:rsidRPr="00C050B1" w:rsidRDefault="003F52CF" w:rsidP="003F52CF">
      <w:pPr>
        <w:tabs>
          <w:tab w:val="left" w:pos="9781"/>
        </w:tabs>
        <w:ind w:firstLine="709"/>
        <w:jc w:val="both"/>
        <w:rPr>
          <w:sz w:val="28"/>
          <w:szCs w:val="28"/>
        </w:rPr>
      </w:pPr>
      <w:r w:rsidRPr="00C050B1">
        <w:rPr>
          <w:sz w:val="28"/>
          <w:szCs w:val="28"/>
        </w:rPr>
        <w:t xml:space="preserve">Разрешенными видами использования </w:t>
      </w:r>
      <w:proofErr w:type="gramStart"/>
      <w:r w:rsidRPr="00C050B1">
        <w:rPr>
          <w:sz w:val="28"/>
          <w:szCs w:val="28"/>
        </w:rPr>
        <w:t>в</w:t>
      </w:r>
      <w:proofErr w:type="gramEnd"/>
      <w:r w:rsidRPr="00C050B1">
        <w:rPr>
          <w:sz w:val="28"/>
          <w:szCs w:val="28"/>
        </w:rPr>
        <w:t xml:space="preserve"> данной </w:t>
      </w:r>
      <w:proofErr w:type="spellStart"/>
      <w:r w:rsidRPr="00C050B1">
        <w:rPr>
          <w:sz w:val="28"/>
          <w:szCs w:val="28"/>
        </w:rPr>
        <w:t>подзоне</w:t>
      </w:r>
      <w:proofErr w:type="spellEnd"/>
      <w:r w:rsidRPr="00C050B1">
        <w:rPr>
          <w:sz w:val="28"/>
          <w:szCs w:val="28"/>
        </w:rPr>
        <w:t xml:space="preserve"> являются:</w:t>
      </w:r>
    </w:p>
    <w:p w:rsidR="003F52CF" w:rsidRPr="00C050B1" w:rsidRDefault="003F52CF" w:rsidP="003F52CF">
      <w:pPr>
        <w:pStyle w:val="12"/>
        <w:tabs>
          <w:tab w:val="left" w:pos="9781"/>
        </w:tabs>
        <w:spacing w:after="0"/>
        <w:ind w:left="-100" w:firstLine="809"/>
        <w:jc w:val="both"/>
        <w:rPr>
          <w:sz w:val="28"/>
          <w:szCs w:val="28"/>
        </w:rPr>
      </w:pPr>
      <w:r w:rsidRPr="00C050B1">
        <w:rPr>
          <w:sz w:val="28"/>
          <w:szCs w:val="28"/>
        </w:rPr>
        <w:t>- мотели для легкового и грузового автотранспорта;</w:t>
      </w:r>
    </w:p>
    <w:p w:rsidR="003F52CF" w:rsidRPr="00C050B1" w:rsidRDefault="003F52CF" w:rsidP="003F52CF">
      <w:pPr>
        <w:pStyle w:val="12"/>
        <w:tabs>
          <w:tab w:val="left" w:pos="9781"/>
        </w:tabs>
        <w:spacing w:after="0"/>
        <w:ind w:left="-100" w:firstLine="809"/>
        <w:jc w:val="both"/>
        <w:rPr>
          <w:sz w:val="28"/>
          <w:szCs w:val="28"/>
        </w:rPr>
      </w:pPr>
      <w:r w:rsidRPr="00C050B1">
        <w:rPr>
          <w:sz w:val="28"/>
          <w:szCs w:val="28"/>
        </w:rPr>
        <w:lastRenderedPageBreak/>
        <w:t>- сооружения для постоянного и временного хранения транспортных средств;</w:t>
      </w:r>
    </w:p>
    <w:p w:rsidR="003F52CF" w:rsidRPr="00C050B1" w:rsidRDefault="003F52CF" w:rsidP="003F52CF">
      <w:pPr>
        <w:pStyle w:val="12"/>
        <w:tabs>
          <w:tab w:val="left" w:pos="9781"/>
        </w:tabs>
        <w:spacing w:after="0"/>
        <w:ind w:left="-100" w:firstLine="809"/>
        <w:jc w:val="both"/>
        <w:rPr>
          <w:sz w:val="28"/>
          <w:szCs w:val="28"/>
        </w:rPr>
      </w:pPr>
      <w:r w:rsidRPr="00C050B1">
        <w:rPr>
          <w:sz w:val="28"/>
          <w:szCs w:val="28"/>
        </w:rPr>
        <w:t xml:space="preserve">- предприятия по обслуживанию транспортных средств; </w:t>
      </w:r>
    </w:p>
    <w:p w:rsidR="003F52CF" w:rsidRPr="00C050B1" w:rsidRDefault="003F52CF" w:rsidP="003F52CF">
      <w:pPr>
        <w:pStyle w:val="12"/>
        <w:tabs>
          <w:tab w:val="left" w:pos="9781"/>
        </w:tabs>
        <w:spacing w:after="0"/>
        <w:ind w:left="-100" w:firstLine="809"/>
        <w:jc w:val="both"/>
        <w:rPr>
          <w:sz w:val="28"/>
          <w:szCs w:val="28"/>
        </w:rPr>
      </w:pPr>
      <w:r w:rsidRPr="00C050B1">
        <w:rPr>
          <w:sz w:val="28"/>
          <w:szCs w:val="28"/>
        </w:rPr>
        <w:t>- предприятия общественного питания;</w:t>
      </w:r>
    </w:p>
    <w:p w:rsidR="003F52CF" w:rsidRPr="00C050B1" w:rsidRDefault="003F52CF" w:rsidP="003F52CF">
      <w:pPr>
        <w:pStyle w:val="12"/>
        <w:tabs>
          <w:tab w:val="left" w:pos="9781"/>
        </w:tabs>
        <w:spacing w:after="0"/>
        <w:ind w:left="-100" w:firstLine="809"/>
        <w:jc w:val="both"/>
        <w:rPr>
          <w:sz w:val="28"/>
          <w:szCs w:val="28"/>
        </w:rPr>
      </w:pPr>
      <w:r w:rsidRPr="00C050B1">
        <w:rPr>
          <w:sz w:val="28"/>
          <w:szCs w:val="28"/>
        </w:rPr>
        <w:t>- магазины.</w:t>
      </w:r>
    </w:p>
    <w:p w:rsidR="003F52CF" w:rsidRPr="00C050B1" w:rsidRDefault="003F52CF" w:rsidP="003F52CF">
      <w:pPr>
        <w:ind w:firstLine="709"/>
        <w:jc w:val="both"/>
        <w:rPr>
          <w:sz w:val="28"/>
          <w:szCs w:val="28"/>
        </w:rPr>
      </w:pPr>
      <w:r w:rsidRPr="00C050B1">
        <w:rPr>
          <w:sz w:val="28"/>
          <w:szCs w:val="28"/>
        </w:rPr>
        <w:t>На территории придорожной полосы автомобильной дороги Новороссийск - Керченский Пролив в районе п. Красноармейский, п. Батарейка и п. Ильич предусмотрено размещение объектов придорожного сервиса при условии согл</w:t>
      </w:r>
      <w:r w:rsidRPr="00C050B1">
        <w:rPr>
          <w:sz w:val="28"/>
          <w:szCs w:val="28"/>
        </w:rPr>
        <w:t>а</w:t>
      </w:r>
      <w:r w:rsidRPr="00C050B1">
        <w:rPr>
          <w:sz w:val="28"/>
          <w:szCs w:val="28"/>
        </w:rPr>
        <w:t xml:space="preserve">сования с организациями, осуществляющими управление автодорогами. Между поселком Красноармейский и п. Батарейка по правой стороне автомобильной дороги федерального значения Новороссийск - Керченский Пролив предусмотрена территория для размещения объектов придорожного сервиса – </w:t>
      </w:r>
      <w:r w:rsidRPr="00C050B1">
        <w:rPr>
          <w:b/>
          <w:sz w:val="28"/>
          <w:szCs w:val="28"/>
        </w:rPr>
        <w:t>логический комплекс.</w:t>
      </w:r>
      <w:r w:rsidRPr="00C050B1">
        <w:rPr>
          <w:sz w:val="28"/>
          <w:szCs w:val="28"/>
        </w:rPr>
        <w:t xml:space="preserve"> Рек</w:t>
      </w:r>
      <w:r w:rsidRPr="00C050B1">
        <w:rPr>
          <w:sz w:val="28"/>
          <w:szCs w:val="28"/>
        </w:rPr>
        <w:t>о</w:t>
      </w:r>
      <w:r w:rsidRPr="00C050B1">
        <w:rPr>
          <w:sz w:val="28"/>
          <w:szCs w:val="28"/>
        </w:rPr>
        <w:t>мендуется строительство гостиниц, кафе, станций технического обслуживания легкового и грузового транспорта, сто</w:t>
      </w:r>
      <w:r w:rsidRPr="00C050B1">
        <w:rPr>
          <w:sz w:val="28"/>
          <w:szCs w:val="28"/>
        </w:rPr>
        <w:t>я</w:t>
      </w:r>
      <w:r w:rsidRPr="00C050B1">
        <w:rPr>
          <w:sz w:val="28"/>
          <w:szCs w:val="28"/>
        </w:rPr>
        <w:t>нок и т.п.</w:t>
      </w:r>
    </w:p>
    <w:p w:rsidR="003F52CF" w:rsidRPr="00C050B1" w:rsidRDefault="003F52CF" w:rsidP="003F52CF">
      <w:pPr>
        <w:pStyle w:val="afffb"/>
        <w:spacing w:line="240" w:lineRule="auto"/>
        <w:ind w:firstLine="709"/>
        <w:jc w:val="both"/>
        <w:rPr>
          <w:sz w:val="28"/>
          <w:szCs w:val="28"/>
        </w:rPr>
      </w:pPr>
      <w:r w:rsidRPr="00C050B1">
        <w:rPr>
          <w:sz w:val="28"/>
          <w:szCs w:val="28"/>
        </w:rPr>
        <w:t>Запланировано строительство автодороги, связывающей п. Приазовский с автомобильной дорогой федерального значения Новороссийск - Керченский Пролив через п. Красноармейский с использованием существующего переезда через железную дорогу.</w:t>
      </w:r>
    </w:p>
    <w:p w:rsidR="003F52CF" w:rsidRPr="00C050B1" w:rsidRDefault="003F52CF" w:rsidP="003F52CF">
      <w:pPr>
        <w:tabs>
          <w:tab w:val="left" w:pos="9781"/>
        </w:tabs>
        <w:ind w:left="-100" w:right="-18" w:firstLine="809"/>
        <w:jc w:val="both"/>
        <w:rPr>
          <w:sz w:val="28"/>
          <w:szCs w:val="28"/>
          <w:u w:val="single"/>
        </w:rPr>
      </w:pPr>
      <w:r w:rsidRPr="00C050B1">
        <w:rPr>
          <w:sz w:val="28"/>
          <w:szCs w:val="28"/>
          <w:u w:val="single"/>
        </w:rPr>
        <w:t>Улично-дорожная сеть</w:t>
      </w:r>
    </w:p>
    <w:p w:rsidR="003F52CF" w:rsidRPr="00C050B1" w:rsidRDefault="003F52CF" w:rsidP="003F52CF">
      <w:pPr>
        <w:tabs>
          <w:tab w:val="left" w:pos="9781"/>
        </w:tabs>
        <w:ind w:left="-100" w:right="-18" w:firstLine="809"/>
        <w:jc w:val="both"/>
        <w:rPr>
          <w:sz w:val="28"/>
          <w:szCs w:val="28"/>
        </w:rPr>
      </w:pPr>
      <w:r w:rsidRPr="00C050B1">
        <w:rPr>
          <w:sz w:val="28"/>
          <w:szCs w:val="28"/>
        </w:rPr>
        <w:t xml:space="preserve">Существующая транспортная схема населенных пунктов представлена регулярной сеткой улиц и дорог. Улично-дорожная сеть сложилась в виде непрерывной системы, но зачастую без учета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w:t>
      </w:r>
    </w:p>
    <w:p w:rsidR="003F52CF" w:rsidRPr="00C050B1" w:rsidRDefault="003F52CF" w:rsidP="003F52CF">
      <w:pPr>
        <w:tabs>
          <w:tab w:val="left" w:pos="7335"/>
        </w:tabs>
        <w:ind w:left="-100" w:right="-18" w:firstLine="809"/>
        <w:jc w:val="both"/>
        <w:rPr>
          <w:sz w:val="28"/>
          <w:szCs w:val="28"/>
        </w:rPr>
      </w:pPr>
      <w:r w:rsidRPr="00C050B1">
        <w:rPr>
          <w:sz w:val="28"/>
          <w:szCs w:val="28"/>
        </w:rPr>
        <w:t>В населенных пунктах Запорожского сельского поселения генеральным планом предусматривается создание единой системы транспорта и улично-дорожной сети в увязке с планировочной структурой населенного пункта и прилегающей к нему территории, обеспечивающей удобные, быстрые и безопасные связи со всеми функциональными зонами, объектами внешнего транспорта и автомобильными дорогами общей сети.</w:t>
      </w:r>
    </w:p>
    <w:p w:rsidR="003F52CF" w:rsidRPr="00C050B1" w:rsidRDefault="003F52CF" w:rsidP="003F52CF">
      <w:pPr>
        <w:tabs>
          <w:tab w:val="left" w:pos="9781"/>
        </w:tabs>
        <w:ind w:left="-100" w:right="-18" w:firstLine="809"/>
        <w:jc w:val="both"/>
        <w:rPr>
          <w:sz w:val="28"/>
          <w:szCs w:val="28"/>
        </w:rPr>
      </w:pPr>
      <w:r w:rsidRPr="00C050B1">
        <w:rPr>
          <w:sz w:val="28"/>
          <w:szCs w:val="28"/>
        </w:rPr>
        <w:t xml:space="preserve">Улично-дорожная сеть проектировалась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w:t>
      </w:r>
    </w:p>
    <w:p w:rsidR="003F52CF" w:rsidRPr="00C050B1" w:rsidRDefault="003F52CF" w:rsidP="003F52CF">
      <w:pPr>
        <w:tabs>
          <w:tab w:val="left" w:pos="9900"/>
        </w:tabs>
        <w:ind w:left="-100" w:firstLine="800"/>
        <w:jc w:val="both"/>
        <w:rPr>
          <w:sz w:val="28"/>
          <w:szCs w:val="28"/>
        </w:rPr>
      </w:pPr>
      <w:r w:rsidRPr="00C050B1">
        <w:rPr>
          <w:sz w:val="28"/>
          <w:szCs w:val="28"/>
        </w:rPr>
        <w:t xml:space="preserve">В составе улично-дорожной сети выделены улицы и дороги следующих категорий: </w:t>
      </w:r>
    </w:p>
    <w:p w:rsidR="003F52CF" w:rsidRPr="00C050B1" w:rsidRDefault="003F52CF" w:rsidP="003F52CF">
      <w:pPr>
        <w:tabs>
          <w:tab w:val="left" w:pos="9900"/>
        </w:tabs>
        <w:ind w:left="-100" w:firstLine="800"/>
        <w:jc w:val="both"/>
        <w:rPr>
          <w:sz w:val="28"/>
          <w:szCs w:val="28"/>
        </w:rPr>
      </w:pPr>
      <w:r w:rsidRPr="00C050B1">
        <w:rPr>
          <w:sz w:val="28"/>
          <w:szCs w:val="28"/>
        </w:rPr>
        <w:t>-поселковая дорога – осуществляет связь населенного пункта с внешней дорогой общей сети, в сложившихся условиях она является частью дороги межмуниципального значения;</w:t>
      </w:r>
    </w:p>
    <w:p w:rsidR="003F52CF" w:rsidRPr="00C050B1" w:rsidRDefault="003F52CF" w:rsidP="003F52CF">
      <w:pPr>
        <w:tabs>
          <w:tab w:val="left" w:pos="9900"/>
        </w:tabs>
        <w:ind w:left="-100" w:firstLine="800"/>
        <w:jc w:val="both"/>
        <w:rPr>
          <w:sz w:val="28"/>
          <w:szCs w:val="28"/>
        </w:rPr>
      </w:pPr>
      <w:r w:rsidRPr="00C050B1">
        <w:rPr>
          <w:sz w:val="28"/>
          <w:szCs w:val="28"/>
        </w:rPr>
        <w:t>-главные улицы – осуществляют связь жилых территорий с общественным центром;</w:t>
      </w:r>
    </w:p>
    <w:p w:rsidR="003F52CF" w:rsidRPr="00C050B1" w:rsidRDefault="003F52CF" w:rsidP="003F52CF">
      <w:pPr>
        <w:tabs>
          <w:tab w:val="left" w:pos="9900"/>
        </w:tabs>
        <w:ind w:left="-100" w:firstLine="800"/>
        <w:jc w:val="both"/>
        <w:rPr>
          <w:sz w:val="28"/>
          <w:szCs w:val="28"/>
        </w:rPr>
      </w:pPr>
      <w:r w:rsidRPr="00C050B1">
        <w:rPr>
          <w:sz w:val="28"/>
          <w:szCs w:val="28"/>
        </w:rPr>
        <w:t>-улицы в жилой застройке:</w:t>
      </w:r>
    </w:p>
    <w:p w:rsidR="003F52CF" w:rsidRPr="00C050B1" w:rsidRDefault="003F52CF" w:rsidP="003F52CF">
      <w:pPr>
        <w:tabs>
          <w:tab w:val="left" w:pos="9900"/>
        </w:tabs>
        <w:ind w:left="-100" w:firstLine="800"/>
        <w:jc w:val="both"/>
        <w:rPr>
          <w:sz w:val="28"/>
          <w:szCs w:val="28"/>
        </w:rPr>
      </w:pPr>
      <w:r w:rsidRPr="00C050B1">
        <w:rPr>
          <w:i/>
          <w:sz w:val="28"/>
          <w:szCs w:val="28"/>
        </w:rPr>
        <w:lastRenderedPageBreak/>
        <w:t xml:space="preserve">основная </w:t>
      </w:r>
      <w:r w:rsidRPr="00C050B1">
        <w:rPr>
          <w:sz w:val="28"/>
          <w:szCs w:val="28"/>
        </w:rPr>
        <w:t>– осуществляет связь внутри жилых территорий и с главной улицей по направлениям с интенсивным движением,</w:t>
      </w:r>
    </w:p>
    <w:p w:rsidR="003F52CF" w:rsidRPr="00C050B1" w:rsidRDefault="003F52CF" w:rsidP="003F52CF">
      <w:pPr>
        <w:tabs>
          <w:tab w:val="left" w:pos="9900"/>
        </w:tabs>
        <w:ind w:left="-100" w:firstLine="800"/>
        <w:jc w:val="both"/>
        <w:rPr>
          <w:sz w:val="28"/>
          <w:szCs w:val="28"/>
        </w:rPr>
      </w:pPr>
      <w:r w:rsidRPr="00C050B1">
        <w:rPr>
          <w:i/>
          <w:sz w:val="28"/>
          <w:szCs w:val="28"/>
        </w:rPr>
        <w:t xml:space="preserve">второстепенная </w:t>
      </w:r>
      <w:r w:rsidRPr="00C050B1">
        <w:rPr>
          <w:sz w:val="28"/>
          <w:szCs w:val="28"/>
        </w:rPr>
        <w:t>– осуществляет связь между основными жилыми улицами,</w:t>
      </w:r>
    </w:p>
    <w:p w:rsidR="003F52CF" w:rsidRPr="00C050B1" w:rsidRDefault="003F52CF" w:rsidP="003F52CF">
      <w:pPr>
        <w:tabs>
          <w:tab w:val="left" w:pos="9900"/>
        </w:tabs>
        <w:ind w:left="-100" w:firstLine="800"/>
        <w:jc w:val="both"/>
        <w:rPr>
          <w:sz w:val="28"/>
          <w:szCs w:val="28"/>
        </w:rPr>
      </w:pPr>
      <w:r w:rsidRPr="00C050B1">
        <w:rPr>
          <w:i/>
          <w:sz w:val="28"/>
          <w:szCs w:val="28"/>
        </w:rPr>
        <w:t>проезд</w:t>
      </w:r>
      <w:r w:rsidRPr="00C050B1">
        <w:rPr>
          <w:sz w:val="28"/>
          <w:szCs w:val="28"/>
        </w:rPr>
        <w:t xml:space="preserve"> – связь жилых домов, расположенных в глубине квартала, с улицей.</w:t>
      </w:r>
    </w:p>
    <w:p w:rsidR="003F52CF" w:rsidRPr="00C050B1" w:rsidRDefault="003F52CF" w:rsidP="003F52CF">
      <w:pPr>
        <w:tabs>
          <w:tab w:val="left" w:pos="9900"/>
        </w:tabs>
        <w:ind w:left="-100" w:firstLine="800"/>
        <w:jc w:val="both"/>
        <w:rPr>
          <w:sz w:val="28"/>
          <w:szCs w:val="28"/>
        </w:rPr>
      </w:pPr>
      <w:r w:rsidRPr="00C050B1">
        <w:rPr>
          <w:sz w:val="28"/>
          <w:szCs w:val="28"/>
        </w:rPr>
        <w:t xml:space="preserve">Ширина магистральных улиц продиктована сложившейся застройкой, что и определило ширину в красных линиях 20,0 – </w:t>
      </w:r>
      <w:smartTag w:uri="urn:schemas-microsoft-com:office:smarttags" w:element="metricconverter">
        <w:smartTagPr>
          <w:attr w:name="ProductID" w:val="30,0 м"/>
        </w:smartTagPr>
        <w:r w:rsidRPr="00C050B1">
          <w:rPr>
            <w:sz w:val="28"/>
            <w:szCs w:val="28"/>
          </w:rPr>
          <w:t>30,0 м</w:t>
        </w:r>
      </w:smartTag>
      <w:r w:rsidRPr="00C050B1">
        <w:rPr>
          <w:sz w:val="28"/>
          <w:szCs w:val="28"/>
        </w:rPr>
        <w:t xml:space="preserve">., ширину проезжей части – 7,0 – </w:t>
      </w:r>
      <w:smartTag w:uri="urn:schemas-microsoft-com:office:smarttags" w:element="metricconverter">
        <w:smartTagPr>
          <w:attr w:name="ProductID" w:val="12,0 м"/>
        </w:smartTagPr>
        <w:r w:rsidRPr="00C050B1">
          <w:rPr>
            <w:sz w:val="28"/>
            <w:szCs w:val="28"/>
          </w:rPr>
          <w:t>12,0 м</w:t>
        </w:r>
      </w:smartTag>
      <w:r w:rsidRPr="00C050B1">
        <w:rPr>
          <w:sz w:val="28"/>
          <w:szCs w:val="28"/>
        </w:rPr>
        <w:t xml:space="preserve">. Особое место при проведении реконструкции улично-дорожной сети необходимо уделить обеспечению удобства и безопасности пешеходного движения. </w:t>
      </w:r>
    </w:p>
    <w:p w:rsidR="003F52CF" w:rsidRPr="00C050B1" w:rsidRDefault="003F52CF" w:rsidP="003F52CF">
      <w:pPr>
        <w:tabs>
          <w:tab w:val="left" w:pos="9900"/>
        </w:tabs>
        <w:ind w:left="-100" w:firstLine="800"/>
        <w:jc w:val="both"/>
        <w:rPr>
          <w:sz w:val="28"/>
          <w:szCs w:val="28"/>
        </w:rPr>
      </w:pPr>
      <w:r w:rsidRPr="00C050B1">
        <w:rPr>
          <w:sz w:val="28"/>
          <w:szCs w:val="28"/>
        </w:rPr>
        <w:t>Проектом предусмотрено размещение открытых стоянок для временного хранения легковых автомобилей в жилых районах, в промышленных зонах, в общественных центрах, в зонах массового отдыха. Длительное содержание автомобилей для населения, проживающего в частных домах, предусмотрено на приусадебных участках.</w:t>
      </w:r>
    </w:p>
    <w:p w:rsidR="003F52CF" w:rsidRPr="00C050B1" w:rsidRDefault="003F52CF" w:rsidP="003F52CF">
      <w:pPr>
        <w:tabs>
          <w:tab w:val="left" w:pos="9900"/>
        </w:tabs>
        <w:ind w:left="-100" w:firstLine="800"/>
        <w:jc w:val="both"/>
        <w:rPr>
          <w:b/>
          <w:sz w:val="28"/>
          <w:szCs w:val="28"/>
        </w:rPr>
      </w:pPr>
    </w:p>
    <w:p w:rsidR="003F52CF" w:rsidRPr="00C050B1" w:rsidRDefault="003F52CF" w:rsidP="003F52CF">
      <w:pPr>
        <w:tabs>
          <w:tab w:val="left" w:pos="9900"/>
        </w:tabs>
        <w:ind w:left="-100" w:firstLine="800"/>
        <w:jc w:val="both"/>
        <w:rPr>
          <w:b/>
          <w:sz w:val="28"/>
          <w:szCs w:val="28"/>
        </w:rPr>
      </w:pPr>
      <w:r w:rsidRPr="00C050B1">
        <w:rPr>
          <w:b/>
          <w:sz w:val="28"/>
          <w:szCs w:val="28"/>
        </w:rPr>
        <w:t>Б. Зона инженерной инфраструктуры населенного пункта</w:t>
      </w:r>
      <w:r w:rsidRPr="00C050B1">
        <w:rPr>
          <w:sz w:val="28"/>
          <w:szCs w:val="28"/>
        </w:rPr>
        <w:t xml:space="preserve"> </w:t>
      </w:r>
      <w:r w:rsidRPr="00C050B1">
        <w:rPr>
          <w:b/>
          <w:sz w:val="28"/>
          <w:szCs w:val="28"/>
        </w:rPr>
        <w:t>представлена зоной объектов инженерных сетей и сооружений.</w:t>
      </w:r>
    </w:p>
    <w:p w:rsidR="003F52CF" w:rsidRPr="00C050B1" w:rsidRDefault="003F52CF" w:rsidP="003F52CF">
      <w:pPr>
        <w:pStyle w:val="12"/>
        <w:tabs>
          <w:tab w:val="left" w:pos="9900"/>
        </w:tabs>
        <w:spacing w:after="0"/>
        <w:ind w:left="-100" w:firstLine="800"/>
        <w:jc w:val="both"/>
        <w:rPr>
          <w:b/>
          <w:sz w:val="28"/>
          <w:szCs w:val="28"/>
        </w:rPr>
      </w:pPr>
      <w:r w:rsidRPr="00C050B1">
        <w:rPr>
          <w:sz w:val="28"/>
          <w:szCs w:val="28"/>
        </w:rPr>
        <w:t>Развитие инженерного обеспечения на проектируемых территориях планируется путем реконструкции и капитального ремонта существующих систем в сочетании с созданием современной сети инженерных коммуникаций и головных сооружений, вводимых в строй в рамках планируемого строительства и реализации инвестиционных проектов по развитию населенного пункта.</w:t>
      </w:r>
    </w:p>
    <w:p w:rsidR="003F52CF" w:rsidRPr="00C050B1" w:rsidRDefault="003F52CF" w:rsidP="003F52CF">
      <w:pPr>
        <w:tabs>
          <w:tab w:val="left" w:pos="9900"/>
        </w:tabs>
        <w:ind w:left="-100" w:firstLine="800"/>
        <w:jc w:val="both"/>
        <w:rPr>
          <w:rFonts w:cs="Tahoma"/>
          <w:sz w:val="28"/>
          <w:szCs w:val="28"/>
        </w:rPr>
      </w:pPr>
      <w:r w:rsidRPr="00C050B1">
        <w:rPr>
          <w:rFonts w:cs="Tahoma"/>
          <w:sz w:val="28"/>
          <w:szCs w:val="28"/>
        </w:rPr>
        <w:t>Зоны инженерной инфраструктуры представлены структурой инженерных сетей и сооружений:</w:t>
      </w:r>
    </w:p>
    <w:p w:rsidR="003F52CF" w:rsidRPr="00C050B1" w:rsidRDefault="003F52CF" w:rsidP="003F52CF">
      <w:pPr>
        <w:widowControl w:val="0"/>
        <w:numPr>
          <w:ilvl w:val="0"/>
          <w:numId w:val="5"/>
        </w:numPr>
        <w:tabs>
          <w:tab w:val="left" w:pos="1020"/>
          <w:tab w:val="left" w:pos="9900"/>
        </w:tabs>
        <w:suppressAutoHyphens/>
        <w:ind w:left="-100" w:firstLine="800"/>
        <w:jc w:val="both"/>
        <w:rPr>
          <w:rFonts w:cs="Tahoma"/>
          <w:sz w:val="28"/>
          <w:szCs w:val="28"/>
        </w:rPr>
      </w:pPr>
      <w:r w:rsidRPr="00C050B1">
        <w:rPr>
          <w:rFonts w:cs="Tahoma"/>
          <w:sz w:val="28"/>
          <w:szCs w:val="28"/>
        </w:rPr>
        <w:t>Водоснабжения (водозаборные сооружения).</w:t>
      </w:r>
    </w:p>
    <w:p w:rsidR="003F52CF" w:rsidRPr="00C050B1" w:rsidRDefault="003F52CF" w:rsidP="003F52CF">
      <w:pPr>
        <w:widowControl w:val="0"/>
        <w:numPr>
          <w:ilvl w:val="0"/>
          <w:numId w:val="5"/>
        </w:numPr>
        <w:tabs>
          <w:tab w:val="left" w:pos="1020"/>
          <w:tab w:val="left" w:pos="9900"/>
        </w:tabs>
        <w:suppressAutoHyphens/>
        <w:ind w:left="-100" w:firstLine="800"/>
        <w:jc w:val="both"/>
        <w:rPr>
          <w:rFonts w:cs="Tahoma"/>
          <w:sz w:val="28"/>
          <w:szCs w:val="28"/>
        </w:rPr>
      </w:pPr>
      <w:r w:rsidRPr="00C050B1">
        <w:rPr>
          <w:rFonts w:cs="Tahoma"/>
          <w:sz w:val="28"/>
          <w:szCs w:val="28"/>
        </w:rPr>
        <w:t xml:space="preserve">Канализации (станичные очистные сооружения); </w:t>
      </w:r>
    </w:p>
    <w:p w:rsidR="003F52CF" w:rsidRPr="00C050B1" w:rsidRDefault="003F52CF" w:rsidP="003F52CF">
      <w:pPr>
        <w:widowControl w:val="0"/>
        <w:numPr>
          <w:ilvl w:val="0"/>
          <w:numId w:val="5"/>
        </w:numPr>
        <w:tabs>
          <w:tab w:val="left" w:pos="1020"/>
          <w:tab w:val="left" w:pos="9900"/>
        </w:tabs>
        <w:suppressAutoHyphens/>
        <w:ind w:left="-100" w:firstLine="800"/>
        <w:jc w:val="both"/>
        <w:rPr>
          <w:rFonts w:cs="Tahoma"/>
          <w:sz w:val="28"/>
          <w:szCs w:val="28"/>
        </w:rPr>
      </w:pPr>
      <w:r w:rsidRPr="00C050B1">
        <w:rPr>
          <w:rFonts w:cs="Tahoma"/>
          <w:sz w:val="28"/>
          <w:szCs w:val="28"/>
        </w:rPr>
        <w:t>Газоснабжения (газопроводы высокого давления, АГРС, ГРП).</w:t>
      </w:r>
    </w:p>
    <w:p w:rsidR="003F52CF" w:rsidRPr="00C050B1" w:rsidRDefault="003F52CF" w:rsidP="003F52CF">
      <w:pPr>
        <w:widowControl w:val="0"/>
        <w:numPr>
          <w:ilvl w:val="0"/>
          <w:numId w:val="5"/>
        </w:numPr>
        <w:tabs>
          <w:tab w:val="left" w:pos="1020"/>
          <w:tab w:val="left" w:pos="9900"/>
        </w:tabs>
        <w:suppressAutoHyphens/>
        <w:ind w:left="-100" w:firstLine="800"/>
        <w:jc w:val="both"/>
        <w:rPr>
          <w:rFonts w:cs="Tahoma"/>
          <w:sz w:val="28"/>
          <w:szCs w:val="28"/>
        </w:rPr>
      </w:pPr>
      <w:r w:rsidRPr="00C050B1">
        <w:rPr>
          <w:rFonts w:cs="Tahoma"/>
          <w:sz w:val="28"/>
          <w:szCs w:val="28"/>
        </w:rPr>
        <w:t>Электроснабжения (коридоры линий воздушных электропередач 110 кВт, 35 кВт, ПС, РП, ТП);</w:t>
      </w:r>
    </w:p>
    <w:p w:rsidR="003F52CF" w:rsidRPr="00C050B1" w:rsidRDefault="003F52CF" w:rsidP="003F52CF">
      <w:pPr>
        <w:widowControl w:val="0"/>
        <w:numPr>
          <w:ilvl w:val="0"/>
          <w:numId w:val="5"/>
        </w:numPr>
        <w:tabs>
          <w:tab w:val="left" w:pos="1020"/>
          <w:tab w:val="left" w:pos="9900"/>
        </w:tabs>
        <w:suppressAutoHyphens/>
        <w:ind w:left="-100" w:firstLine="800"/>
        <w:jc w:val="both"/>
        <w:rPr>
          <w:rFonts w:cs="Tahoma"/>
          <w:sz w:val="28"/>
          <w:szCs w:val="28"/>
        </w:rPr>
      </w:pPr>
      <w:r w:rsidRPr="00C050B1">
        <w:rPr>
          <w:rFonts w:cs="Tahoma"/>
          <w:sz w:val="28"/>
          <w:szCs w:val="28"/>
        </w:rPr>
        <w:t xml:space="preserve"> Теплоснабжения (котельные).</w:t>
      </w:r>
    </w:p>
    <w:p w:rsidR="003F52CF" w:rsidRPr="00C050B1" w:rsidRDefault="003F52CF" w:rsidP="003F52CF">
      <w:pPr>
        <w:tabs>
          <w:tab w:val="left" w:pos="9900"/>
        </w:tabs>
        <w:ind w:left="-100" w:firstLine="800"/>
        <w:jc w:val="both"/>
        <w:rPr>
          <w:sz w:val="28"/>
          <w:szCs w:val="28"/>
        </w:rPr>
      </w:pPr>
      <w:r w:rsidRPr="00C050B1">
        <w:rPr>
          <w:sz w:val="28"/>
          <w:szCs w:val="28"/>
        </w:rPr>
        <w:t xml:space="preserve">Более подробно инженерная инфраструктура описана в разделе «Инженерное оборудование» настоящего проекта. </w:t>
      </w:r>
    </w:p>
    <w:p w:rsidR="003F52CF" w:rsidRPr="00C050B1" w:rsidRDefault="003F52CF" w:rsidP="003F52CF">
      <w:pPr>
        <w:tabs>
          <w:tab w:val="left" w:pos="9900"/>
        </w:tabs>
        <w:ind w:left="-100" w:firstLine="800"/>
        <w:jc w:val="center"/>
        <w:rPr>
          <w:b/>
          <w:sz w:val="28"/>
          <w:szCs w:val="28"/>
        </w:rPr>
      </w:pPr>
    </w:p>
    <w:p w:rsidR="003F52CF" w:rsidRPr="00C050B1" w:rsidRDefault="003F52CF" w:rsidP="003F52CF">
      <w:pPr>
        <w:tabs>
          <w:tab w:val="left" w:pos="9900"/>
        </w:tabs>
        <w:ind w:left="-100" w:firstLine="800"/>
        <w:jc w:val="center"/>
        <w:rPr>
          <w:b/>
          <w:sz w:val="28"/>
          <w:szCs w:val="28"/>
        </w:rPr>
      </w:pPr>
    </w:p>
    <w:p w:rsidR="003F52CF" w:rsidRPr="00C050B1" w:rsidRDefault="003F52CF" w:rsidP="003F52CF">
      <w:pPr>
        <w:tabs>
          <w:tab w:val="left" w:pos="9900"/>
        </w:tabs>
        <w:ind w:left="-100" w:firstLine="800"/>
        <w:jc w:val="center"/>
        <w:rPr>
          <w:b/>
          <w:sz w:val="28"/>
          <w:szCs w:val="28"/>
        </w:rPr>
      </w:pPr>
      <w:r w:rsidRPr="00C050B1">
        <w:rPr>
          <w:b/>
          <w:sz w:val="28"/>
          <w:szCs w:val="28"/>
        </w:rPr>
        <w:t>1.6.7. Рекреационная зона</w:t>
      </w:r>
    </w:p>
    <w:p w:rsidR="003F52CF" w:rsidRPr="00C050B1" w:rsidRDefault="003F52CF" w:rsidP="003F52CF">
      <w:pPr>
        <w:ind w:firstLine="709"/>
        <w:jc w:val="both"/>
        <w:rPr>
          <w:sz w:val="28"/>
          <w:szCs w:val="28"/>
        </w:rPr>
      </w:pPr>
    </w:p>
    <w:p w:rsidR="003F52CF" w:rsidRPr="00C050B1" w:rsidRDefault="003F52CF" w:rsidP="003F52CF">
      <w:pPr>
        <w:pStyle w:val="12"/>
        <w:widowControl w:val="0"/>
        <w:spacing w:after="0"/>
        <w:ind w:right="-18" w:firstLine="800"/>
        <w:jc w:val="both"/>
        <w:rPr>
          <w:sz w:val="28"/>
          <w:szCs w:val="28"/>
        </w:rPr>
      </w:pPr>
      <w:r w:rsidRPr="00C050B1">
        <w:rPr>
          <w:sz w:val="28"/>
          <w:szCs w:val="28"/>
        </w:rPr>
        <w:t xml:space="preserve">Зона рекреационного назначения представляет собой участки территории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поселения и включает парки, сады, лесопарки, пляжи, водоёмы и иные объекты, используемые в рекреационных целях и </w:t>
      </w:r>
      <w:r w:rsidRPr="00C050B1">
        <w:rPr>
          <w:sz w:val="28"/>
          <w:szCs w:val="28"/>
        </w:rPr>
        <w:lastRenderedPageBreak/>
        <w:t>формирующие систему открытых пространств сельского поселения.</w:t>
      </w:r>
    </w:p>
    <w:p w:rsidR="003F52CF" w:rsidRPr="00C050B1" w:rsidRDefault="003F52CF" w:rsidP="003F52CF">
      <w:pPr>
        <w:ind w:firstLine="709"/>
        <w:jc w:val="both"/>
        <w:rPr>
          <w:sz w:val="28"/>
          <w:szCs w:val="28"/>
          <w:lang w:eastAsia="ar-SA"/>
        </w:rPr>
      </w:pPr>
      <w:r w:rsidRPr="00C050B1">
        <w:rPr>
          <w:sz w:val="28"/>
          <w:szCs w:val="28"/>
          <w:lang w:eastAsia="ar-SA"/>
        </w:rPr>
        <w:t xml:space="preserve">Зона рекреационного назначения в населенных пунктах Запорожского сельского поселения представлена в основном небольшими участками зеленых насаждений при доме культуры и поселковыми стадионами. </w:t>
      </w:r>
      <w:proofErr w:type="gramStart"/>
      <w:r w:rsidRPr="00C050B1">
        <w:rPr>
          <w:sz w:val="28"/>
          <w:szCs w:val="28"/>
          <w:lang w:eastAsia="ar-SA"/>
        </w:rPr>
        <w:t>Такие зоны имеются в ст. Запорожской, п. Ильич и п. Гаркуша.</w:t>
      </w:r>
      <w:proofErr w:type="gramEnd"/>
    </w:p>
    <w:p w:rsidR="003F52CF" w:rsidRPr="00C050B1" w:rsidRDefault="003F52CF" w:rsidP="003F52CF">
      <w:pPr>
        <w:pStyle w:val="12"/>
        <w:widowControl w:val="0"/>
        <w:spacing w:after="0"/>
        <w:ind w:right="-18" w:firstLine="800"/>
        <w:jc w:val="both"/>
        <w:rPr>
          <w:sz w:val="28"/>
          <w:szCs w:val="28"/>
        </w:rPr>
      </w:pPr>
      <w:r w:rsidRPr="00C050B1">
        <w:rPr>
          <w:sz w:val="28"/>
          <w:szCs w:val="28"/>
        </w:rPr>
        <w:t xml:space="preserve">В данном проекте предусмотрено развитие основной рекреационной зоны поселения в ст. Запорожской, а так же рекреационной зоны в п. Ильич. </w:t>
      </w:r>
    </w:p>
    <w:p w:rsidR="003F52CF" w:rsidRPr="00C050B1" w:rsidRDefault="003F52CF" w:rsidP="003F52CF">
      <w:pPr>
        <w:pStyle w:val="12"/>
        <w:widowControl w:val="0"/>
        <w:spacing w:after="0"/>
        <w:ind w:right="-18" w:firstLine="800"/>
        <w:jc w:val="both"/>
        <w:rPr>
          <w:sz w:val="28"/>
          <w:szCs w:val="28"/>
        </w:rPr>
      </w:pPr>
      <w:r w:rsidRPr="00C050B1">
        <w:rPr>
          <w:sz w:val="28"/>
          <w:szCs w:val="28"/>
        </w:rPr>
        <w:t xml:space="preserve">В ст. Запорожской вдоль берегов </w:t>
      </w:r>
      <w:proofErr w:type="spellStart"/>
      <w:r w:rsidRPr="00C050B1">
        <w:rPr>
          <w:sz w:val="28"/>
          <w:szCs w:val="28"/>
        </w:rPr>
        <w:t>Динского</w:t>
      </w:r>
      <w:proofErr w:type="spellEnd"/>
      <w:r w:rsidRPr="00C050B1">
        <w:rPr>
          <w:sz w:val="28"/>
          <w:szCs w:val="28"/>
        </w:rPr>
        <w:t xml:space="preserve"> залива предлагается создать благоустроенную набережную, которая связала бы общественный центр станицы и </w:t>
      </w:r>
      <w:proofErr w:type="spellStart"/>
      <w:r w:rsidRPr="00C050B1">
        <w:rPr>
          <w:sz w:val="28"/>
          <w:szCs w:val="28"/>
        </w:rPr>
        <w:t>подцентры</w:t>
      </w:r>
      <w:proofErr w:type="spellEnd"/>
      <w:r w:rsidRPr="00C050B1">
        <w:rPr>
          <w:sz w:val="28"/>
          <w:szCs w:val="28"/>
        </w:rPr>
        <w:t xml:space="preserve"> с многофункциональной зоной отдыха и пляжной зоной.</w:t>
      </w:r>
    </w:p>
    <w:p w:rsidR="003F52CF" w:rsidRPr="00C050B1" w:rsidRDefault="003F52CF" w:rsidP="003F52CF">
      <w:pPr>
        <w:ind w:firstLine="709"/>
        <w:jc w:val="both"/>
        <w:rPr>
          <w:sz w:val="28"/>
          <w:szCs w:val="28"/>
        </w:rPr>
      </w:pPr>
      <w:r w:rsidRPr="00C050B1">
        <w:rPr>
          <w:sz w:val="28"/>
          <w:szCs w:val="28"/>
        </w:rPr>
        <w:t xml:space="preserve">Организованы пешеходные выходы по существующим улицам из общественного центра к проектируемой зоне отдыха. Проектом предложено создание на берегу </w:t>
      </w:r>
      <w:proofErr w:type="spellStart"/>
      <w:r w:rsidRPr="00C050B1">
        <w:rPr>
          <w:sz w:val="28"/>
          <w:szCs w:val="28"/>
        </w:rPr>
        <w:t>Динского</w:t>
      </w:r>
      <w:proofErr w:type="spellEnd"/>
      <w:r w:rsidRPr="00C050B1">
        <w:rPr>
          <w:sz w:val="28"/>
          <w:szCs w:val="28"/>
        </w:rPr>
        <w:t xml:space="preserve"> залива благоустроенной пляжной зоны с искусственными бухтами для отдыха населения, водными аттракционами, строительство аквапарка, крытого плавательного бассейна с морской водой и пляжных блоков обслуживания с пунктами проката.</w:t>
      </w:r>
    </w:p>
    <w:p w:rsidR="003F52CF" w:rsidRPr="00C050B1" w:rsidRDefault="003F52CF" w:rsidP="003F52CF">
      <w:pPr>
        <w:pStyle w:val="12"/>
        <w:widowControl w:val="0"/>
        <w:spacing w:after="0"/>
        <w:ind w:right="-18" w:firstLine="800"/>
        <w:jc w:val="both"/>
        <w:rPr>
          <w:sz w:val="28"/>
          <w:szCs w:val="28"/>
        </w:rPr>
      </w:pPr>
      <w:r w:rsidRPr="00C050B1">
        <w:rPr>
          <w:sz w:val="28"/>
          <w:szCs w:val="28"/>
        </w:rPr>
        <w:t>На ул. Таманской Дивизии у Дома культуры предложено создать благоустроенный станичный парк. В парке размещены аттракционы, площадки для отдыха и спорта, разбиваются пешеходные аллеи, д</w:t>
      </w:r>
      <w:r w:rsidRPr="00C050B1">
        <w:rPr>
          <w:sz w:val="28"/>
          <w:szCs w:val="28"/>
        </w:rPr>
        <w:t>о</w:t>
      </w:r>
      <w:r w:rsidRPr="00C050B1">
        <w:rPr>
          <w:sz w:val="28"/>
          <w:szCs w:val="28"/>
        </w:rPr>
        <w:t>рожки.</w:t>
      </w:r>
    </w:p>
    <w:p w:rsidR="003F52CF" w:rsidRPr="00C050B1" w:rsidRDefault="003F52CF" w:rsidP="003F52CF">
      <w:pPr>
        <w:pStyle w:val="12"/>
        <w:widowControl w:val="0"/>
        <w:spacing w:after="0"/>
        <w:ind w:right="-18" w:firstLine="800"/>
        <w:jc w:val="both"/>
        <w:rPr>
          <w:sz w:val="28"/>
          <w:szCs w:val="28"/>
        </w:rPr>
      </w:pPr>
      <w:r w:rsidRPr="00C050B1">
        <w:rPr>
          <w:sz w:val="28"/>
          <w:szCs w:val="28"/>
        </w:rPr>
        <w:t xml:space="preserve">На северной и северо-восточной окраине поселка Ильич, вдоль берега Керченского пролива проектом зарезервированы территории под развитие рекреационной зоны. Здесь предполагается </w:t>
      </w:r>
      <w:proofErr w:type="gramStart"/>
      <w:r w:rsidRPr="00C050B1">
        <w:rPr>
          <w:sz w:val="28"/>
          <w:szCs w:val="28"/>
        </w:rPr>
        <w:t>разместить</w:t>
      </w:r>
      <w:proofErr w:type="gramEnd"/>
      <w:r w:rsidRPr="00C050B1">
        <w:rPr>
          <w:sz w:val="28"/>
          <w:szCs w:val="28"/>
        </w:rPr>
        <w:t xml:space="preserve"> рекреационную жилую застройку и курортные комплексы, базы отдыха, </w:t>
      </w:r>
      <w:proofErr w:type="spellStart"/>
      <w:r w:rsidRPr="00C050B1">
        <w:rPr>
          <w:sz w:val="28"/>
          <w:szCs w:val="28"/>
        </w:rPr>
        <w:t>автокемпинги</w:t>
      </w:r>
      <w:proofErr w:type="spellEnd"/>
      <w:r w:rsidRPr="00C050B1">
        <w:rPr>
          <w:sz w:val="28"/>
          <w:szCs w:val="28"/>
        </w:rPr>
        <w:t>.</w:t>
      </w:r>
    </w:p>
    <w:p w:rsidR="003F52CF" w:rsidRPr="00C050B1" w:rsidRDefault="003F52CF" w:rsidP="003F52CF">
      <w:pPr>
        <w:pStyle w:val="12"/>
        <w:widowControl w:val="0"/>
        <w:spacing w:after="0"/>
        <w:ind w:right="-18" w:firstLine="800"/>
        <w:jc w:val="both"/>
        <w:rPr>
          <w:sz w:val="28"/>
          <w:szCs w:val="28"/>
        </w:rPr>
      </w:pPr>
      <w:r w:rsidRPr="00C050B1">
        <w:rPr>
          <w:sz w:val="28"/>
          <w:szCs w:val="28"/>
        </w:rPr>
        <w:t xml:space="preserve">Для удобства обслуживания </w:t>
      </w:r>
      <w:proofErr w:type="spellStart"/>
      <w:r w:rsidRPr="00C050B1">
        <w:rPr>
          <w:sz w:val="28"/>
          <w:szCs w:val="28"/>
        </w:rPr>
        <w:t>рекреантов</w:t>
      </w:r>
      <w:proofErr w:type="spellEnd"/>
      <w:r w:rsidRPr="00C050B1">
        <w:rPr>
          <w:sz w:val="28"/>
          <w:szCs w:val="28"/>
        </w:rPr>
        <w:t xml:space="preserve"> созданы общественно-рекреационные центры и </w:t>
      </w:r>
      <w:proofErr w:type="spellStart"/>
      <w:r w:rsidRPr="00C050B1">
        <w:rPr>
          <w:sz w:val="28"/>
          <w:szCs w:val="28"/>
        </w:rPr>
        <w:t>подцентры</w:t>
      </w:r>
      <w:proofErr w:type="spellEnd"/>
      <w:r w:rsidRPr="00C050B1">
        <w:rPr>
          <w:sz w:val="28"/>
          <w:szCs w:val="28"/>
        </w:rPr>
        <w:t>, спортивные сооружения, благоустраивается набережная, созданы искусственные водоемы для купания, аквапарки, зеленые парки с аттракционами.</w:t>
      </w:r>
    </w:p>
    <w:p w:rsidR="003F52CF" w:rsidRPr="00C050B1" w:rsidRDefault="003F52CF" w:rsidP="003F52CF">
      <w:pPr>
        <w:pStyle w:val="12"/>
        <w:widowControl w:val="0"/>
        <w:spacing w:after="0"/>
        <w:ind w:right="-18" w:firstLine="800"/>
        <w:jc w:val="both"/>
        <w:rPr>
          <w:sz w:val="28"/>
          <w:szCs w:val="28"/>
        </w:rPr>
      </w:pPr>
    </w:p>
    <w:p w:rsidR="003F52CF" w:rsidRPr="00C050B1" w:rsidRDefault="003F52CF" w:rsidP="003F52CF">
      <w:pPr>
        <w:pStyle w:val="12"/>
        <w:widowControl w:val="0"/>
        <w:spacing w:after="0"/>
        <w:ind w:right="-18" w:firstLine="800"/>
        <w:jc w:val="both"/>
        <w:rPr>
          <w:sz w:val="28"/>
          <w:szCs w:val="28"/>
        </w:rPr>
      </w:pPr>
      <w:r w:rsidRPr="00C050B1">
        <w:rPr>
          <w:sz w:val="28"/>
          <w:szCs w:val="28"/>
        </w:rPr>
        <w:t>Зона рекреационного назначения выполняет важные функции в организации среды обитания человека, такие как:</w:t>
      </w:r>
    </w:p>
    <w:p w:rsidR="003F52CF" w:rsidRPr="00C050B1" w:rsidRDefault="003F52CF" w:rsidP="003F52CF">
      <w:pPr>
        <w:pStyle w:val="12"/>
        <w:widowControl w:val="0"/>
        <w:spacing w:after="0"/>
        <w:ind w:left="-100" w:right="-18" w:firstLine="800"/>
        <w:jc w:val="both"/>
        <w:rPr>
          <w:sz w:val="28"/>
          <w:szCs w:val="28"/>
        </w:rPr>
      </w:pPr>
      <w:r w:rsidRPr="00C050B1">
        <w:rPr>
          <w:sz w:val="28"/>
          <w:szCs w:val="28"/>
        </w:rPr>
        <w:t>-эстетическое и экологическое равновесие окружающей среды:</w:t>
      </w:r>
    </w:p>
    <w:p w:rsidR="003F52CF" w:rsidRPr="00C050B1" w:rsidRDefault="003F52CF" w:rsidP="003F52CF">
      <w:pPr>
        <w:pStyle w:val="12"/>
        <w:widowControl w:val="0"/>
        <w:spacing w:after="0"/>
        <w:ind w:left="-100" w:right="-18" w:firstLine="800"/>
        <w:jc w:val="both"/>
        <w:rPr>
          <w:sz w:val="28"/>
          <w:szCs w:val="28"/>
        </w:rPr>
      </w:pPr>
      <w:r w:rsidRPr="00C050B1">
        <w:rPr>
          <w:sz w:val="28"/>
          <w:szCs w:val="28"/>
        </w:rPr>
        <w:t>-формирование архитектурно-рекреационных ансамблей, бульваров, парков, скверов и др.</w:t>
      </w:r>
    </w:p>
    <w:p w:rsidR="003F52CF" w:rsidRPr="00C050B1" w:rsidRDefault="003F52CF" w:rsidP="003F52CF">
      <w:pPr>
        <w:ind w:left="-100" w:right="-18" w:firstLine="800"/>
        <w:jc w:val="both"/>
        <w:rPr>
          <w:sz w:val="28"/>
          <w:szCs w:val="28"/>
        </w:rPr>
      </w:pPr>
      <w:r w:rsidRPr="00C050B1">
        <w:rPr>
          <w:sz w:val="28"/>
          <w:szCs w:val="28"/>
        </w:rPr>
        <w:t>Разрешенные виды использования: пляжи, спортивные и игровые площадки, аттракционы, летние кинотеатры, концертные площадки.</w:t>
      </w:r>
    </w:p>
    <w:p w:rsidR="003F52CF" w:rsidRPr="00C050B1" w:rsidRDefault="003F52CF" w:rsidP="003F52CF">
      <w:pPr>
        <w:ind w:left="-100" w:right="-18" w:firstLine="800"/>
        <w:jc w:val="both"/>
        <w:rPr>
          <w:sz w:val="28"/>
          <w:szCs w:val="28"/>
        </w:rPr>
      </w:pPr>
      <w:r w:rsidRPr="00C050B1">
        <w:rPr>
          <w:sz w:val="28"/>
          <w:szCs w:val="28"/>
        </w:rPr>
        <w:t>Не основные и сопутствующие виды использования: мемориалы, автостоянки, вспомогательные сооружения, связанные с организацией отдыха (администрация, кассы, пункты проката, малые архитектурные формы и т.д.).</w:t>
      </w:r>
    </w:p>
    <w:p w:rsidR="003F52CF" w:rsidRPr="00C050B1" w:rsidRDefault="003F52CF" w:rsidP="003F52CF">
      <w:pPr>
        <w:ind w:left="-100" w:right="-18" w:firstLine="800"/>
        <w:jc w:val="both"/>
        <w:rPr>
          <w:sz w:val="28"/>
          <w:szCs w:val="28"/>
        </w:rPr>
      </w:pPr>
      <w:r w:rsidRPr="00C050B1">
        <w:rPr>
          <w:sz w:val="28"/>
          <w:szCs w:val="28"/>
        </w:rPr>
        <w:t>Условно разрешенные виды использования (требующие специального согласования): кафе, бары, закусочные; объекты, связанные с отправлением культа; общественные туалеты.</w:t>
      </w:r>
    </w:p>
    <w:p w:rsidR="003F52CF" w:rsidRPr="00C050B1" w:rsidRDefault="003F52CF" w:rsidP="003F52CF">
      <w:pPr>
        <w:ind w:left="-100" w:right="-18" w:firstLine="800"/>
        <w:jc w:val="both"/>
        <w:rPr>
          <w:sz w:val="28"/>
          <w:szCs w:val="28"/>
        </w:rPr>
      </w:pPr>
      <w:r w:rsidRPr="00C050B1">
        <w:rPr>
          <w:sz w:val="28"/>
          <w:szCs w:val="28"/>
        </w:rPr>
        <w:t>В соответствии с действующим законодательством Российской Федерации рекреационные зоны относятся к особо охраняемым территориям, имеющим свои регламенты по использованию.</w:t>
      </w:r>
    </w:p>
    <w:p w:rsidR="003F52CF" w:rsidRPr="00C050B1" w:rsidRDefault="003F52CF" w:rsidP="003F52CF">
      <w:pPr>
        <w:ind w:right="141"/>
        <w:jc w:val="center"/>
        <w:rPr>
          <w:b/>
          <w:sz w:val="28"/>
          <w:szCs w:val="28"/>
        </w:rPr>
      </w:pPr>
    </w:p>
    <w:p w:rsidR="003F52CF" w:rsidRPr="00C050B1" w:rsidRDefault="003F52CF" w:rsidP="003F52CF">
      <w:pPr>
        <w:ind w:right="141"/>
        <w:jc w:val="center"/>
        <w:rPr>
          <w:b/>
          <w:sz w:val="28"/>
          <w:szCs w:val="28"/>
        </w:rPr>
      </w:pPr>
    </w:p>
    <w:p w:rsidR="003F52CF" w:rsidRPr="00C050B1" w:rsidRDefault="003F52CF" w:rsidP="003F52CF">
      <w:pPr>
        <w:ind w:right="141"/>
        <w:jc w:val="center"/>
        <w:rPr>
          <w:sz w:val="28"/>
          <w:szCs w:val="28"/>
        </w:rPr>
      </w:pPr>
      <w:r w:rsidRPr="00C050B1">
        <w:rPr>
          <w:b/>
          <w:sz w:val="28"/>
          <w:szCs w:val="28"/>
        </w:rPr>
        <w:t>1.6.8. Зона особо охраняемых территорий</w:t>
      </w:r>
    </w:p>
    <w:p w:rsidR="003F52CF" w:rsidRPr="00C050B1" w:rsidRDefault="003F52CF" w:rsidP="003F52CF">
      <w:pPr>
        <w:ind w:right="141" w:firstLine="709"/>
        <w:jc w:val="both"/>
        <w:rPr>
          <w:sz w:val="28"/>
          <w:szCs w:val="28"/>
        </w:rPr>
      </w:pPr>
    </w:p>
    <w:p w:rsidR="003F52CF" w:rsidRPr="00C050B1" w:rsidRDefault="003F52CF" w:rsidP="003F52CF">
      <w:pPr>
        <w:ind w:firstLine="709"/>
        <w:jc w:val="both"/>
        <w:rPr>
          <w:sz w:val="28"/>
          <w:szCs w:val="28"/>
        </w:rPr>
      </w:pPr>
      <w:r w:rsidRPr="00C050B1">
        <w:rPr>
          <w:sz w:val="28"/>
          <w:szCs w:val="28"/>
        </w:rPr>
        <w:t>В</w:t>
      </w:r>
      <w:r w:rsidRPr="00C050B1">
        <w:rPr>
          <w:b/>
          <w:sz w:val="28"/>
          <w:szCs w:val="28"/>
        </w:rPr>
        <w:t xml:space="preserve"> </w:t>
      </w:r>
      <w:r w:rsidRPr="00C050B1">
        <w:rPr>
          <w:sz w:val="28"/>
          <w:szCs w:val="28"/>
        </w:rPr>
        <w:t>состав зоны особо охраняемых территорий</w:t>
      </w:r>
      <w:r w:rsidRPr="00C050B1">
        <w:rPr>
          <w:b/>
          <w:sz w:val="28"/>
          <w:szCs w:val="28"/>
        </w:rPr>
        <w:t xml:space="preserve"> </w:t>
      </w:r>
      <w:r w:rsidRPr="00C050B1">
        <w:rPr>
          <w:sz w:val="28"/>
          <w:szCs w:val="28"/>
        </w:rPr>
        <w:t xml:space="preserve">входят земли, которые имеют особое природоохранное, научное, историко-культурное, эстетическое, рекреационное, оздоровительное и иное ценное значение. </w:t>
      </w:r>
    </w:p>
    <w:p w:rsidR="003F52CF" w:rsidRPr="00C050B1" w:rsidRDefault="003F52CF" w:rsidP="003F52CF">
      <w:pPr>
        <w:ind w:firstLine="709"/>
        <w:jc w:val="both"/>
        <w:rPr>
          <w:sz w:val="28"/>
          <w:szCs w:val="28"/>
        </w:rPr>
      </w:pPr>
      <w:r w:rsidRPr="00C050B1">
        <w:rPr>
          <w:sz w:val="28"/>
          <w:szCs w:val="28"/>
        </w:rPr>
        <w:t>В целях защиты земель особо охраняемых территорий от неблагоприятных антропогенных воздействий на прилегающих к ним участках проектом предусматривается создание охранных зон с регулируемым режимом хозяйственной деятельности.</w:t>
      </w:r>
    </w:p>
    <w:p w:rsidR="003F52CF" w:rsidRPr="00C050B1" w:rsidRDefault="003F52CF" w:rsidP="003F52CF">
      <w:pPr>
        <w:ind w:firstLine="709"/>
        <w:jc w:val="both"/>
        <w:rPr>
          <w:sz w:val="28"/>
          <w:szCs w:val="28"/>
        </w:rPr>
      </w:pPr>
      <w:r w:rsidRPr="00C050B1">
        <w:rPr>
          <w:sz w:val="28"/>
          <w:szCs w:val="28"/>
        </w:rPr>
        <w:t xml:space="preserve">В составе генерального плана отражены следующие типы зон ограничения использования: </w:t>
      </w:r>
    </w:p>
    <w:p w:rsidR="003F52CF" w:rsidRPr="00C050B1" w:rsidRDefault="003F52CF" w:rsidP="003F52CF">
      <w:pPr>
        <w:pStyle w:val="af"/>
        <w:numPr>
          <w:ilvl w:val="0"/>
          <w:numId w:val="12"/>
        </w:numPr>
        <w:jc w:val="both"/>
        <w:rPr>
          <w:sz w:val="28"/>
          <w:szCs w:val="28"/>
          <w:lang w:val="ru-RU"/>
        </w:rPr>
      </w:pPr>
      <w:r w:rsidRPr="00C050B1">
        <w:rPr>
          <w:sz w:val="28"/>
          <w:szCs w:val="28"/>
          <w:lang w:val="ru-RU"/>
        </w:rPr>
        <w:t xml:space="preserve">территории памятников истории и культуры, историко-культурных комплексов и объектов; </w:t>
      </w:r>
    </w:p>
    <w:p w:rsidR="003F52CF" w:rsidRPr="00C050B1" w:rsidRDefault="003F52CF" w:rsidP="003F52CF">
      <w:pPr>
        <w:pStyle w:val="af"/>
        <w:numPr>
          <w:ilvl w:val="0"/>
          <w:numId w:val="12"/>
        </w:numPr>
        <w:jc w:val="both"/>
        <w:rPr>
          <w:sz w:val="28"/>
          <w:szCs w:val="28"/>
          <w:lang w:val="ru-RU"/>
        </w:rPr>
      </w:pPr>
      <w:r w:rsidRPr="00C050B1">
        <w:rPr>
          <w:sz w:val="28"/>
          <w:szCs w:val="28"/>
          <w:lang w:val="ru-RU"/>
        </w:rPr>
        <w:t>временная охранная зона памятников истории и культуры (архитектуры, археологии);</w:t>
      </w:r>
    </w:p>
    <w:p w:rsidR="003F52CF" w:rsidRPr="00C050B1" w:rsidRDefault="003F52CF" w:rsidP="003F52CF">
      <w:pPr>
        <w:numPr>
          <w:ilvl w:val="0"/>
          <w:numId w:val="12"/>
        </w:numPr>
        <w:jc w:val="both"/>
        <w:rPr>
          <w:sz w:val="28"/>
          <w:szCs w:val="28"/>
        </w:rPr>
      </w:pPr>
      <w:proofErr w:type="spellStart"/>
      <w:r w:rsidRPr="00C050B1">
        <w:rPr>
          <w:sz w:val="28"/>
          <w:szCs w:val="28"/>
        </w:rPr>
        <w:t>водоохранная</w:t>
      </w:r>
      <w:proofErr w:type="spellEnd"/>
      <w:r w:rsidRPr="00C050B1">
        <w:rPr>
          <w:sz w:val="28"/>
          <w:szCs w:val="28"/>
        </w:rPr>
        <w:t xml:space="preserve"> зона – по поселению 500м Азовского моря, защитная полоса моря 100 м.</w:t>
      </w:r>
    </w:p>
    <w:p w:rsidR="003F52CF" w:rsidRPr="00C050B1" w:rsidRDefault="003F52CF" w:rsidP="003F52CF">
      <w:pPr>
        <w:spacing w:after="60"/>
        <w:ind w:right="283" w:firstLine="709"/>
        <w:jc w:val="both"/>
        <w:rPr>
          <w:sz w:val="28"/>
          <w:szCs w:val="28"/>
        </w:rPr>
      </w:pPr>
      <w:r w:rsidRPr="00C050B1">
        <w:rPr>
          <w:sz w:val="28"/>
          <w:szCs w:val="28"/>
        </w:rPr>
        <w:t>Ограничения на использование территорий для осуществления градостроительной деятельности устанавливаются в следующих зонах:</w:t>
      </w:r>
    </w:p>
    <w:p w:rsidR="003F52CF" w:rsidRPr="00C050B1" w:rsidRDefault="003F52CF" w:rsidP="003F52CF">
      <w:pPr>
        <w:numPr>
          <w:ilvl w:val="0"/>
          <w:numId w:val="11"/>
        </w:numPr>
        <w:tabs>
          <w:tab w:val="clear" w:pos="1609"/>
          <w:tab w:val="num" w:pos="567"/>
        </w:tabs>
        <w:spacing w:after="60"/>
        <w:ind w:left="567" w:right="283"/>
        <w:jc w:val="both"/>
        <w:rPr>
          <w:sz w:val="28"/>
          <w:szCs w:val="28"/>
        </w:rPr>
      </w:pPr>
      <w:r w:rsidRPr="00C050B1">
        <w:rPr>
          <w:sz w:val="28"/>
          <w:szCs w:val="28"/>
        </w:rPr>
        <w:t xml:space="preserve"> </w:t>
      </w:r>
      <w:proofErr w:type="spellStart"/>
      <w:r w:rsidRPr="00C050B1">
        <w:rPr>
          <w:sz w:val="28"/>
          <w:szCs w:val="28"/>
        </w:rPr>
        <w:t>водоохранные</w:t>
      </w:r>
      <w:proofErr w:type="spellEnd"/>
      <w:r w:rsidRPr="00C050B1">
        <w:rPr>
          <w:sz w:val="28"/>
          <w:szCs w:val="28"/>
        </w:rPr>
        <w:t xml:space="preserve"> зоны моря, каналов, водоемов;</w:t>
      </w:r>
    </w:p>
    <w:p w:rsidR="003F52CF" w:rsidRPr="00C050B1" w:rsidRDefault="003F52CF" w:rsidP="003F52CF">
      <w:pPr>
        <w:numPr>
          <w:ilvl w:val="0"/>
          <w:numId w:val="11"/>
        </w:numPr>
        <w:tabs>
          <w:tab w:val="clear" w:pos="1609"/>
          <w:tab w:val="num" w:pos="567"/>
        </w:tabs>
        <w:spacing w:after="60"/>
        <w:ind w:left="567" w:right="283"/>
        <w:jc w:val="both"/>
        <w:rPr>
          <w:sz w:val="28"/>
          <w:szCs w:val="28"/>
        </w:rPr>
      </w:pPr>
      <w:r w:rsidRPr="00C050B1">
        <w:rPr>
          <w:sz w:val="28"/>
          <w:szCs w:val="28"/>
        </w:rPr>
        <w:t xml:space="preserve">  зоны территории ЛЭП;</w:t>
      </w:r>
    </w:p>
    <w:p w:rsidR="003F52CF" w:rsidRPr="00C050B1" w:rsidRDefault="003F52CF" w:rsidP="003F52CF">
      <w:pPr>
        <w:numPr>
          <w:ilvl w:val="0"/>
          <w:numId w:val="11"/>
        </w:numPr>
        <w:tabs>
          <w:tab w:val="clear" w:pos="1609"/>
          <w:tab w:val="num" w:pos="567"/>
        </w:tabs>
        <w:spacing w:after="60"/>
        <w:ind w:left="567" w:right="283"/>
        <w:jc w:val="both"/>
        <w:rPr>
          <w:sz w:val="28"/>
          <w:szCs w:val="28"/>
        </w:rPr>
      </w:pPr>
      <w:r w:rsidRPr="00C050B1">
        <w:rPr>
          <w:sz w:val="28"/>
          <w:szCs w:val="28"/>
        </w:rPr>
        <w:t xml:space="preserve"> санитарно-защитные зоны от восстанавливаемых производственных предприятий;</w:t>
      </w:r>
    </w:p>
    <w:p w:rsidR="003F52CF" w:rsidRPr="00C050B1" w:rsidRDefault="003F52CF" w:rsidP="003F52CF">
      <w:pPr>
        <w:numPr>
          <w:ilvl w:val="0"/>
          <w:numId w:val="11"/>
        </w:numPr>
        <w:tabs>
          <w:tab w:val="clear" w:pos="1609"/>
          <w:tab w:val="num" w:pos="567"/>
        </w:tabs>
        <w:spacing w:after="60"/>
        <w:ind w:left="567" w:right="283"/>
        <w:jc w:val="both"/>
        <w:rPr>
          <w:sz w:val="28"/>
          <w:szCs w:val="28"/>
        </w:rPr>
      </w:pPr>
      <w:r w:rsidRPr="00C050B1">
        <w:rPr>
          <w:sz w:val="28"/>
          <w:szCs w:val="28"/>
        </w:rPr>
        <w:t xml:space="preserve"> территории с сосредоточением памятников природы, истории, архитектуры, археологии;</w:t>
      </w:r>
    </w:p>
    <w:p w:rsidR="003F52CF" w:rsidRPr="00C050B1" w:rsidRDefault="003F52CF" w:rsidP="003F52CF">
      <w:pPr>
        <w:numPr>
          <w:ilvl w:val="0"/>
          <w:numId w:val="11"/>
        </w:numPr>
        <w:tabs>
          <w:tab w:val="clear" w:pos="1609"/>
          <w:tab w:val="num" w:pos="567"/>
        </w:tabs>
        <w:ind w:left="567" w:right="283" w:hanging="357"/>
        <w:jc w:val="both"/>
        <w:rPr>
          <w:sz w:val="28"/>
          <w:szCs w:val="28"/>
        </w:rPr>
      </w:pPr>
      <w:r w:rsidRPr="00C050B1">
        <w:rPr>
          <w:sz w:val="28"/>
          <w:szCs w:val="28"/>
        </w:rPr>
        <w:t xml:space="preserve"> зона регулированного рекреационного использования.</w:t>
      </w:r>
    </w:p>
    <w:p w:rsidR="003F52CF" w:rsidRPr="00C050B1" w:rsidRDefault="003F52CF" w:rsidP="003F52CF">
      <w:pPr>
        <w:ind w:left="567" w:right="283"/>
        <w:jc w:val="both"/>
        <w:rPr>
          <w:sz w:val="28"/>
          <w:szCs w:val="28"/>
        </w:rPr>
      </w:pPr>
    </w:p>
    <w:p w:rsidR="003F52CF" w:rsidRPr="00C050B1" w:rsidRDefault="003F52CF" w:rsidP="003F52CF">
      <w:pPr>
        <w:tabs>
          <w:tab w:val="left" w:pos="9781"/>
        </w:tabs>
        <w:ind w:firstLine="709"/>
        <w:jc w:val="both"/>
        <w:rPr>
          <w:sz w:val="28"/>
        </w:rPr>
      </w:pPr>
      <w:r w:rsidRPr="00C050B1">
        <w:rPr>
          <w:sz w:val="28"/>
        </w:rPr>
        <w:t>По существующим данным государственного списка, списка выявленных памятников и материалам инвентаризации Темрюкского района на территории поселения расположены 94 памятника археологии (</w:t>
      </w:r>
      <w:proofErr w:type="spellStart"/>
      <w:proofErr w:type="gramStart"/>
      <w:r w:rsidRPr="00C050B1">
        <w:rPr>
          <w:sz w:val="28"/>
        </w:rPr>
        <w:t>п</w:t>
      </w:r>
      <w:proofErr w:type="spellEnd"/>
      <w:proofErr w:type="gramEnd"/>
      <w:r w:rsidRPr="00C050B1">
        <w:rPr>
          <w:sz w:val="28"/>
        </w:rPr>
        <w:t xml:space="preserve"> 1.12. настоящей записки).</w:t>
      </w:r>
    </w:p>
    <w:p w:rsidR="003F52CF" w:rsidRPr="00C050B1" w:rsidRDefault="003F52CF" w:rsidP="003F52CF">
      <w:pPr>
        <w:tabs>
          <w:tab w:val="left" w:pos="9781"/>
        </w:tabs>
        <w:ind w:firstLine="709"/>
        <w:jc w:val="both"/>
        <w:rPr>
          <w:sz w:val="28"/>
        </w:rPr>
      </w:pPr>
      <w:r w:rsidRPr="00C050B1">
        <w:rPr>
          <w:sz w:val="28"/>
        </w:rPr>
        <w:t>В настоящее время на территории Запорожского сельского поселения располагается 13 объектов культурного наследия (</w:t>
      </w:r>
      <w:proofErr w:type="spellStart"/>
      <w:proofErr w:type="gramStart"/>
      <w:r w:rsidRPr="00C050B1">
        <w:rPr>
          <w:sz w:val="28"/>
        </w:rPr>
        <w:t>п</w:t>
      </w:r>
      <w:proofErr w:type="spellEnd"/>
      <w:proofErr w:type="gramEnd"/>
      <w:r w:rsidRPr="00C050B1">
        <w:rPr>
          <w:sz w:val="28"/>
        </w:rPr>
        <w:t xml:space="preserve"> 1.12. настоящей записки), которые включены в государственный список памятников истории и культуры и охраняются государством согласно действующему законодательству.</w:t>
      </w:r>
    </w:p>
    <w:p w:rsidR="003F52CF" w:rsidRPr="00C050B1" w:rsidRDefault="003F52CF" w:rsidP="003F52CF">
      <w:pPr>
        <w:tabs>
          <w:tab w:val="left" w:pos="9781"/>
        </w:tabs>
        <w:ind w:firstLine="709"/>
        <w:jc w:val="both"/>
        <w:rPr>
          <w:sz w:val="28"/>
        </w:rPr>
      </w:pPr>
    </w:p>
    <w:p w:rsidR="003F52CF" w:rsidRPr="00C050B1" w:rsidRDefault="003F52CF" w:rsidP="003F52CF">
      <w:pPr>
        <w:pStyle w:val="WW-30"/>
        <w:ind w:firstLine="851"/>
        <w:contextualSpacing/>
        <w:jc w:val="both"/>
        <w:rPr>
          <w:sz w:val="28"/>
          <w:szCs w:val="28"/>
        </w:rPr>
      </w:pPr>
      <w:r w:rsidRPr="00C050B1">
        <w:rPr>
          <w:sz w:val="28"/>
          <w:szCs w:val="28"/>
        </w:rPr>
        <w:t xml:space="preserve">В соответствии с п. 2 ст. 35 Федерального закона от 25.06.2002 №73-ФЗ,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На территории охранной зоны памятника истории и культуры устанавливается особый правовой режим </w:t>
      </w:r>
      <w:r w:rsidRPr="00C050B1">
        <w:rPr>
          <w:sz w:val="28"/>
          <w:szCs w:val="28"/>
        </w:rPr>
        <w:lastRenderedPageBreak/>
        <w:t>использования земель в соответствии с Законом Краснодарского края от 06.06.2002 №487-КЗ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w:t>
      </w:r>
    </w:p>
    <w:p w:rsidR="003F52CF" w:rsidRPr="00C050B1" w:rsidRDefault="003F52CF" w:rsidP="003F52CF">
      <w:pPr>
        <w:ind w:firstLine="709"/>
        <w:contextualSpacing/>
        <w:jc w:val="both"/>
        <w:rPr>
          <w:sz w:val="28"/>
          <w:szCs w:val="28"/>
        </w:rPr>
      </w:pPr>
      <w:r w:rsidRPr="00C050B1">
        <w:rPr>
          <w:sz w:val="28"/>
          <w:szCs w:val="28"/>
        </w:rPr>
        <w:t>При разработке проектов планировки и проектов строительства отдельных объектов, при отводе земельных участков под строительство учесть необходимость обеспечения сохранности объектов культурного наследия в соответствии со ст. 35, 36, 40 Федерального закона от 25.06.2002 №73-ФЗ. Все акты выбора земельных участков подлежат обязательному согласованию с краевым органом охраны памятников.</w:t>
      </w:r>
    </w:p>
    <w:p w:rsidR="003F52CF" w:rsidRPr="00C050B1" w:rsidRDefault="003F52CF" w:rsidP="003F52CF">
      <w:pPr>
        <w:ind w:firstLine="709"/>
        <w:jc w:val="both"/>
        <w:rPr>
          <w:sz w:val="28"/>
          <w:szCs w:val="28"/>
        </w:rPr>
      </w:pPr>
      <w:r w:rsidRPr="00C050B1">
        <w:rPr>
          <w:sz w:val="28"/>
          <w:szCs w:val="28"/>
        </w:rPr>
        <w:t>Проведение любых видов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(по согласованию с управлением по охране, реставрации и эксплуатации историко-культурных ценностей (наследия) Краснодарского края).</w:t>
      </w:r>
    </w:p>
    <w:p w:rsidR="003F52CF" w:rsidRPr="00C050B1" w:rsidRDefault="003F52CF" w:rsidP="003F52CF">
      <w:pPr>
        <w:jc w:val="center"/>
        <w:rPr>
          <w:b/>
          <w:bCs/>
          <w:sz w:val="24"/>
          <w:szCs w:val="24"/>
        </w:rPr>
      </w:pPr>
    </w:p>
    <w:p w:rsidR="003F52CF" w:rsidRPr="00C050B1" w:rsidRDefault="003F52CF" w:rsidP="003F52CF">
      <w:pPr>
        <w:ind w:left="-100" w:right="-18" w:firstLine="800"/>
        <w:jc w:val="center"/>
        <w:rPr>
          <w:b/>
          <w:sz w:val="28"/>
          <w:szCs w:val="28"/>
        </w:rPr>
      </w:pPr>
    </w:p>
    <w:p w:rsidR="003F52CF" w:rsidRPr="00C050B1" w:rsidRDefault="003F52CF" w:rsidP="003F52CF">
      <w:pPr>
        <w:ind w:left="-100" w:right="-18" w:firstLine="800"/>
        <w:jc w:val="center"/>
        <w:rPr>
          <w:b/>
          <w:sz w:val="28"/>
          <w:szCs w:val="28"/>
        </w:rPr>
      </w:pPr>
      <w:r w:rsidRPr="00C050B1">
        <w:rPr>
          <w:b/>
          <w:sz w:val="28"/>
          <w:szCs w:val="28"/>
        </w:rPr>
        <w:t>1.6.9. Зона специального назначения</w:t>
      </w:r>
    </w:p>
    <w:p w:rsidR="003F52CF" w:rsidRPr="00C050B1" w:rsidRDefault="003F52CF" w:rsidP="003F52CF">
      <w:pPr>
        <w:ind w:left="-100" w:right="-18" w:firstLine="800"/>
        <w:jc w:val="both"/>
        <w:rPr>
          <w:sz w:val="28"/>
          <w:szCs w:val="28"/>
        </w:rPr>
      </w:pPr>
    </w:p>
    <w:p w:rsidR="003F52CF" w:rsidRPr="00C050B1" w:rsidRDefault="003F52CF" w:rsidP="003F52CF">
      <w:pPr>
        <w:ind w:firstLine="709"/>
        <w:jc w:val="both"/>
        <w:rPr>
          <w:sz w:val="28"/>
          <w:szCs w:val="28"/>
        </w:rPr>
      </w:pPr>
      <w:r w:rsidRPr="00C050B1">
        <w:rPr>
          <w:sz w:val="28"/>
          <w:szCs w:val="28"/>
        </w:rPr>
        <w:t xml:space="preserve">К зоне специального назначения относятся территории: захоронения; кладбища, крематории, скотомогильники, свалки бытовых отходов и иные объекты, использование которых несовместимо с использованием других видов территориальных зон, а также объекты, создание и использование которых невозможно без установления специальных нормативов и правил. </w:t>
      </w:r>
    </w:p>
    <w:p w:rsidR="003F52CF" w:rsidRPr="00C050B1" w:rsidRDefault="003F52CF" w:rsidP="003F52CF">
      <w:pPr>
        <w:ind w:firstLine="709"/>
        <w:jc w:val="both"/>
        <w:rPr>
          <w:sz w:val="28"/>
          <w:szCs w:val="28"/>
        </w:rPr>
      </w:pPr>
      <w:r w:rsidRPr="00C050B1">
        <w:rPr>
          <w:sz w:val="28"/>
          <w:szCs w:val="28"/>
        </w:rPr>
        <w:t xml:space="preserve">Неосновные и сопутствующие виды использования: культовые сооружения, объекты эксплуатации кладбищ, иные вспомогательные производства и административные объекты, связанные с функционированием кладбищ; зеленые насаждения; инженерные коммуникации. Условно разрешенные виды использования (требующие специального разрешения): мусороперерабатывающие и мусоросжигательные заводы, полигоны захоронения </w:t>
      </w:r>
      <w:proofErr w:type="spellStart"/>
      <w:r w:rsidRPr="00C050B1">
        <w:rPr>
          <w:sz w:val="28"/>
          <w:szCs w:val="28"/>
        </w:rPr>
        <w:t>неутилизируемых</w:t>
      </w:r>
      <w:proofErr w:type="spellEnd"/>
      <w:r w:rsidRPr="00C050B1">
        <w:rPr>
          <w:sz w:val="28"/>
          <w:szCs w:val="28"/>
        </w:rPr>
        <w:t xml:space="preserve"> производственных отходов и другие объекты.</w:t>
      </w:r>
    </w:p>
    <w:p w:rsidR="003F52CF" w:rsidRPr="00C050B1" w:rsidRDefault="003F52CF" w:rsidP="003F52CF">
      <w:pPr>
        <w:ind w:firstLine="709"/>
        <w:jc w:val="both"/>
        <w:rPr>
          <w:sz w:val="28"/>
          <w:szCs w:val="28"/>
          <w:lang w:eastAsia="ar-SA"/>
        </w:rPr>
      </w:pPr>
      <w:r w:rsidRPr="00C050B1">
        <w:rPr>
          <w:sz w:val="28"/>
          <w:szCs w:val="28"/>
        </w:rPr>
        <w:t>На территории Запорожского сельского поселения расположены 7 кладбищ. З</w:t>
      </w:r>
      <w:r w:rsidRPr="00C050B1">
        <w:rPr>
          <w:sz w:val="28"/>
          <w:szCs w:val="28"/>
          <w:lang w:eastAsia="ar-SA"/>
        </w:rPr>
        <w:t>ахоронения осуществляются на пяти кладбищах расположенных в ст</w:t>
      </w:r>
      <w:proofErr w:type="gramStart"/>
      <w:r w:rsidRPr="00C050B1">
        <w:rPr>
          <w:sz w:val="28"/>
          <w:szCs w:val="28"/>
          <w:lang w:eastAsia="ar-SA"/>
        </w:rPr>
        <w:t>.З</w:t>
      </w:r>
      <w:proofErr w:type="gramEnd"/>
      <w:r w:rsidRPr="00C050B1">
        <w:rPr>
          <w:sz w:val="28"/>
          <w:szCs w:val="28"/>
          <w:lang w:eastAsia="ar-SA"/>
        </w:rPr>
        <w:t>апорожская, п. Ильич, п. Гаркуша, п. Батарейка, п. Береговой.</w:t>
      </w:r>
    </w:p>
    <w:p w:rsidR="003F52CF" w:rsidRPr="00C050B1" w:rsidRDefault="003F52CF" w:rsidP="003F52CF">
      <w:pPr>
        <w:ind w:firstLine="709"/>
        <w:jc w:val="both"/>
        <w:rPr>
          <w:sz w:val="28"/>
          <w:szCs w:val="28"/>
          <w:lang w:eastAsia="ar-SA"/>
        </w:rPr>
      </w:pPr>
      <w:r w:rsidRPr="00C050B1">
        <w:rPr>
          <w:sz w:val="28"/>
          <w:szCs w:val="28"/>
          <w:lang w:eastAsia="ar-SA"/>
        </w:rPr>
        <w:t>Кладбища, расположенные в</w:t>
      </w:r>
      <w:r w:rsidRPr="00C050B1">
        <w:rPr>
          <w:b/>
          <w:sz w:val="28"/>
          <w:szCs w:val="28"/>
        </w:rPr>
        <w:t xml:space="preserve"> п. </w:t>
      </w:r>
      <w:r w:rsidRPr="00C050B1">
        <w:rPr>
          <w:sz w:val="28"/>
          <w:szCs w:val="28"/>
        </w:rPr>
        <w:t xml:space="preserve">Гаркуша, п. Ильич, </w:t>
      </w:r>
      <w:r w:rsidRPr="00C050B1">
        <w:rPr>
          <w:sz w:val="28"/>
          <w:szCs w:val="28"/>
          <w:lang w:eastAsia="ar-SA"/>
        </w:rPr>
        <w:t xml:space="preserve">проектом сохраняются на расчетный срок. </w:t>
      </w:r>
      <w:proofErr w:type="gramStart"/>
      <w:r w:rsidRPr="00C050B1">
        <w:rPr>
          <w:sz w:val="28"/>
          <w:szCs w:val="28"/>
          <w:lang w:eastAsia="ar-SA"/>
        </w:rPr>
        <w:t xml:space="preserve">Кладбища в ст. Запорожской, </w:t>
      </w:r>
      <w:r w:rsidRPr="00C050B1">
        <w:rPr>
          <w:sz w:val="28"/>
          <w:szCs w:val="28"/>
        </w:rPr>
        <w:t>п. Батарейка, п. Береговом, предлагаются к закрытию.</w:t>
      </w:r>
      <w:proofErr w:type="gramEnd"/>
      <w:r w:rsidRPr="00C050B1">
        <w:rPr>
          <w:sz w:val="28"/>
          <w:szCs w:val="28"/>
        </w:rPr>
        <w:t xml:space="preserve"> </w:t>
      </w:r>
      <w:proofErr w:type="gramStart"/>
      <w:r w:rsidRPr="00C050B1">
        <w:rPr>
          <w:sz w:val="28"/>
          <w:szCs w:val="28"/>
        </w:rPr>
        <w:t>Территория для новых захоронений запланирована в ст. Запорожской – к востоку от жилой застройки, в п. Батарейка к западу от жилой застройки.</w:t>
      </w:r>
      <w:r w:rsidRPr="00C050B1">
        <w:rPr>
          <w:b/>
          <w:sz w:val="28"/>
          <w:szCs w:val="28"/>
        </w:rPr>
        <w:t xml:space="preserve"> </w:t>
      </w:r>
      <w:proofErr w:type="gramEnd"/>
    </w:p>
    <w:p w:rsidR="003F52CF" w:rsidRPr="00C050B1" w:rsidRDefault="003F52CF" w:rsidP="003F52CF">
      <w:pPr>
        <w:ind w:firstLine="709"/>
        <w:jc w:val="both"/>
        <w:rPr>
          <w:sz w:val="28"/>
          <w:szCs w:val="28"/>
          <w:lang w:eastAsia="ar-SA"/>
        </w:rPr>
      </w:pPr>
      <w:r w:rsidRPr="00C050B1">
        <w:rPr>
          <w:sz w:val="28"/>
          <w:szCs w:val="28"/>
          <w:lang w:eastAsia="ar-SA"/>
        </w:rPr>
        <w:t xml:space="preserve">Вывоз мусора производится на полигон ТБО </w:t>
      </w:r>
      <w:proofErr w:type="spellStart"/>
      <w:r w:rsidRPr="00C050B1">
        <w:rPr>
          <w:sz w:val="28"/>
          <w:szCs w:val="28"/>
          <w:lang w:eastAsia="ar-SA"/>
        </w:rPr>
        <w:t>Краснострельского</w:t>
      </w:r>
      <w:proofErr w:type="spellEnd"/>
      <w:r w:rsidRPr="00C050B1">
        <w:rPr>
          <w:sz w:val="28"/>
          <w:szCs w:val="28"/>
          <w:lang w:eastAsia="ar-SA"/>
        </w:rPr>
        <w:t xml:space="preserve"> сельского поселения. </w:t>
      </w:r>
    </w:p>
    <w:p w:rsidR="003F52CF" w:rsidRPr="00C050B1" w:rsidRDefault="003F52CF" w:rsidP="003F52CF">
      <w:pPr>
        <w:ind w:left="-102" w:right="-18" w:firstLine="799"/>
        <w:jc w:val="center"/>
        <w:rPr>
          <w:b/>
          <w:sz w:val="28"/>
          <w:szCs w:val="28"/>
        </w:rPr>
      </w:pPr>
    </w:p>
    <w:p w:rsidR="003F52CF" w:rsidRPr="00C050B1" w:rsidRDefault="003F52CF" w:rsidP="003F52CF">
      <w:pPr>
        <w:ind w:left="-102" w:right="-18" w:firstLine="799"/>
        <w:jc w:val="center"/>
        <w:rPr>
          <w:b/>
          <w:sz w:val="28"/>
          <w:szCs w:val="28"/>
        </w:rPr>
      </w:pPr>
    </w:p>
    <w:p w:rsidR="003F52CF" w:rsidRPr="00C050B1" w:rsidRDefault="003F52CF" w:rsidP="003F52CF">
      <w:pPr>
        <w:ind w:left="1923"/>
        <w:rPr>
          <w:b/>
          <w:sz w:val="28"/>
          <w:szCs w:val="28"/>
        </w:rPr>
      </w:pPr>
      <w:r w:rsidRPr="00C050B1">
        <w:rPr>
          <w:b/>
          <w:sz w:val="28"/>
          <w:szCs w:val="28"/>
        </w:rPr>
        <w:t>1.6.10.  Зона сельскохозяйственного использования</w:t>
      </w:r>
    </w:p>
    <w:p w:rsidR="003F52CF" w:rsidRPr="00C050B1" w:rsidRDefault="003F52CF" w:rsidP="003F52CF">
      <w:pPr>
        <w:ind w:left="708"/>
        <w:jc w:val="center"/>
        <w:rPr>
          <w:b/>
          <w:sz w:val="28"/>
          <w:szCs w:val="28"/>
        </w:rPr>
      </w:pPr>
    </w:p>
    <w:p w:rsidR="003F52CF" w:rsidRPr="00C050B1" w:rsidRDefault="003F52CF" w:rsidP="003F52CF">
      <w:pPr>
        <w:ind w:left="-100" w:right="-18" w:firstLine="800"/>
        <w:jc w:val="both"/>
        <w:rPr>
          <w:sz w:val="28"/>
          <w:szCs w:val="28"/>
        </w:rPr>
      </w:pPr>
      <w:proofErr w:type="gramStart"/>
      <w:r w:rsidRPr="00C050B1">
        <w:rPr>
          <w:sz w:val="28"/>
          <w:szCs w:val="28"/>
        </w:rPr>
        <w:t>Земли сельскохозяйственного использования в границах населенного пункта предназначены для нужд сельского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roofErr w:type="gramEnd"/>
    </w:p>
    <w:p w:rsidR="003F52CF" w:rsidRPr="00C050B1" w:rsidRDefault="003F52CF" w:rsidP="003F52CF">
      <w:pPr>
        <w:ind w:left="-100" w:right="-18" w:firstLine="800"/>
        <w:jc w:val="both"/>
        <w:rPr>
          <w:sz w:val="28"/>
          <w:szCs w:val="28"/>
        </w:rPr>
      </w:pPr>
      <w:proofErr w:type="gramStart"/>
      <w:r w:rsidRPr="00C050B1">
        <w:rPr>
          <w:sz w:val="28"/>
          <w:szCs w:val="28"/>
        </w:rPr>
        <w:t>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сельского хозяйства.</w:t>
      </w:r>
      <w:proofErr w:type="gramEnd"/>
    </w:p>
    <w:p w:rsidR="003F52CF" w:rsidRPr="00C050B1" w:rsidRDefault="003F52CF" w:rsidP="003F52CF">
      <w:pPr>
        <w:ind w:left="-100" w:right="-18" w:firstLine="800"/>
        <w:jc w:val="both"/>
        <w:rPr>
          <w:sz w:val="28"/>
          <w:szCs w:val="28"/>
        </w:rPr>
      </w:pPr>
      <w:r w:rsidRPr="00C050B1">
        <w:rPr>
          <w:sz w:val="28"/>
          <w:szCs w:val="28"/>
        </w:rPr>
        <w:t>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 животноводства, огородничества, сенокошения и выпаса скота), а также несельскохозяйственным и религиозным организациям для ведения сельского хозяйства.</w:t>
      </w:r>
    </w:p>
    <w:p w:rsidR="003F52CF" w:rsidRPr="00C050B1" w:rsidRDefault="003F52CF" w:rsidP="003F52CF">
      <w:pPr>
        <w:ind w:left="-100" w:right="-18" w:firstLine="800"/>
        <w:jc w:val="both"/>
        <w:rPr>
          <w:sz w:val="28"/>
          <w:szCs w:val="28"/>
        </w:rPr>
      </w:pPr>
      <w:proofErr w:type="gramStart"/>
      <w:r w:rsidRPr="00C050B1">
        <w:rPr>
          <w:sz w:val="28"/>
          <w:szCs w:val="28"/>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roofErr w:type="gramEnd"/>
    </w:p>
    <w:p w:rsidR="003F52CF" w:rsidRPr="00C050B1" w:rsidRDefault="003F52CF" w:rsidP="003F52CF">
      <w:pPr>
        <w:ind w:left="-100" w:right="-18" w:firstLine="800"/>
        <w:jc w:val="both"/>
        <w:rPr>
          <w:sz w:val="28"/>
          <w:szCs w:val="28"/>
        </w:rPr>
      </w:pPr>
      <w:r w:rsidRPr="00C050B1">
        <w:rPr>
          <w:sz w:val="28"/>
        </w:rPr>
        <w:t>Изменение целевого использования земель включенных в границу населенного пункта будет производиться постепенно, по мере необходимости освоения, в порядке, предусмотренном действующим законодательством.</w:t>
      </w:r>
      <w:r w:rsidRPr="00C050B1">
        <w:rPr>
          <w:sz w:val="28"/>
          <w:szCs w:val="28"/>
        </w:rPr>
        <w:t xml:space="preserve"> Территории зон сельскохозяйственного использования могут использоваться в целях ведения сельского хозяйства до момента изменения вида их использования и перевода в другие категории, в соответствии с функциональным зонированием, намеченным генеральным планом.</w:t>
      </w:r>
    </w:p>
    <w:p w:rsidR="003F52CF" w:rsidRPr="00C050B1" w:rsidRDefault="003F52CF" w:rsidP="003F52CF">
      <w:pPr>
        <w:ind w:firstLine="709"/>
        <w:jc w:val="center"/>
        <w:rPr>
          <w:b/>
          <w:sz w:val="28"/>
          <w:szCs w:val="28"/>
        </w:rPr>
      </w:pPr>
      <w:r w:rsidRPr="00C050B1">
        <w:rPr>
          <w:sz w:val="28"/>
          <w:szCs w:val="28"/>
        </w:rPr>
        <w:br w:type="page"/>
      </w:r>
      <w:r w:rsidRPr="00C050B1">
        <w:rPr>
          <w:b/>
          <w:sz w:val="28"/>
          <w:szCs w:val="28"/>
        </w:rPr>
        <w:lastRenderedPageBreak/>
        <w:t xml:space="preserve">Проектный баланс территории </w:t>
      </w:r>
    </w:p>
    <w:p w:rsidR="003F52CF" w:rsidRPr="00C050B1" w:rsidRDefault="003F52CF" w:rsidP="003F52CF">
      <w:pPr>
        <w:ind w:firstLine="709"/>
        <w:jc w:val="center"/>
        <w:rPr>
          <w:b/>
          <w:sz w:val="28"/>
          <w:szCs w:val="28"/>
        </w:rPr>
      </w:pPr>
    </w:p>
    <w:p w:rsidR="003F52CF" w:rsidRPr="00E33833" w:rsidRDefault="003F52CF" w:rsidP="00E33833">
      <w:pPr>
        <w:ind w:firstLine="709"/>
        <w:jc w:val="center"/>
        <w:rPr>
          <w:b/>
          <w:sz w:val="28"/>
          <w:szCs w:val="28"/>
        </w:rPr>
      </w:pPr>
      <w:r w:rsidRPr="00C050B1">
        <w:rPr>
          <w:b/>
          <w:sz w:val="28"/>
          <w:szCs w:val="28"/>
        </w:rPr>
        <w:t>Станица Запорожская</w:t>
      </w:r>
      <w:r w:rsidR="00E33833">
        <w:rPr>
          <w:b/>
          <w:sz w:val="28"/>
          <w:szCs w:val="28"/>
        </w:rPr>
        <w:t xml:space="preserve">                                                          </w:t>
      </w:r>
      <w:r w:rsidRPr="00C050B1">
        <w:rPr>
          <w:sz w:val="28"/>
          <w:szCs w:val="28"/>
        </w:rPr>
        <w:t>Таблица 20</w:t>
      </w:r>
    </w:p>
    <w:p w:rsidR="00E33833" w:rsidRDefault="00E33833" w:rsidP="003F52CF">
      <w:pPr>
        <w:ind w:firstLine="709"/>
        <w:jc w:val="both"/>
        <w:rPr>
          <w:b/>
          <w:sz w:val="28"/>
          <w:szCs w:val="28"/>
        </w:rPr>
      </w:pPr>
    </w:p>
    <w:p w:rsidR="003F52CF" w:rsidRPr="00C050B1" w:rsidRDefault="003F52CF" w:rsidP="003F52CF">
      <w:pPr>
        <w:ind w:firstLine="709"/>
        <w:jc w:val="both"/>
        <w:rPr>
          <w:b/>
          <w:sz w:val="28"/>
          <w:szCs w:val="28"/>
        </w:rPr>
      </w:pPr>
      <w:r w:rsidRPr="00C050B1">
        <w:rPr>
          <w:b/>
          <w:sz w:val="28"/>
          <w:szCs w:val="28"/>
        </w:rPr>
        <w:t xml:space="preserve">п. Батарейка, </w:t>
      </w:r>
    </w:p>
    <w:p w:rsidR="003F52CF" w:rsidRPr="00C050B1" w:rsidRDefault="003F52CF" w:rsidP="003F52CF">
      <w:pPr>
        <w:ind w:firstLine="709"/>
        <w:jc w:val="right"/>
        <w:rPr>
          <w:sz w:val="28"/>
          <w:szCs w:val="28"/>
        </w:rPr>
      </w:pPr>
      <w:r w:rsidRPr="00C050B1">
        <w:rPr>
          <w:sz w:val="28"/>
          <w:szCs w:val="28"/>
        </w:rPr>
        <w:t>Таблица 21</w:t>
      </w:r>
    </w:p>
    <w:p w:rsidR="003F52CF" w:rsidRPr="00C050B1" w:rsidRDefault="003F52CF" w:rsidP="003F52CF">
      <w:pPr>
        <w:ind w:firstLine="709"/>
        <w:jc w:val="both"/>
        <w:rPr>
          <w:b/>
          <w:sz w:val="28"/>
          <w:szCs w:val="28"/>
        </w:rPr>
      </w:pPr>
    </w:p>
    <w:p w:rsidR="003F52CF" w:rsidRPr="00C050B1" w:rsidRDefault="003F52CF" w:rsidP="003F52CF">
      <w:pPr>
        <w:ind w:firstLine="709"/>
        <w:jc w:val="both"/>
        <w:rPr>
          <w:b/>
          <w:sz w:val="28"/>
          <w:szCs w:val="28"/>
        </w:rPr>
      </w:pPr>
      <w:r w:rsidRPr="00C050B1">
        <w:rPr>
          <w:b/>
          <w:sz w:val="28"/>
          <w:szCs w:val="28"/>
        </w:rPr>
        <w:t xml:space="preserve">п. Береговой, </w:t>
      </w:r>
    </w:p>
    <w:p w:rsidR="003F52CF" w:rsidRPr="00C050B1" w:rsidRDefault="003F52CF" w:rsidP="003F52CF">
      <w:pPr>
        <w:ind w:firstLine="709"/>
        <w:jc w:val="right"/>
        <w:rPr>
          <w:sz w:val="28"/>
          <w:szCs w:val="28"/>
        </w:rPr>
      </w:pPr>
      <w:r w:rsidRPr="00C050B1">
        <w:rPr>
          <w:sz w:val="28"/>
          <w:szCs w:val="28"/>
        </w:rPr>
        <w:t>Таблица 22</w:t>
      </w:r>
    </w:p>
    <w:p w:rsidR="003F52CF" w:rsidRPr="00C050B1" w:rsidRDefault="003F52CF" w:rsidP="003F52CF">
      <w:pPr>
        <w:ind w:firstLine="709"/>
        <w:jc w:val="both"/>
        <w:rPr>
          <w:b/>
          <w:sz w:val="28"/>
          <w:szCs w:val="28"/>
        </w:rPr>
      </w:pPr>
    </w:p>
    <w:p w:rsidR="003F52CF" w:rsidRPr="00C050B1" w:rsidRDefault="003F52CF" w:rsidP="003F52CF">
      <w:pPr>
        <w:ind w:firstLine="709"/>
        <w:jc w:val="both"/>
        <w:rPr>
          <w:b/>
          <w:sz w:val="28"/>
          <w:szCs w:val="28"/>
        </w:rPr>
      </w:pPr>
      <w:r w:rsidRPr="00C050B1">
        <w:rPr>
          <w:b/>
          <w:sz w:val="28"/>
          <w:szCs w:val="28"/>
        </w:rPr>
        <w:t xml:space="preserve">п. Гаркуша, </w:t>
      </w:r>
    </w:p>
    <w:p w:rsidR="003F52CF" w:rsidRPr="00C050B1" w:rsidRDefault="003F52CF" w:rsidP="003F52CF">
      <w:pPr>
        <w:ind w:firstLine="709"/>
        <w:jc w:val="right"/>
        <w:rPr>
          <w:sz w:val="28"/>
          <w:szCs w:val="28"/>
        </w:rPr>
      </w:pPr>
      <w:r w:rsidRPr="00C050B1">
        <w:rPr>
          <w:sz w:val="28"/>
          <w:szCs w:val="28"/>
        </w:rPr>
        <w:t>Таблица 23</w:t>
      </w:r>
    </w:p>
    <w:p w:rsidR="003F52CF" w:rsidRPr="00C050B1" w:rsidRDefault="003F52CF" w:rsidP="003F52CF">
      <w:pPr>
        <w:ind w:firstLine="709"/>
        <w:jc w:val="both"/>
        <w:rPr>
          <w:b/>
          <w:sz w:val="28"/>
          <w:szCs w:val="28"/>
        </w:rPr>
      </w:pPr>
    </w:p>
    <w:p w:rsidR="003F52CF" w:rsidRPr="00C050B1" w:rsidRDefault="003F52CF" w:rsidP="003F52CF">
      <w:pPr>
        <w:ind w:firstLine="709"/>
        <w:jc w:val="both"/>
        <w:rPr>
          <w:b/>
          <w:sz w:val="28"/>
          <w:szCs w:val="28"/>
        </w:rPr>
      </w:pPr>
      <w:r w:rsidRPr="00C050B1">
        <w:rPr>
          <w:b/>
          <w:sz w:val="28"/>
          <w:szCs w:val="28"/>
        </w:rPr>
        <w:t xml:space="preserve">п. Ильич, </w:t>
      </w:r>
    </w:p>
    <w:p w:rsidR="003F52CF" w:rsidRPr="00C050B1" w:rsidRDefault="003F52CF" w:rsidP="003F52CF">
      <w:pPr>
        <w:ind w:firstLine="709"/>
        <w:jc w:val="right"/>
        <w:rPr>
          <w:sz w:val="28"/>
          <w:szCs w:val="28"/>
        </w:rPr>
      </w:pPr>
      <w:r w:rsidRPr="00C050B1">
        <w:rPr>
          <w:sz w:val="28"/>
          <w:szCs w:val="28"/>
        </w:rPr>
        <w:t>Таблица 24</w:t>
      </w:r>
    </w:p>
    <w:p w:rsidR="003F52CF" w:rsidRPr="00C050B1" w:rsidRDefault="003F52CF" w:rsidP="003F52CF">
      <w:pPr>
        <w:ind w:firstLine="709"/>
        <w:jc w:val="both"/>
        <w:rPr>
          <w:b/>
          <w:sz w:val="28"/>
          <w:szCs w:val="28"/>
        </w:rPr>
      </w:pPr>
    </w:p>
    <w:p w:rsidR="003F52CF" w:rsidRPr="00C050B1" w:rsidRDefault="003F52CF" w:rsidP="003F52CF">
      <w:pPr>
        <w:ind w:firstLine="709"/>
        <w:jc w:val="both"/>
        <w:rPr>
          <w:b/>
          <w:sz w:val="28"/>
          <w:szCs w:val="28"/>
        </w:rPr>
      </w:pPr>
      <w:r w:rsidRPr="00C050B1">
        <w:rPr>
          <w:b/>
          <w:sz w:val="28"/>
          <w:szCs w:val="28"/>
        </w:rPr>
        <w:t xml:space="preserve">п. Красноармейский, </w:t>
      </w:r>
    </w:p>
    <w:p w:rsidR="003F52CF" w:rsidRPr="00C050B1" w:rsidRDefault="003F52CF" w:rsidP="003F52CF">
      <w:pPr>
        <w:ind w:firstLine="709"/>
        <w:jc w:val="right"/>
        <w:rPr>
          <w:sz w:val="28"/>
          <w:szCs w:val="28"/>
        </w:rPr>
      </w:pPr>
      <w:r w:rsidRPr="00C050B1">
        <w:rPr>
          <w:sz w:val="28"/>
          <w:szCs w:val="28"/>
        </w:rPr>
        <w:t>Таблица 25</w:t>
      </w:r>
    </w:p>
    <w:p w:rsidR="003F52CF" w:rsidRPr="00C050B1" w:rsidRDefault="003F52CF" w:rsidP="003F52CF">
      <w:pPr>
        <w:ind w:firstLine="709"/>
        <w:jc w:val="both"/>
        <w:rPr>
          <w:b/>
          <w:sz w:val="28"/>
          <w:szCs w:val="28"/>
        </w:rPr>
      </w:pPr>
    </w:p>
    <w:p w:rsidR="003F52CF" w:rsidRPr="00C050B1" w:rsidRDefault="003F52CF" w:rsidP="003F52CF">
      <w:pPr>
        <w:ind w:firstLine="709"/>
        <w:jc w:val="both"/>
      </w:pPr>
      <w:r w:rsidRPr="00C050B1">
        <w:rPr>
          <w:b/>
          <w:sz w:val="28"/>
          <w:szCs w:val="28"/>
        </w:rPr>
        <w:t>п. Приазовский</w:t>
      </w:r>
    </w:p>
    <w:p w:rsidR="003F52CF" w:rsidRPr="00C050B1" w:rsidRDefault="003F52CF" w:rsidP="003F52CF">
      <w:pPr>
        <w:ind w:firstLine="709"/>
        <w:jc w:val="right"/>
        <w:rPr>
          <w:sz w:val="28"/>
          <w:szCs w:val="28"/>
        </w:rPr>
      </w:pPr>
      <w:r w:rsidRPr="00C050B1">
        <w:rPr>
          <w:sz w:val="28"/>
          <w:szCs w:val="28"/>
        </w:rPr>
        <w:t>Таблица 26</w:t>
      </w: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jc w:val="center"/>
        <w:rPr>
          <w:b/>
          <w:sz w:val="28"/>
          <w:szCs w:val="28"/>
        </w:rPr>
      </w:pPr>
    </w:p>
    <w:p w:rsidR="00E33833" w:rsidRDefault="00E33833" w:rsidP="00E33833">
      <w:pPr>
        <w:contextualSpacing/>
        <w:rPr>
          <w:b/>
          <w:sz w:val="28"/>
          <w:szCs w:val="28"/>
        </w:rPr>
      </w:pPr>
    </w:p>
    <w:p w:rsidR="00E33833" w:rsidRDefault="00E33833" w:rsidP="00E33833">
      <w:pPr>
        <w:contextualSpacing/>
        <w:jc w:val="right"/>
        <w:rPr>
          <w:b/>
          <w:sz w:val="28"/>
          <w:szCs w:val="28"/>
        </w:rPr>
        <w:sectPr w:rsidR="00E33833" w:rsidSect="00DF0333">
          <w:pgSz w:w="11906" w:h="16838"/>
          <w:pgMar w:top="1134" w:right="850" w:bottom="1134" w:left="1701" w:header="708" w:footer="708" w:gutter="0"/>
          <w:cols w:space="708"/>
          <w:docGrid w:linePitch="360"/>
        </w:sectPr>
      </w:pPr>
    </w:p>
    <w:p w:rsidR="00E33833" w:rsidRDefault="00E33833" w:rsidP="00E33833">
      <w:pPr>
        <w:contextualSpacing/>
        <w:jc w:val="right"/>
        <w:rPr>
          <w:sz w:val="28"/>
          <w:szCs w:val="28"/>
        </w:rPr>
      </w:pPr>
      <w:r>
        <w:rPr>
          <w:b/>
          <w:sz w:val="28"/>
          <w:szCs w:val="28"/>
        </w:rPr>
        <w:lastRenderedPageBreak/>
        <w:t>П</w:t>
      </w:r>
      <w:r w:rsidRPr="00A61941">
        <w:rPr>
          <w:b/>
          <w:sz w:val="28"/>
          <w:szCs w:val="28"/>
        </w:rPr>
        <w:t xml:space="preserve">роектный баланс территории ст. </w:t>
      </w:r>
      <w:proofErr w:type="gramStart"/>
      <w:r w:rsidRPr="00A61941">
        <w:rPr>
          <w:b/>
          <w:sz w:val="28"/>
          <w:szCs w:val="28"/>
        </w:rPr>
        <w:t>Запорожск</w:t>
      </w:r>
      <w:r>
        <w:rPr>
          <w:b/>
          <w:sz w:val="28"/>
          <w:szCs w:val="28"/>
        </w:rPr>
        <w:t>ая</w:t>
      </w:r>
      <w:proofErr w:type="gramEnd"/>
      <w:r w:rsidRPr="00E33833">
        <w:rPr>
          <w:sz w:val="28"/>
          <w:szCs w:val="28"/>
        </w:rPr>
        <w:t xml:space="preserve"> </w:t>
      </w:r>
    </w:p>
    <w:p w:rsidR="00E33833" w:rsidRDefault="00E33833" w:rsidP="00E33833">
      <w:pPr>
        <w:contextualSpacing/>
        <w:jc w:val="right"/>
        <w:rPr>
          <w:sz w:val="28"/>
          <w:szCs w:val="28"/>
        </w:rPr>
      </w:pPr>
      <w:r w:rsidRPr="00931F58">
        <w:rPr>
          <w:sz w:val="28"/>
          <w:szCs w:val="28"/>
        </w:rPr>
        <w:t xml:space="preserve">Таблица </w:t>
      </w:r>
      <w:r>
        <w:rPr>
          <w:sz w:val="28"/>
          <w:szCs w:val="28"/>
        </w:rPr>
        <w:t>20</w:t>
      </w:r>
    </w:p>
    <w:p w:rsidR="00E33833" w:rsidRDefault="00E33833" w:rsidP="00E33833">
      <w:pPr>
        <w:contextualSpacing/>
        <w:jc w:val="center"/>
        <w:rPr>
          <w:b/>
          <w:sz w:val="28"/>
          <w:szCs w:val="28"/>
        </w:rPr>
      </w:pPr>
    </w:p>
    <w:tbl>
      <w:tblPr>
        <w:tblW w:w="14676" w:type="dxa"/>
        <w:tblInd w:w="94" w:type="dxa"/>
        <w:tblLook w:val="04A0"/>
      </w:tblPr>
      <w:tblGrid>
        <w:gridCol w:w="724"/>
        <w:gridCol w:w="5468"/>
        <w:gridCol w:w="916"/>
        <w:gridCol w:w="916"/>
        <w:gridCol w:w="996"/>
        <w:gridCol w:w="916"/>
        <w:gridCol w:w="916"/>
        <w:gridCol w:w="996"/>
        <w:gridCol w:w="916"/>
        <w:gridCol w:w="916"/>
        <w:gridCol w:w="996"/>
      </w:tblGrid>
      <w:tr w:rsidR="00E33833" w:rsidRPr="00472125" w:rsidTr="00290024">
        <w:trPr>
          <w:trHeight w:val="2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b/>
                <w:bCs/>
                <w:color w:val="000000"/>
                <w:sz w:val="24"/>
                <w:szCs w:val="24"/>
              </w:rPr>
            </w:pPr>
            <w:r w:rsidRPr="00472125">
              <w:rPr>
                <w:b/>
                <w:bCs/>
                <w:color w:val="000000"/>
                <w:sz w:val="24"/>
                <w:szCs w:val="24"/>
              </w:rPr>
              <w:t xml:space="preserve">№ </w:t>
            </w:r>
            <w:proofErr w:type="spellStart"/>
            <w:proofErr w:type="gramStart"/>
            <w:r w:rsidRPr="00472125">
              <w:rPr>
                <w:b/>
                <w:bCs/>
                <w:color w:val="000000"/>
                <w:sz w:val="24"/>
                <w:szCs w:val="24"/>
              </w:rPr>
              <w:t>п</w:t>
            </w:r>
            <w:proofErr w:type="spellEnd"/>
            <w:proofErr w:type="gramEnd"/>
            <w:r w:rsidRPr="00472125">
              <w:rPr>
                <w:b/>
                <w:bCs/>
                <w:color w:val="000000"/>
                <w:sz w:val="24"/>
                <w:szCs w:val="24"/>
              </w:rPr>
              <w:t>/</w:t>
            </w:r>
            <w:proofErr w:type="spellStart"/>
            <w:r w:rsidRPr="00472125">
              <w:rPr>
                <w:b/>
                <w:bCs/>
                <w:color w:val="000000"/>
                <w:sz w:val="24"/>
                <w:szCs w:val="24"/>
              </w:rPr>
              <w:t>п</w:t>
            </w:r>
            <w:proofErr w:type="spellEnd"/>
          </w:p>
        </w:tc>
        <w:tc>
          <w:tcPr>
            <w:tcW w:w="54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472125" w:rsidRDefault="00E33833" w:rsidP="00290024">
            <w:pPr>
              <w:jc w:val="center"/>
              <w:rPr>
                <w:b/>
                <w:bCs/>
                <w:color w:val="000000"/>
                <w:sz w:val="24"/>
                <w:szCs w:val="24"/>
              </w:rPr>
            </w:pPr>
            <w:r w:rsidRPr="00472125">
              <w:rPr>
                <w:b/>
                <w:bCs/>
                <w:color w:val="000000"/>
                <w:sz w:val="24"/>
                <w:szCs w:val="24"/>
              </w:rPr>
              <w:t>Вид территории</w:t>
            </w:r>
          </w:p>
        </w:tc>
        <w:tc>
          <w:tcPr>
            <w:tcW w:w="8484" w:type="dxa"/>
            <w:gridSpan w:val="9"/>
            <w:tcBorders>
              <w:top w:val="single" w:sz="4" w:space="0" w:color="auto"/>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Показатели по этапам развития</w:t>
            </w:r>
          </w:p>
        </w:tc>
      </w:tr>
      <w:tr w:rsidR="00E33833" w:rsidRPr="00472125" w:rsidTr="00290024">
        <w:trPr>
          <w:trHeight w:val="20"/>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b/>
                <w:bCs/>
                <w:color w:val="000000"/>
                <w:sz w:val="24"/>
                <w:szCs w:val="24"/>
              </w:rPr>
            </w:pPr>
          </w:p>
        </w:tc>
        <w:tc>
          <w:tcPr>
            <w:tcW w:w="54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472125" w:rsidRDefault="00E33833" w:rsidP="00290024">
            <w:pPr>
              <w:rPr>
                <w:b/>
                <w:bCs/>
                <w:color w:val="000000"/>
                <w:sz w:val="24"/>
                <w:szCs w:val="24"/>
              </w:rPr>
            </w:pP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Существующее состояние</w:t>
            </w: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1-я очередь строительства</w:t>
            </w: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Расчетный срок</w:t>
            </w:r>
          </w:p>
        </w:tc>
      </w:tr>
      <w:tr w:rsidR="00E33833" w:rsidRPr="00472125" w:rsidTr="00290024">
        <w:trPr>
          <w:trHeight w:val="20"/>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b/>
                <w:bCs/>
                <w:color w:val="000000"/>
                <w:sz w:val="24"/>
                <w:szCs w:val="24"/>
              </w:rPr>
            </w:pPr>
          </w:p>
        </w:tc>
        <w:tc>
          <w:tcPr>
            <w:tcW w:w="54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472125" w:rsidRDefault="00E33833" w:rsidP="00290024">
            <w:pPr>
              <w:rPr>
                <w:b/>
                <w:bCs/>
                <w:color w:val="000000"/>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 xml:space="preserve">Кол-во, </w:t>
            </w:r>
            <w:proofErr w:type="gramStart"/>
            <w:r w:rsidRPr="00472125">
              <w:rPr>
                <w:b/>
                <w:bCs/>
                <w:sz w:val="24"/>
                <w:szCs w:val="24"/>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м</w:t>
            </w:r>
            <w:proofErr w:type="gramStart"/>
            <w:r w:rsidRPr="00472125">
              <w:rPr>
                <w:b/>
                <w:bCs/>
                <w:sz w:val="24"/>
                <w:szCs w:val="24"/>
              </w:rPr>
              <w:t>2</w:t>
            </w:r>
            <w:proofErr w:type="gramEnd"/>
            <w:r w:rsidRPr="00472125">
              <w:rPr>
                <w:b/>
                <w:bCs/>
                <w:sz w:val="24"/>
                <w:szCs w:val="24"/>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 xml:space="preserve">Кол-во, </w:t>
            </w:r>
            <w:proofErr w:type="gramStart"/>
            <w:r w:rsidRPr="00472125">
              <w:rPr>
                <w:b/>
                <w:bCs/>
                <w:sz w:val="24"/>
                <w:szCs w:val="24"/>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м</w:t>
            </w:r>
            <w:proofErr w:type="gramStart"/>
            <w:r w:rsidRPr="00472125">
              <w:rPr>
                <w:b/>
                <w:bCs/>
                <w:sz w:val="24"/>
                <w:szCs w:val="24"/>
              </w:rPr>
              <w:t>2</w:t>
            </w:r>
            <w:proofErr w:type="gramEnd"/>
            <w:r w:rsidRPr="00472125">
              <w:rPr>
                <w:b/>
                <w:bCs/>
                <w:sz w:val="24"/>
                <w:szCs w:val="24"/>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 xml:space="preserve">Кол-во, </w:t>
            </w:r>
            <w:proofErr w:type="gramStart"/>
            <w:r w:rsidRPr="00472125">
              <w:rPr>
                <w:b/>
                <w:bCs/>
                <w:sz w:val="24"/>
                <w:szCs w:val="24"/>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м</w:t>
            </w:r>
            <w:proofErr w:type="gramStart"/>
            <w:r w:rsidRPr="00472125">
              <w:rPr>
                <w:b/>
                <w:bCs/>
                <w:sz w:val="24"/>
                <w:szCs w:val="24"/>
              </w:rPr>
              <w:t>2</w:t>
            </w:r>
            <w:proofErr w:type="gramEnd"/>
            <w:r w:rsidRPr="00472125">
              <w:rPr>
                <w:b/>
                <w:bCs/>
                <w:sz w:val="24"/>
                <w:szCs w:val="24"/>
              </w:rPr>
              <w:t>/чел</w:t>
            </w: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E33833" w:rsidRPr="00472125" w:rsidRDefault="00E33833" w:rsidP="00290024">
            <w:pPr>
              <w:jc w:val="center"/>
              <w:rPr>
                <w:b/>
                <w:bCs/>
                <w:color w:val="000000"/>
                <w:sz w:val="24"/>
                <w:szCs w:val="24"/>
              </w:rPr>
            </w:pPr>
            <w:r w:rsidRPr="00472125">
              <w:rPr>
                <w:b/>
                <w:bCs/>
                <w:color w:val="000000"/>
                <w:sz w:val="24"/>
                <w:szCs w:val="24"/>
              </w:rPr>
              <w:t>1</w:t>
            </w:r>
          </w:p>
        </w:tc>
        <w:tc>
          <w:tcPr>
            <w:tcW w:w="5468" w:type="dxa"/>
            <w:tcBorders>
              <w:top w:val="nil"/>
              <w:left w:val="nil"/>
              <w:bottom w:val="single" w:sz="4" w:space="0" w:color="auto"/>
              <w:right w:val="single" w:sz="4" w:space="0" w:color="auto"/>
            </w:tcBorders>
            <w:shd w:val="clear" w:color="auto" w:fill="auto"/>
            <w:vAlign w:val="bottom"/>
            <w:hideMark/>
          </w:tcPr>
          <w:p w:rsidR="00E33833" w:rsidRPr="00472125" w:rsidRDefault="00E33833" w:rsidP="00290024">
            <w:pPr>
              <w:jc w:val="center"/>
              <w:rPr>
                <w:b/>
                <w:bCs/>
                <w:color w:val="000000"/>
                <w:sz w:val="24"/>
                <w:szCs w:val="24"/>
              </w:rPr>
            </w:pPr>
            <w:r w:rsidRPr="00472125">
              <w:rPr>
                <w:b/>
                <w:bCs/>
                <w:color w:val="000000"/>
                <w:sz w:val="24"/>
                <w:szCs w:val="24"/>
              </w:rPr>
              <w:t>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3</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4</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5</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6</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7</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8</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9</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10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11</w:t>
            </w: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 </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rPr>
                <w:b/>
                <w:bCs/>
                <w:color w:val="000000"/>
                <w:sz w:val="24"/>
                <w:szCs w:val="24"/>
              </w:rPr>
            </w:pPr>
            <w:r w:rsidRPr="00472125">
              <w:rPr>
                <w:b/>
                <w:bCs/>
                <w:color w:val="000000"/>
                <w:sz w:val="24"/>
                <w:szCs w:val="24"/>
              </w:rPr>
              <w:t xml:space="preserve">Общая площадь земель </w:t>
            </w:r>
            <w:r w:rsidRPr="00472125">
              <w:rPr>
                <w:color w:val="000000"/>
                <w:sz w:val="24"/>
                <w:szCs w:val="24"/>
              </w:rPr>
              <w:t>(населенного пункта в установленных границах)</w:t>
            </w:r>
            <w:r w:rsidRPr="00472125">
              <w:rPr>
                <w:b/>
                <w:bCs/>
                <w:color w:val="000000"/>
                <w:sz w:val="24"/>
                <w:szCs w:val="24"/>
              </w:rPr>
              <w:t>, всего</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491,32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2820,44</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491,32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2655,78</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491,32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2456,60</w:t>
            </w: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1.</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b/>
                <w:bCs/>
                <w:color w:val="000000"/>
                <w:sz w:val="24"/>
                <w:szCs w:val="24"/>
              </w:rPr>
            </w:pPr>
            <w:r w:rsidRPr="00472125">
              <w:rPr>
                <w:b/>
                <w:bCs/>
                <w:color w:val="000000"/>
                <w:sz w:val="24"/>
                <w:szCs w:val="24"/>
              </w:rPr>
              <w:t>Жилая зона,</w:t>
            </w:r>
            <w:r w:rsidRPr="00472125">
              <w:rPr>
                <w:color w:val="000000"/>
                <w:sz w:val="24"/>
                <w:szCs w:val="24"/>
              </w:rPr>
              <w:t xml:space="preserve"> в том числе:</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115,23</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23,45</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661,48</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121,62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24,75</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657,41</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188,53</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38,37</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942,65</w:t>
            </w: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1.1.</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Застройка индивидуальными жилыми домами с приусадебными земельными участками</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115,23</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121,62</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139,30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1.</w:t>
            </w:r>
            <w:r>
              <w:rPr>
                <w:color w:val="000000"/>
                <w:sz w:val="24"/>
                <w:szCs w:val="24"/>
              </w:rPr>
              <w:t>2</w:t>
            </w:r>
            <w:r w:rsidRPr="00472125">
              <w:rPr>
                <w:color w:val="000000"/>
                <w:sz w:val="24"/>
                <w:szCs w:val="24"/>
              </w:rPr>
              <w:t>.</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rPr>
                <w:color w:val="000000"/>
                <w:sz w:val="24"/>
                <w:szCs w:val="24"/>
              </w:rPr>
            </w:pPr>
            <w:r w:rsidRPr="00472125">
              <w:rPr>
                <w:color w:val="000000"/>
                <w:sz w:val="24"/>
                <w:szCs w:val="24"/>
              </w:rPr>
              <w:t>Резервные территории жилой застройки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49,23</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r>
      <w:tr w:rsidR="00E33833" w:rsidRPr="00472125" w:rsidTr="00290024">
        <w:trPr>
          <w:trHeight w:val="322"/>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2.</w:t>
            </w:r>
          </w:p>
        </w:tc>
        <w:tc>
          <w:tcPr>
            <w:tcW w:w="5468"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b/>
                <w:bCs/>
                <w:color w:val="000000"/>
                <w:sz w:val="24"/>
                <w:szCs w:val="24"/>
              </w:rPr>
            </w:pPr>
            <w:r w:rsidRPr="00472125">
              <w:rPr>
                <w:b/>
                <w:bCs/>
                <w:color w:val="000000"/>
                <w:sz w:val="24"/>
                <w:szCs w:val="24"/>
              </w:rPr>
              <w:t>Общественно-деловая зона</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8,39</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1,71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48,16</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8,39</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1,71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45,35</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8,39</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1,71</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41,95</w:t>
            </w:r>
          </w:p>
        </w:tc>
      </w:tr>
      <w:tr w:rsidR="00E33833" w:rsidRPr="00472125" w:rsidTr="00290024">
        <w:trPr>
          <w:trHeight w:val="322"/>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color w:val="000000"/>
                <w:sz w:val="24"/>
                <w:szCs w:val="24"/>
              </w:rPr>
            </w:pPr>
          </w:p>
        </w:tc>
        <w:tc>
          <w:tcPr>
            <w:tcW w:w="5468"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b/>
                <w:bCs/>
                <w:color w:val="000000"/>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2.1.</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Учреждения и предприятия обслуживания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3,18</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3,18</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3,18</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2.2.</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rPr>
                <w:color w:val="000000"/>
                <w:sz w:val="24"/>
                <w:szCs w:val="24"/>
              </w:rPr>
            </w:pPr>
            <w:r w:rsidRPr="00472125">
              <w:rPr>
                <w:color w:val="000000"/>
                <w:sz w:val="24"/>
                <w:szCs w:val="24"/>
              </w:rPr>
              <w:t>Образования и здравоохранения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5,21</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5,21</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5,21</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3.</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b/>
                <w:bCs/>
                <w:color w:val="000000"/>
                <w:sz w:val="24"/>
                <w:szCs w:val="24"/>
              </w:rPr>
            </w:pPr>
            <w:r w:rsidRPr="00472125">
              <w:rPr>
                <w:b/>
                <w:bCs/>
                <w:color w:val="000000"/>
                <w:sz w:val="24"/>
                <w:szCs w:val="24"/>
              </w:rPr>
              <w:t>Производственные территории</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6,20</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1,26</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35,59</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6,20</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1,26</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33,51</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8,58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1,75</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42,90</w:t>
            </w:r>
          </w:p>
        </w:tc>
      </w:tr>
      <w:tr w:rsidR="00E33833" w:rsidRPr="00472125" w:rsidTr="00290024">
        <w:trPr>
          <w:trHeight w:val="2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3.1.</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В том числе</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6,20</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6,20</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8,58</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r>
      <w:tr w:rsidR="00E33833" w:rsidRPr="00472125" w:rsidTr="00290024">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color w:val="000000"/>
                <w:sz w:val="24"/>
                <w:szCs w:val="24"/>
              </w:rPr>
            </w:pP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резерв производственной зоны</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4.</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b/>
                <w:bCs/>
                <w:color w:val="000000"/>
                <w:sz w:val="24"/>
                <w:szCs w:val="24"/>
              </w:rPr>
            </w:pPr>
            <w:r w:rsidRPr="00472125">
              <w:rPr>
                <w:b/>
                <w:bCs/>
                <w:color w:val="000000"/>
                <w:sz w:val="24"/>
                <w:szCs w:val="24"/>
              </w:rPr>
              <w:t>Зона инженерной и транспортной инфраструктур</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59,21</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12,05</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339,90</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59,21</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12,05</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320,05</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74,64</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15,19</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373,20</w:t>
            </w: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4.1.</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Улицы, дороги, проезды, площадки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55,37</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55,37</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70,80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4.2.</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Коммунальные сооружения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3,84</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3,84</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3,84</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rPr>
                <w:sz w:val="24"/>
                <w:szCs w:val="24"/>
              </w:rPr>
            </w:pP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5.</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b/>
                <w:bCs/>
                <w:color w:val="000000"/>
                <w:sz w:val="24"/>
                <w:szCs w:val="24"/>
              </w:rPr>
            </w:pPr>
            <w:r w:rsidRPr="00472125">
              <w:rPr>
                <w:b/>
                <w:bCs/>
                <w:color w:val="000000"/>
                <w:sz w:val="24"/>
                <w:szCs w:val="24"/>
              </w:rPr>
              <w:t>Рекреационная зона</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5,16</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1,05</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29,62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5,16</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1,05</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27,89</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5,16</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1,05</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25,80</w:t>
            </w: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6.</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rPr>
                <w:b/>
                <w:bCs/>
                <w:color w:val="000000"/>
                <w:sz w:val="24"/>
                <w:szCs w:val="24"/>
              </w:rPr>
            </w:pPr>
            <w:r w:rsidRPr="00472125">
              <w:rPr>
                <w:b/>
                <w:bCs/>
                <w:color w:val="000000"/>
                <w:sz w:val="24"/>
                <w:szCs w:val="24"/>
              </w:rPr>
              <w:t>Зона сельскохозяйственного использования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297,13</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60,48</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1705,68</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290,74</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59,18</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1571,57</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206,02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41,93</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1030,10</w:t>
            </w: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472125" w:rsidRDefault="00E33833" w:rsidP="00290024">
            <w:pPr>
              <w:jc w:val="both"/>
              <w:rPr>
                <w:color w:val="000000"/>
                <w:sz w:val="24"/>
                <w:szCs w:val="24"/>
              </w:rPr>
            </w:pPr>
            <w:r w:rsidRPr="00472125">
              <w:rPr>
                <w:color w:val="000000"/>
                <w:sz w:val="24"/>
                <w:szCs w:val="24"/>
              </w:rPr>
              <w:t>7.</w:t>
            </w:r>
          </w:p>
        </w:tc>
        <w:tc>
          <w:tcPr>
            <w:tcW w:w="5468"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both"/>
              <w:rPr>
                <w:b/>
                <w:bCs/>
                <w:color w:val="000000"/>
                <w:sz w:val="24"/>
                <w:szCs w:val="24"/>
              </w:rPr>
            </w:pPr>
            <w:r w:rsidRPr="00472125">
              <w:rPr>
                <w:b/>
                <w:bCs/>
                <w:color w:val="000000"/>
                <w:sz w:val="24"/>
                <w:szCs w:val="24"/>
              </w:rPr>
              <w:t>Зона специального назначения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0,00</w:t>
            </w:r>
          </w:p>
        </w:tc>
      </w:tr>
      <w:tr w:rsidR="00E33833" w:rsidRPr="00472125" w:rsidTr="00290024">
        <w:trPr>
          <w:trHeight w:val="20"/>
        </w:trPr>
        <w:tc>
          <w:tcPr>
            <w:tcW w:w="724" w:type="dxa"/>
            <w:tcBorders>
              <w:top w:val="nil"/>
              <w:left w:val="single" w:sz="4" w:space="0" w:color="auto"/>
              <w:bottom w:val="single" w:sz="4" w:space="0" w:color="auto"/>
              <w:right w:val="single" w:sz="4" w:space="0" w:color="auto"/>
            </w:tcBorders>
            <w:shd w:val="clear" w:color="auto" w:fill="auto"/>
            <w:hideMark/>
          </w:tcPr>
          <w:p w:rsidR="00E33833" w:rsidRPr="00472125" w:rsidRDefault="00E33833" w:rsidP="00290024">
            <w:pPr>
              <w:jc w:val="both"/>
              <w:rPr>
                <w:b/>
                <w:bCs/>
                <w:color w:val="000000"/>
                <w:sz w:val="24"/>
                <w:szCs w:val="24"/>
              </w:rPr>
            </w:pPr>
            <w:r>
              <w:rPr>
                <w:b/>
                <w:bCs/>
                <w:color w:val="000000"/>
                <w:sz w:val="24"/>
                <w:szCs w:val="24"/>
              </w:rPr>
              <w:t>8</w:t>
            </w:r>
            <w:r w:rsidRPr="00472125">
              <w:rPr>
                <w:b/>
                <w:bCs/>
                <w:color w:val="000000"/>
                <w:sz w:val="24"/>
                <w:szCs w:val="24"/>
              </w:rPr>
              <w:t>.</w:t>
            </w:r>
          </w:p>
        </w:tc>
        <w:tc>
          <w:tcPr>
            <w:tcW w:w="5468" w:type="dxa"/>
            <w:tcBorders>
              <w:top w:val="nil"/>
              <w:left w:val="nil"/>
              <w:bottom w:val="single" w:sz="4" w:space="0" w:color="auto"/>
              <w:right w:val="single" w:sz="4" w:space="0" w:color="auto"/>
            </w:tcBorders>
            <w:shd w:val="clear" w:color="auto" w:fill="auto"/>
            <w:hideMark/>
          </w:tcPr>
          <w:p w:rsidR="00E33833" w:rsidRPr="00472125" w:rsidRDefault="00E33833" w:rsidP="00290024">
            <w:pPr>
              <w:rPr>
                <w:b/>
                <w:bCs/>
                <w:color w:val="000000"/>
                <w:sz w:val="24"/>
                <w:szCs w:val="24"/>
              </w:rPr>
            </w:pPr>
            <w:r w:rsidRPr="00472125">
              <w:rPr>
                <w:b/>
                <w:bCs/>
                <w:color w:val="000000"/>
                <w:sz w:val="24"/>
                <w:szCs w:val="24"/>
              </w:rPr>
              <w:t xml:space="preserve">Итого </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491,32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2820,43</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491,32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2655,78</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b/>
                <w:bCs/>
                <w:sz w:val="24"/>
                <w:szCs w:val="24"/>
              </w:rPr>
            </w:pPr>
            <w:r w:rsidRPr="00472125">
              <w:rPr>
                <w:b/>
                <w:bCs/>
                <w:sz w:val="24"/>
                <w:szCs w:val="24"/>
              </w:rPr>
              <w:t>491,32</w:t>
            </w:r>
          </w:p>
        </w:tc>
        <w:tc>
          <w:tcPr>
            <w:tcW w:w="91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472125" w:rsidRDefault="00E33833" w:rsidP="00290024">
            <w:pPr>
              <w:jc w:val="center"/>
              <w:rPr>
                <w:sz w:val="24"/>
                <w:szCs w:val="24"/>
              </w:rPr>
            </w:pPr>
            <w:r w:rsidRPr="00472125">
              <w:rPr>
                <w:sz w:val="24"/>
                <w:szCs w:val="24"/>
              </w:rPr>
              <w:t>2456,60</w:t>
            </w:r>
          </w:p>
        </w:tc>
      </w:tr>
    </w:tbl>
    <w:p w:rsidR="00E33833" w:rsidRDefault="00E33833" w:rsidP="00E33833">
      <w:pPr>
        <w:contextualSpacing/>
        <w:jc w:val="right"/>
        <w:rPr>
          <w:sz w:val="28"/>
          <w:szCs w:val="28"/>
        </w:rPr>
      </w:pPr>
    </w:p>
    <w:p w:rsidR="00E33833" w:rsidRDefault="00E33833" w:rsidP="00E33833">
      <w:pPr>
        <w:contextualSpacing/>
        <w:jc w:val="center"/>
        <w:rPr>
          <w:b/>
          <w:sz w:val="28"/>
          <w:szCs w:val="28"/>
        </w:rPr>
      </w:pPr>
      <w:r>
        <w:rPr>
          <w:b/>
          <w:sz w:val="28"/>
          <w:szCs w:val="28"/>
        </w:rPr>
        <w:br w:type="page"/>
      </w:r>
      <w:r>
        <w:rPr>
          <w:b/>
          <w:sz w:val="28"/>
          <w:szCs w:val="28"/>
        </w:rPr>
        <w:lastRenderedPageBreak/>
        <w:t>П</w:t>
      </w:r>
      <w:r w:rsidRPr="00A61941">
        <w:rPr>
          <w:b/>
          <w:sz w:val="28"/>
          <w:szCs w:val="28"/>
        </w:rPr>
        <w:t xml:space="preserve">роектный баланс территории </w:t>
      </w:r>
      <w:r>
        <w:rPr>
          <w:b/>
          <w:sz w:val="28"/>
          <w:szCs w:val="28"/>
        </w:rPr>
        <w:t>п. Батарейка</w:t>
      </w:r>
    </w:p>
    <w:p w:rsidR="00E33833" w:rsidRDefault="00E33833" w:rsidP="00E33833">
      <w:pPr>
        <w:contextualSpacing/>
        <w:jc w:val="right"/>
      </w:pPr>
      <w:r w:rsidRPr="00256955">
        <w:rPr>
          <w:sz w:val="28"/>
          <w:szCs w:val="28"/>
        </w:rPr>
        <w:t xml:space="preserve">Таблица </w:t>
      </w:r>
      <w:r>
        <w:rPr>
          <w:sz w:val="28"/>
          <w:szCs w:val="28"/>
        </w:rPr>
        <w:t>21</w:t>
      </w:r>
    </w:p>
    <w:tbl>
      <w:tblPr>
        <w:tblW w:w="14967" w:type="dxa"/>
        <w:tblInd w:w="94" w:type="dxa"/>
        <w:tblLook w:val="04A0"/>
      </w:tblPr>
      <w:tblGrid>
        <w:gridCol w:w="727"/>
        <w:gridCol w:w="5666"/>
        <w:gridCol w:w="916"/>
        <w:gridCol w:w="916"/>
        <w:gridCol w:w="996"/>
        <w:gridCol w:w="916"/>
        <w:gridCol w:w="916"/>
        <w:gridCol w:w="996"/>
        <w:gridCol w:w="1006"/>
        <w:gridCol w:w="916"/>
        <w:gridCol w:w="996"/>
      </w:tblGrid>
      <w:tr w:rsidR="00E33833" w:rsidRPr="000115A8" w:rsidTr="00290024">
        <w:trPr>
          <w:trHeight w:val="20"/>
        </w:trPr>
        <w:tc>
          <w:tcPr>
            <w:tcW w:w="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b/>
                <w:bCs/>
                <w:color w:val="000000"/>
              </w:rPr>
            </w:pPr>
            <w:r w:rsidRPr="000115A8">
              <w:rPr>
                <w:b/>
                <w:bCs/>
                <w:color w:val="000000"/>
              </w:rPr>
              <w:t xml:space="preserve">№ </w:t>
            </w:r>
            <w:proofErr w:type="spellStart"/>
            <w:proofErr w:type="gramStart"/>
            <w:r w:rsidRPr="000115A8">
              <w:rPr>
                <w:b/>
                <w:bCs/>
                <w:color w:val="000000"/>
              </w:rPr>
              <w:t>п</w:t>
            </w:r>
            <w:proofErr w:type="spellEnd"/>
            <w:proofErr w:type="gramEnd"/>
            <w:r w:rsidRPr="000115A8">
              <w:rPr>
                <w:b/>
                <w:bCs/>
                <w:color w:val="000000"/>
              </w:rPr>
              <w:t>/</w:t>
            </w:r>
            <w:proofErr w:type="spellStart"/>
            <w:r w:rsidRPr="000115A8">
              <w:rPr>
                <w:b/>
                <w:bCs/>
                <w:color w:val="000000"/>
              </w:rPr>
              <w:t>п</w:t>
            </w:r>
            <w:proofErr w:type="spellEnd"/>
          </w:p>
        </w:tc>
        <w:tc>
          <w:tcPr>
            <w:tcW w:w="56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0115A8" w:rsidRDefault="00E33833" w:rsidP="00290024">
            <w:pPr>
              <w:jc w:val="center"/>
              <w:rPr>
                <w:b/>
                <w:bCs/>
                <w:color w:val="000000"/>
              </w:rPr>
            </w:pPr>
            <w:r w:rsidRPr="000115A8">
              <w:rPr>
                <w:b/>
                <w:bCs/>
                <w:color w:val="000000"/>
              </w:rPr>
              <w:t>Вид территории</w:t>
            </w:r>
          </w:p>
        </w:tc>
        <w:tc>
          <w:tcPr>
            <w:tcW w:w="8574" w:type="dxa"/>
            <w:gridSpan w:val="9"/>
            <w:tcBorders>
              <w:top w:val="single" w:sz="4" w:space="0" w:color="auto"/>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Показатели по этапам развития</w:t>
            </w:r>
          </w:p>
        </w:tc>
      </w:tr>
      <w:tr w:rsidR="00E33833" w:rsidRPr="000115A8" w:rsidTr="00290024">
        <w:trPr>
          <w:trHeight w:val="20"/>
        </w:trPr>
        <w:tc>
          <w:tcPr>
            <w:tcW w:w="7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b/>
                <w:bCs/>
                <w:color w:val="000000"/>
              </w:rPr>
            </w:pPr>
          </w:p>
        </w:tc>
        <w:tc>
          <w:tcPr>
            <w:tcW w:w="56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0115A8" w:rsidRDefault="00E33833" w:rsidP="00290024">
            <w:pPr>
              <w:rPr>
                <w:b/>
                <w:bCs/>
                <w:color w:val="000000"/>
              </w:rPr>
            </w:pP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Существующее состояние</w:t>
            </w: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1-я очередь строительства</w:t>
            </w:r>
          </w:p>
        </w:tc>
        <w:tc>
          <w:tcPr>
            <w:tcW w:w="291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Расчетный срок</w:t>
            </w:r>
          </w:p>
        </w:tc>
      </w:tr>
      <w:tr w:rsidR="00E33833" w:rsidRPr="000115A8" w:rsidTr="00290024">
        <w:trPr>
          <w:trHeight w:val="20"/>
        </w:trPr>
        <w:tc>
          <w:tcPr>
            <w:tcW w:w="7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b/>
                <w:bCs/>
                <w:color w:val="000000"/>
              </w:rPr>
            </w:pPr>
          </w:p>
        </w:tc>
        <w:tc>
          <w:tcPr>
            <w:tcW w:w="566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0115A8" w:rsidRDefault="00E33833" w:rsidP="00290024">
            <w:pPr>
              <w:rPr>
                <w:b/>
                <w:bCs/>
                <w:color w:val="000000"/>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 xml:space="preserve">Кол-во, </w:t>
            </w:r>
            <w:proofErr w:type="gramStart"/>
            <w:r w:rsidRPr="000115A8">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м</w:t>
            </w:r>
            <w:proofErr w:type="gramStart"/>
            <w:r w:rsidRPr="000115A8">
              <w:rPr>
                <w:b/>
                <w:bCs/>
              </w:rPr>
              <w:t>2</w:t>
            </w:r>
            <w:proofErr w:type="gramEnd"/>
            <w:r w:rsidRPr="000115A8">
              <w:rPr>
                <w:b/>
                <w:bCs/>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 xml:space="preserve">Кол-во, </w:t>
            </w:r>
            <w:proofErr w:type="gramStart"/>
            <w:r w:rsidRPr="000115A8">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м</w:t>
            </w:r>
            <w:proofErr w:type="gramStart"/>
            <w:r w:rsidRPr="000115A8">
              <w:rPr>
                <w:b/>
                <w:bCs/>
              </w:rPr>
              <w:t>2</w:t>
            </w:r>
            <w:proofErr w:type="gramEnd"/>
            <w:r w:rsidRPr="000115A8">
              <w:rPr>
                <w:b/>
                <w:bCs/>
              </w:rPr>
              <w:t>/чел</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 xml:space="preserve">Кол-во, </w:t>
            </w:r>
            <w:proofErr w:type="gramStart"/>
            <w:r w:rsidRPr="000115A8">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м</w:t>
            </w:r>
            <w:proofErr w:type="gramStart"/>
            <w:r w:rsidRPr="000115A8">
              <w:rPr>
                <w:b/>
                <w:bCs/>
              </w:rPr>
              <w:t>2</w:t>
            </w:r>
            <w:proofErr w:type="gramEnd"/>
            <w:r w:rsidRPr="000115A8">
              <w:rPr>
                <w:b/>
                <w:bCs/>
              </w:rPr>
              <w:t>/чел</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bottom"/>
            <w:hideMark/>
          </w:tcPr>
          <w:p w:rsidR="00E33833" w:rsidRPr="000115A8" w:rsidRDefault="00E33833" w:rsidP="00290024">
            <w:pPr>
              <w:jc w:val="center"/>
              <w:rPr>
                <w:b/>
                <w:bCs/>
                <w:color w:val="000000"/>
              </w:rPr>
            </w:pPr>
            <w:r w:rsidRPr="000115A8">
              <w:rPr>
                <w:b/>
                <w:bCs/>
                <w:color w:val="000000"/>
              </w:rPr>
              <w:t>1</w:t>
            </w:r>
          </w:p>
        </w:tc>
        <w:tc>
          <w:tcPr>
            <w:tcW w:w="5666" w:type="dxa"/>
            <w:tcBorders>
              <w:top w:val="nil"/>
              <w:left w:val="nil"/>
              <w:bottom w:val="single" w:sz="4" w:space="0" w:color="auto"/>
              <w:right w:val="single" w:sz="4" w:space="0" w:color="auto"/>
            </w:tcBorders>
            <w:shd w:val="clear" w:color="auto" w:fill="auto"/>
            <w:vAlign w:val="bottom"/>
            <w:hideMark/>
          </w:tcPr>
          <w:p w:rsidR="00E33833" w:rsidRPr="000115A8" w:rsidRDefault="00E33833" w:rsidP="00290024">
            <w:pPr>
              <w:jc w:val="center"/>
              <w:rPr>
                <w:b/>
                <w:bCs/>
                <w:color w:val="000000"/>
              </w:rPr>
            </w:pPr>
            <w:r w:rsidRPr="000115A8">
              <w:rPr>
                <w:b/>
                <w:bCs/>
                <w:color w:val="000000"/>
              </w:rPr>
              <w:t>2</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3</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4</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5</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7</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8</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9</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10</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rPr>
            </w:pPr>
            <w:r w:rsidRPr="000115A8">
              <w:rPr>
                <w:b/>
                <w:bCs/>
              </w:rPr>
              <w:t>11</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 </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rPr>
                <w:b/>
                <w:bCs/>
                <w:color w:val="000000"/>
                <w:sz w:val="24"/>
                <w:szCs w:val="24"/>
              </w:rPr>
            </w:pPr>
            <w:r w:rsidRPr="000115A8">
              <w:rPr>
                <w:b/>
                <w:bCs/>
                <w:color w:val="000000"/>
                <w:sz w:val="24"/>
                <w:szCs w:val="24"/>
              </w:rPr>
              <w:t xml:space="preserve">Общая площадь земель </w:t>
            </w:r>
            <w:r w:rsidRPr="000115A8">
              <w:rPr>
                <w:color w:val="000000"/>
                <w:sz w:val="24"/>
                <w:szCs w:val="24"/>
              </w:rPr>
              <w:t>(населенного пункта в установленных границах)</w:t>
            </w:r>
            <w:r w:rsidRPr="000115A8">
              <w:rPr>
                <w:b/>
                <w:bCs/>
                <w:color w:val="000000"/>
                <w:sz w:val="24"/>
                <w:szCs w:val="24"/>
              </w:rPr>
              <w:t>, всего</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293,45</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100,01</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4373,32</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546,66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7980,44</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546,66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100,01</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7809,43</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1.</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b/>
                <w:bCs/>
                <w:color w:val="000000"/>
                <w:sz w:val="24"/>
                <w:szCs w:val="24"/>
              </w:rPr>
            </w:pPr>
            <w:r w:rsidRPr="000115A8">
              <w:rPr>
                <w:b/>
                <w:bCs/>
                <w:color w:val="000000"/>
                <w:sz w:val="24"/>
                <w:szCs w:val="24"/>
              </w:rPr>
              <w:t>Жилая зона,</w:t>
            </w:r>
            <w:r w:rsidRPr="000115A8">
              <w:rPr>
                <w:color w:val="000000"/>
                <w:sz w:val="24"/>
                <w:szCs w:val="24"/>
              </w:rPr>
              <w:t xml:space="preserve"> в том числе:</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53,00</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18,06</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789,87</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55,52</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10,16</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810,51</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66,83</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12,23</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954,71</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1.1.</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Застройка индивидуальными жилыми домами с приусадебными земельными участками</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53,00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55,52</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56,38</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1.3.</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rPr>
                <w:color w:val="000000"/>
                <w:sz w:val="24"/>
                <w:szCs w:val="24"/>
              </w:rPr>
            </w:pPr>
            <w:r w:rsidRPr="000115A8">
              <w:rPr>
                <w:color w:val="000000"/>
                <w:sz w:val="24"/>
                <w:szCs w:val="24"/>
              </w:rPr>
              <w:t>Резервные территории жилой застройки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10,45</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r>
      <w:tr w:rsidR="00E33833" w:rsidRPr="000115A8" w:rsidTr="00290024">
        <w:trPr>
          <w:trHeight w:val="322"/>
        </w:trPr>
        <w:tc>
          <w:tcPr>
            <w:tcW w:w="727"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2.</w:t>
            </w:r>
          </w:p>
        </w:tc>
        <w:tc>
          <w:tcPr>
            <w:tcW w:w="566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b/>
                <w:bCs/>
                <w:color w:val="000000"/>
                <w:sz w:val="24"/>
                <w:szCs w:val="24"/>
              </w:rPr>
            </w:pPr>
            <w:r w:rsidRPr="000115A8">
              <w:rPr>
                <w:b/>
                <w:bCs/>
                <w:color w:val="000000"/>
                <w:sz w:val="24"/>
                <w:szCs w:val="24"/>
              </w:rPr>
              <w:t>Общественно-деловая зона</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0,88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0,30</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13,11</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0,88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0,16</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12,85</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0,88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0,16</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12,57</w:t>
            </w:r>
          </w:p>
        </w:tc>
      </w:tr>
      <w:tr w:rsidR="00E33833" w:rsidRPr="000115A8" w:rsidTr="00290024">
        <w:trPr>
          <w:trHeight w:val="276"/>
        </w:trPr>
        <w:tc>
          <w:tcPr>
            <w:tcW w:w="727"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color w:val="000000"/>
                <w:sz w:val="24"/>
                <w:szCs w:val="24"/>
              </w:rPr>
            </w:pPr>
          </w:p>
        </w:tc>
        <w:tc>
          <w:tcPr>
            <w:tcW w:w="566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b/>
                <w:bCs/>
                <w:color w:val="000000"/>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2.1.</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Учреждения и предприятия обслуживания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0,39</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0,39</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0,39</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2.2.</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rPr>
                <w:color w:val="000000"/>
                <w:sz w:val="24"/>
                <w:szCs w:val="24"/>
              </w:rPr>
            </w:pPr>
            <w:r w:rsidRPr="000115A8">
              <w:rPr>
                <w:color w:val="000000"/>
                <w:sz w:val="24"/>
                <w:szCs w:val="24"/>
              </w:rPr>
              <w:t>Образования и здравоохранения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0,49</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0,49</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0,49</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3.</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b/>
                <w:bCs/>
                <w:color w:val="000000"/>
                <w:sz w:val="24"/>
                <w:szCs w:val="24"/>
              </w:rPr>
            </w:pPr>
            <w:r w:rsidRPr="000115A8">
              <w:rPr>
                <w:b/>
                <w:bCs/>
                <w:color w:val="000000"/>
                <w:sz w:val="24"/>
                <w:szCs w:val="24"/>
              </w:rPr>
              <w:t>Производственные территории</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15,75</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5,37</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234,72</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15,75</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2,88</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229,93</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15,75</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2,88</w:t>
            </w:r>
          </w:p>
        </w:tc>
        <w:tc>
          <w:tcPr>
            <w:tcW w:w="996"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225,00</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4.</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b/>
                <w:bCs/>
                <w:color w:val="000000"/>
                <w:sz w:val="24"/>
                <w:szCs w:val="24"/>
              </w:rPr>
            </w:pPr>
            <w:r w:rsidRPr="000115A8">
              <w:rPr>
                <w:b/>
                <w:bCs/>
                <w:color w:val="000000"/>
                <w:sz w:val="24"/>
                <w:szCs w:val="24"/>
              </w:rPr>
              <w:t>Зона инженерной и транспортной инфраструктур</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18,67</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6,36</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278,24</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12,78</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2,34</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186,57</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24,30</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4,45</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347,14</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4.1.</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Улицы, дороги, проезды, площадки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12,78</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12,78</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18,41</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4.2.</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Коммунальные сооружения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5,89</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5,89</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rPr>
                <w:sz w:val="24"/>
                <w:szCs w:val="24"/>
              </w:rPr>
            </w:pP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5.</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b/>
                <w:bCs/>
                <w:color w:val="000000"/>
                <w:sz w:val="24"/>
                <w:szCs w:val="24"/>
              </w:rPr>
            </w:pPr>
            <w:r w:rsidRPr="000115A8">
              <w:rPr>
                <w:b/>
                <w:bCs/>
                <w:color w:val="000000"/>
                <w:sz w:val="24"/>
                <w:szCs w:val="24"/>
              </w:rPr>
              <w:t>Рекреационная зона</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9,21</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3,14</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137,26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9,21</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1,68</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134,45</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64,26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11,76</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918,00</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6.</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rPr>
                <w:b/>
                <w:bCs/>
                <w:color w:val="000000"/>
                <w:sz w:val="24"/>
                <w:szCs w:val="24"/>
              </w:rPr>
            </w:pPr>
            <w:r w:rsidRPr="000115A8">
              <w:rPr>
                <w:b/>
                <w:bCs/>
                <w:color w:val="000000"/>
                <w:sz w:val="24"/>
                <w:szCs w:val="24"/>
              </w:rPr>
              <w:t>Зона сельскохозяйственного использования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192,65</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65,65</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2871,09</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424,36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77,63</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6195,04</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346,48</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63,38</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4949,71</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6.1.</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rPr>
                <w:color w:val="000000"/>
                <w:sz w:val="24"/>
                <w:szCs w:val="24"/>
              </w:rPr>
            </w:pPr>
            <w:r w:rsidRPr="000115A8">
              <w:rPr>
                <w:color w:val="000000"/>
                <w:sz w:val="24"/>
                <w:szCs w:val="24"/>
              </w:rPr>
              <w:t>Земли сельскохозяйственного использования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178,87</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407,21</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45,07</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6.2.</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rPr>
                <w:color w:val="000000"/>
                <w:sz w:val="24"/>
                <w:szCs w:val="24"/>
              </w:rPr>
            </w:pPr>
            <w:r w:rsidRPr="000115A8">
              <w:rPr>
                <w:color w:val="000000"/>
                <w:sz w:val="24"/>
                <w:szCs w:val="24"/>
              </w:rPr>
              <w:t>Дачные участки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204,63</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7.</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b/>
                <w:bCs/>
                <w:color w:val="000000"/>
                <w:sz w:val="24"/>
                <w:szCs w:val="24"/>
              </w:rPr>
            </w:pPr>
            <w:r w:rsidRPr="000115A8">
              <w:rPr>
                <w:b/>
                <w:bCs/>
                <w:color w:val="000000"/>
                <w:sz w:val="24"/>
                <w:szCs w:val="24"/>
              </w:rPr>
              <w:t>Зона специального назначения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0,26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0,09</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3,87</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0,26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0,05</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3,80</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0,26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0,05</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3,71</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b/>
                <w:bCs/>
                <w:color w:val="000000"/>
                <w:sz w:val="24"/>
                <w:szCs w:val="24"/>
              </w:rPr>
            </w:pPr>
            <w:r w:rsidRPr="000115A8">
              <w:rPr>
                <w:b/>
                <w:bCs/>
                <w:color w:val="000000"/>
                <w:sz w:val="24"/>
                <w:szCs w:val="24"/>
              </w:rPr>
              <w:t xml:space="preserve">8. </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b/>
                <w:bCs/>
                <w:color w:val="000000"/>
                <w:sz w:val="24"/>
                <w:szCs w:val="24"/>
              </w:rPr>
            </w:pPr>
            <w:r w:rsidRPr="000115A8">
              <w:rPr>
                <w:b/>
                <w:bCs/>
                <w:color w:val="000000"/>
                <w:sz w:val="24"/>
                <w:szCs w:val="24"/>
              </w:rPr>
              <w:t>Прочие</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3,03</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1,03</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45,16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27,90</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5,10</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407,30</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27,90</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5,10</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398,57</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 xml:space="preserve">8.1. </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Водная поверхность</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3,03</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3,03</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3,03</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8.2.</w:t>
            </w:r>
          </w:p>
        </w:tc>
        <w:tc>
          <w:tcPr>
            <w:tcW w:w="566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both"/>
              <w:rPr>
                <w:color w:val="000000"/>
                <w:sz w:val="24"/>
                <w:szCs w:val="24"/>
              </w:rPr>
            </w:pPr>
            <w:r w:rsidRPr="000115A8">
              <w:rPr>
                <w:color w:val="000000"/>
                <w:sz w:val="24"/>
                <w:szCs w:val="24"/>
              </w:rPr>
              <w:t xml:space="preserve">Пустыри, свободные земли </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24,87</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24,87</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 </w:t>
            </w:r>
          </w:p>
        </w:tc>
      </w:tr>
      <w:tr w:rsidR="00E33833" w:rsidRPr="000115A8" w:rsidTr="00290024">
        <w:trPr>
          <w:trHeight w:val="20"/>
        </w:trPr>
        <w:tc>
          <w:tcPr>
            <w:tcW w:w="727" w:type="dxa"/>
            <w:tcBorders>
              <w:top w:val="nil"/>
              <w:left w:val="single" w:sz="4" w:space="0" w:color="auto"/>
              <w:bottom w:val="single" w:sz="4" w:space="0" w:color="auto"/>
              <w:right w:val="single" w:sz="4" w:space="0" w:color="auto"/>
            </w:tcBorders>
            <w:shd w:val="clear" w:color="auto" w:fill="auto"/>
            <w:hideMark/>
          </w:tcPr>
          <w:p w:rsidR="00E33833" w:rsidRPr="000115A8" w:rsidRDefault="00E33833" w:rsidP="00290024">
            <w:pPr>
              <w:jc w:val="both"/>
              <w:rPr>
                <w:b/>
                <w:bCs/>
                <w:color w:val="000000"/>
                <w:sz w:val="24"/>
                <w:szCs w:val="24"/>
              </w:rPr>
            </w:pPr>
            <w:r w:rsidRPr="000115A8">
              <w:rPr>
                <w:b/>
                <w:bCs/>
                <w:color w:val="000000"/>
                <w:sz w:val="24"/>
                <w:szCs w:val="24"/>
              </w:rPr>
              <w:t>9.</w:t>
            </w:r>
          </w:p>
        </w:tc>
        <w:tc>
          <w:tcPr>
            <w:tcW w:w="5666" w:type="dxa"/>
            <w:tcBorders>
              <w:top w:val="nil"/>
              <w:left w:val="nil"/>
              <w:bottom w:val="single" w:sz="4" w:space="0" w:color="auto"/>
              <w:right w:val="single" w:sz="4" w:space="0" w:color="auto"/>
            </w:tcBorders>
            <w:shd w:val="clear" w:color="auto" w:fill="auto"/>
            <w:hideMark/>
          </w:tcPr>
          <w:p w:rsidR="00E33833" w:rsidRPr="000115A8" w:rsidRDefault="00E33833" w:rsidP="00290024">
            <w:pPr>
              <w:rPr>
                <w:b/>
                <w:bCs/>
                <w:color w:val="000000"/>
                <w:sz w:val="24"/>
                <w:szCs w:val="24"/>
              </w:rPr>
            </w:pPr>
            <w:r w:rsidRPr="000115A8">
              <w:rPr>
                <w:b/>
                <w:bCs/>
                <w:color w:val="000000"/>
                <w:sz w:val="24"/>
                <w:szCs w:val="24"/>
              </w:rPr>
              <w:t xml:space="preserve">Итого </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293,45</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100,01</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4373,32</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546,66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7980,45</w:t>
            </w:r>
          </w:p>
        </w:tc>
        <w:tc>
          <w:tcPr>
            <w:tcW w:w="100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b/>
                <w:bCs/>
                <w:sz w:val="24"/>
                <w:szCs w:val="24"/>
              </w:rPr>
            </w:pPr>
            <w:r w:rsidRPr="000115A8">
              <w:rPr>
                <w:b/>
                <w:bCs/>
                <w:sz w:val="24"/>
                <w:szCs w:val="24"/>
              </w:rPr>
              <w:t>546,66</w:t>
            </w:r>
          </w:p>
        </w:tc>
        <w:tc>
          <w:tcPr>
            <w:tcW w:w="91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100,01</w:t>
            </w:r>
          </w:p>
        </w:tc>
        <w:tc>
          <w:tcPr>
            <w:tcW w:w="996" w:type="dxa"/>
            <w:tcBorders>
              <w:top w:val="nil"/>
              <w:left w:val="nil"/>
              <w:bottom w:val="single" w:sz="4" w:space="0" w:color="auto"/>
              <w:right w:val="single" w:sz="4" w:space="0" w:color="auto"/>
            </w:tcBorders>
            <w:shd w:val="clear" w:color="auto" w:fill="auto"/>
            <w:vAlign w:val="center"/>
            <w:hideMark/>
          </w:tcPr>
          <w:p w:rsidR="00E33833" w:rsidRPr="000115A8" w:rsidRDefault="00E33833" w:rsidP="00290024">
            <w:pPr>
              <w:jc w:val="center"/>
              <w:rPr>
                <w:sz w:val="24"/>
                <w:szCs w:val="24"/>
              </w:rPr>
            </w:pPr>
            <w:r w:rsidRPr="000115A8">
              <w:rPr>
                <w:sz w:val="24"/>
                <w:szCs w:val="24"/>
              </w:rPr>
              <w:t>7809,41</w:t>
            </w:r>
          </w:p>
        </w:tc>
      </w:tr>
    </w:tbl>
    <w:p w:rsidR="00E33833" w:rsidRDefault="00E33833" w:rsidP="00E33833"/>
    <w:p w:rsidR="00E33833" w:rsidRDefault="00E33833" w:rsidP="00E33833">
      <w:pPr>
        <w:contextualSpacing/>
        <w:jc w:val="center"/>
        <w:rPr>
          <w:b/>
          <w:sz w:val="28"/>
          <w:szCs w:val="28"/>
        </w:rPr>
      </w:pPr>
      <w:r>
        <w:rPr>
          <w:b/>
          <w:sz w:val="28"/>
          <w:szCs w:val="28"/>
        </w:rPr>
        <w:br w:type="page"/>
      </w:r>
      <w:r>
        <w:rPr>
          <w:b/>
          <w:sz w:val="28"/>
          <w:szCs w:val="28"/>
        </w:rPr>
        <w:lastRenderedPageBreak/>
        <w:t>П</w:t>
      </w:r>
      <w:r w:rsidRPr="00A61941">
        <w:rPr>
          <w:b/>
          <w:sz w:val="28"/>
          <w:szCs w:val="28"/>
        </w:rPr>
        <w:t xml:space="preserve">роектный баланс территории </w:t>
      </w:r>
      <w:r>
        <w:rPr>
          <w:b/>
          <w:sz w:val="28"/>
          <w:szCs w:val="28"/>
        </w:rPr>
        <w:t>п. Береговой</w:t>
      </w:r>
    </w:p>
    <w:p w:rsidR="00E33833" w:rsidRDefault="00E33833" w:rsidP="00E33833">
      <w:pPr>
        <w:jc w:val="right"/>
      </w:pPr>
      <w:r w:rsidRPr="00256955">
        <w:rPr>
          <w:sz w:val="28"/>
          <w:szCs w:val="28"/>
        </w:rPr>
        <w:t xml:space="preserve">Таблица </w:t>
      </w:r>
      <w:r>
        <w:rPr>
          <w:sz w:val="28"/>
          <w:szCs w:val="28"/>
        </w:rPr>
        <w:t>22</w:t>
      </w:r>
    </w:p>
    <w:tbl>
      <w:tblPr>
        <w:tblW w:w="14827" w:type="dxa"/>
        <w:tblInd w:w="93" w:type="dxa"/>
        <w:tblLook w:val="04A0"/>
      </w:tblPr>
      <w:tblGrid>
        <w:gridCol w:w="740"/>
        <w:gridCol w:w="5087"/>
        <w:gridCol w:w="920"/>
        <w:gridCol w:w="920"/>
        <w:gridCol w:w="1120"/>
        <w:gridCol w:w="920"/>
        <w:gridCol w:w="920"/>
        <w:gridCol w:w="1160"/>
        <w:gridCol w:w="920"/>
        <w:gridCol w:w="920"/>
        <w:gridCol w:w="1200"/>
      </w:tblGrid>
      <w:tr w:rsidR="00E33833" w:rsidRPr="00AF02CB" w:rsidTr="00290024">
        <w:trPr>
          <w:trHeight w:val="20"/>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b/>
                <w:bCs/>
                <w:color w:val="000000"/>
              </w:rPr>
            </w:pPr>
            <w:r w:rsidRPr="00AF02CB">
              <w:rPr>
                <w:b/>
                <w:bCs/>
                <w:color w:val="000000"/>
              </w:rPr>
              <w:t xml:space="preserve">№ </w:t>
            </w:r>
            <w:proofErr w:type="spellStart"/>
            <w:proofErr w:type="gramStart"/>
            <w:r w:rsidRPr="00AF02CB">
              <w:rPr>
                <w:b/>
                <w:bCs/>
                <w:color w:val="000000"/>
              </w:rPr>
              <w:t>п</w:t>
            </w:r>
            <w:proofErr w:type="spellEnd"/>
            <w:proofErr w:type="gramEnd"/>
            <w:r w:rsidRPr="00AF02CB">
              <w:rPr>
                <w:b/>
                <w:bCs/>
                <w:color w:val="000000"/>
              </w:rPr>
              <w:t>/</w:t>
            </w:r>
            <w:proofErr w:type="spellStart"/>
            <w:r w:rsidRPr="00AF02CB">
              <w:rPr>
                <w:b/>
                <w:bCs/>
                <w:color w:val="000000"/>
              </w:rPr>
              <w:t>п</w:t>
            </w:r>
            <w:proofErr w:type="spellEnd"/>
          </w:p>
        </w:tc>
        <w:tc>
          <w:tcPr>
            <w:tcW w:w="50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AF02CB" w:rsidRDefault="00E33833" w:rsidP="00290024">
            <w:pPr>
              <w:jc w:val="center"/>
              <w:rPr>
                <w:b/>
                <w:bCs/>
                <w:color w:val="000000"/>
              </w:rPr>
            </w:pPr>
            <w:r w:rsidRPr="00AF02CB">
              <w:rPr>
                <w:b/>
                <w:bCs/>
                <w:color w:val="000000"/>
              </w:rPr>
              <w:t>Вид территории</w:t>
            </w:r>
          </w:p>
        </w:tc>
        <w:tc>
          <w:tcPr>
            <w:tcW w:w="9000" w:type="dxa"/>
            <w:gridSpan w:val="9"/>
            <w:tcBorders>
              <w:top w:val="single" w:sz="4" w:space="0" w:color="auto"/>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Показатели по этапам развития</w:t>
            </w:r>
          </w:p>
        </w:tc>
      </w:tr>
      <w:tr w:rsidR="00E33833" w:rsidRPr="00AF02CB" w:rsidTr="00290024">
        <w:trPr>
          <w:trHeight w:val="20"/>
        </w:trPr>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b/>
                <w:bCs/>
                <w:color w:val="000000"/>
              </w:rPr>
            </w:pPr>
          </w:p>
        </w:tc>
        <w:tc>
          <w:tcPr>
            <w:tcW w:w="508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AF02CB" w:rsidRDefault="00E33833" w:rsidP="00290024">
            <w:pPr>
              <w:rPr>
                <w:b/>
                <w:bCs/>
                <w:color w:val="000000"/>
              </w:rPr>
            </w:pPr>
          </w:p>
        </w:tc>
        <w:tc>
          <w:tcPr>
            <w:tcW w:w="2960"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Существующее состояние</w:t>
            </w:r>
          </w:p>
        </w:tc>
        <w:tc>
          <w:tcPr>
            <w:tcW w:w="3000"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1-я очередь строительства</w:t>
            </w:r>
          </w:p>
        </w:tc>
        <w:tc>
          <w:tcPr>
            <w:tcW w:w="3040"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Расчетный срок</w:t>
            </w:r>
          </w:p>
        </w:tc>
      </w:tr>
      <w:tr w:rsidR="00E33833" w:rsidRPr="00AF02CB" w:rsidTr="00290024">
        <w:trPr>
          <w:trHeight w:val="20"/>
        </w:trPr>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b/>
                <w:bCs/>
                <w:color w:val="000000"/>
              </w:rPr>
            </w:pPr>
          </w:p>
        </w:tc>
        <w:tc>
          <w:tcPr>
            <w:tcW w:w="508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AF02CB" w:rsidRDefault="00E33833" w:rsidP="00290024">
            <w:pPr>
              <w:rPr>
                <w:b/>
                <w:bCs/>
                <w:color w:val="000000"/>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 xml:space="preserve">Кол-во, </w:t>
            </w:r>
            <w:proofErr w:type="gramStart"/>
            <w:r w:rsidRPr="00AF02CB">
              <w:rPr>
                <w:b/>
                <w:bCs/>
              </w:rPr>
              <w:t>га</w:t>
            </w:r>
            <w:proofErr w:type="gramEnd"/>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 к итогу</w:t>
            </w:r>
          </w:p>
        </w:tc>
        <w:tc>
          <w:tcPr>
            <w:tcW w:w="11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м</w:t>
            </w:r>
            <w:proofErr w:type="gramStart"/>
            <w:r w:rsidRPr="00AF02CB">
              <w:rPr>
                <w:b/>
                <w:bCs/>
              </w:rPr>
              <w:t>2</w:t>
            </w:r>
            <w:proofErr w:type="gramEnd"/>
            <w:r w:rsidRPr="00AF02CB">
              <w:rPr>
                <w:b/>
                <w:bCs/>
              </w:rPr>
              <w:t>/чел</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 xml:space="preserve">Кол-во, </w:t>
            </w:r>
            <w:proofErr w:type="gramStart"/>
            <w:r w:rsidRPr="00AF02CB">
              <w:rPr>
                <w:b/>
                <w:bCs/>
              </w:rPr>
              <w:t>га</w:t>
            </w:r>
            <w:proofErr w:type="gramEnd"/>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 к итогу</w:t>
            </w:r>
          </w:p>
        </w:tc>
        <w:tc>
          <w:tcPr>
            <w:tcW w:w="116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м</w:t>
            </w:r>
            <w:proofErr w:type="gramStart"/>
            <w:r w:rsidRPr="00AF02CB">
              <w:rPr>
                <w:b/>
                <w:bCs/>
              </w:rPr>
              <w:t>2</w:t>
            </w:r>
            <w:proofErr w:type="gramEnd"/>
            <w:r w:rsidRPr="00AF02CB">
              <w:rPr>
                <w:b/>
                <w:bCs/>
              </w:rPr>
              <w:t>/чел</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 xml:space="preserve">Кол-во, </w:t>
            </w:r>
            <w:proofErr w:type="gramStart"/>
            <w:r w:rsidRPr="00AF02CB">
              <w:rPr>
                <w:b/>
                <w:bCs/>
              </w:rPr>
              <w:t>га</w:t>
            </w:r>
            <w:proofErr w:type="gramEnd"/>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 к итогу</w:t>
            </w:r>
          </w:p>
        </w:tc>
        <w:tc>
          <w:tcPr>
            <w:tcW w:w="120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м</w:t>
            </w:r>
            <w:proofErr w:type="gramStart"/>
            <w:r w:rsidRPr="00AF02CB">
              <w:rPr>
                <w:b/>
                <w:bCs/>
              </w:rPr>
              <w:t>2</w:t>
            </w:r>
            <w:proofErr w:type="gramEnd"/>
            <w:r w:rsidRPr="00AF02CB">
              <w:rPr>
                <w:b/>
                <w:bCs/>
              </w:rPr>
              <w:t>/чел</w:t>
            </w: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bottom"/>
            <w:hideMark/>
          </w:tcPr>
          <w:p w:rsidR="00E33833" w:rsidRPr="00AF02CB" w:rsidRDefault="00E33833" w:rsidP="00290024">
            <w:pPr>
              <w:jc w:val="center"/>
              <w:rPr>
                <w:b/>
                <w:bCs/>
                <w:color w:val="000000"/>
              </w:rPr>
            </w:pPr>
            <w:r w:rsidRPr="00AF02CB">
              <w:rPr>
                <w:b/>
                <w:bCs/>
                <w:color w:val="000000"/>
              </w:rPr>
              <w:t>1</w:t>
            </w:r>
          </w:p>
        </w:tc>
        <w:tc>
          <w:tcPr>
            <w:tcW w:w="5087" w:type="dxa"/>
            <w:tcBorders>
              <w:top w:val="nil"/>
              <w:left w:val="nil"/>
              <w:bottom w:val="single" w:sz="4" w:space="0" w:color="auto"/>
              <w:right w:val="single" w:sz="4" w:space="0" w:color="auto"/>
            </w:tcBorders>
            <w:shd w:val="clear" w:color="auto" w:fill="auto"/>
            <w:vAlign w:val="bottom"/>
            <w:hideMark/>
          </w:tcPr>
          <w:p w:rsidR="00E33833" w:rsidRPr="00AF02CB" w:rsidRDefault="00E33833" w:rsidP="00290024">
            <w:pPr>
              <w:jc w:val="center"/>
              <w:rPr>
                <w:b/>
                <w:bCs/>
                <w:color w:val="000000"/>
              </w:rPr>
            </w:pPr>
            <w:r w:rsidRPr="00AF02CB">
              <w:rPr>
                <w:b/>
                <w:bCs/>
                <w:color w:val="000000"/>
              </w:rPr>
              <w:t>2</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3</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4</w:t>
            </w:r>
          </w:p>
        </w:tc>
        <w:tc>
          <w:tcPr>
            <w:tcW w:w="11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5</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6</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7</w:t>
            </w:r>
          </w:p>
        </w:tc>
        <w:tc>
          <w:tcPr>
            <w:tcW w:w="116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8</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9</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10</w:t>
            </w:r>
          </w:p>
        </w:tc>
        <w:tc>
          <w:tcPr>
            <w:tcW w:w="120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rPr>
            </w:pPr>
            <w:r w:rsidRPr="00AF02CB">
              <w:rPr>
                <w:b/>
                <w:bCs/>
              </w:rPr>
              <w:t>11</w:t>
            </w:r>
          </w:p>
        </w:tc>
      </w:tr>
      <w:tr w:rsidR="00E33833" w:rsidRPr="00AA01E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 </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rPr>
                <w:b/>
                <w:bCs/>
                <w:color w:val="000000"/>
                <w:sz w:val="24"/>
                <w:szCs w:val="24"/>
              </w:rPr>
            </w:pPr>
            <w:r w:rsidRPr="00AF02CB">
              <w:rPr>
                <w:b/>
                <w:bCs/>
                <w:color w:val="000000"/>
                <w:sz w:val="24"/>
                <w:szCs w:val="24"/>
              </w:rPr>
              <w:t xml:space="preserve">Общая площадь земель </w:t>
            </w:r>
            <w:r w:rsidRPr="00AF02CB">
              <w:rPr>
                <w:color w:val="000000"/>
                <w:sz w:val="24"/>
                <w:szCs w:val="24"/>
              </w:rPr>
              <w:t>(населенного пункта в установленных границах)</w:t>
            </w:r>
            <w:r w:rsidRPr="00AF02CB">
              <w:rPr>
                <w:b/>
                <w:bCs/>
                <w:color w:val="000000"/>
                <w:sz w:val="24"/>
                <w:szCs w:val="24"/>
              </w:rPr>
              <w:t>, всего</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662,82</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100,00</w:t>
            </w:r>
          </w:p>
        </w:tc>
        <w:tc>
          <w:tcPr>
            <w:tcW w:w="11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28693,51</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662,82</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100,00</w:t>
            </w:r>
          </w:p>
        </w:tc>
        <w:tc>
          <w:tcPr>
            <w:tcW w:w="116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28693,51</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662,82</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99,99</w:t>
            </w:r>
          </w:p>
        </w:tc>
        <w:tc>
          <w:tcPr>
            <w:tcW w:w="120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28693,51</w:t>
            </w:r>
          </w:p>
        </w:tc>
      </w:tr>
      <w:tr w:rsidR="00E33833" w:rsidRPr="00AA01E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1.</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b/>
                <w:bCs/>
                <w:color w:val="000000"/>
                <w:sz w:val="24"/>
                <w:szCs w:val="24"/>
              </w:rPr>
            </w:pPr>
            <w:r w:rsidRPr="00AF02CB">
              <w:rPr>
                <w:b/>
                <w:bCs/>
                <w:color w:val="000000"/>
                <w:sz w:val="24"/>
                <w:szCs w:val="24"/>
              </w:rPr>
              <w:t>Жилая зона,</w:t>
            </w:r>
            <w:r w:rsidRPr="00AF02CB">
              <w:rPr>
                <w:color w:val="000000"/>
                <w:sz w:val="24"/>
                <w:szCs w:val="24"/>
              </w:rPr>
              <w:t xml:space="preserve"> в том числе:</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42,74</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6,45</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1850,22</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43,77</w:t>
            </w:r>
          </w:p>
        </w:tc>
        <w:tc>
          <w:tcPr>
            <w:tcW w:w="920" w:type="dxa"/>
            <w:vMerge w:val="restart"/>
            <w:tcBorders>
              <w:top w:val="nil"/>
              <w:left w:val="nil"/>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6,60</w:t>
            </w:r>
          </w:p>
        </w:tc>
        <w:tc>
          <w:tcPr>
            <w:tcW w:w="1160" w:type="dxa"/>
            <w:vMerge w:val="restart"/>
            <w:tcBorders>
              <w:top w:val="nil"/>
              <w:left w:val="nil"/>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1894,81</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60,49</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9,13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2618,61</w:t>
            </w: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1.1.</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Застройка индивидуальными жилыми домами с приусадебными земельными участками</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ind w:left="-116" w:firstLine="116"/>
              <w:jc w:val="center"/>
              <w:rPr>
                <w:sz w:val="24"/>
                <w:szCs w:val="24"/>
              </w:rPr>
            </w:pPr>
            <w:r w:rsidRPr="00AF02CB">
              <w:rPr>
                <w:sz w:val="24"/>
                <w:szCs w:val="24"/>
              </w:rPr>
              <w:t>42,74</w:t>
            </w: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1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43,77</w:t>
            </w:r>
          </w:p>
        </w:tc>
        <w:tc>
          <w:tcPr>
            <w:tcW w:w="920" w:type="dxa"/>
            <w:vMerge/>
            <w:tcBorders>
              <w:left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p>
        </w:tc>
        <w:tc>
          <w:tcPr>
            <w:tcW w:w="1160" w:type="dxa"/>
            <w:vMerge/>
            <w:tcBorders>
              <w:left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43,77</w:t>
            </w: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1.</w:t>
            </w:r>
            <w:r>
              <w:rPr>
                <w:color w:val="000000"/>
                <w:sz w:val="24"/>
                <w:szCs w:val="24"/>
              </w:rPr>
              <w:t>2</w:t>
            </w:r>
            <w:r w:rsidRPr="00AF02CB">
              <w:rPr>
                <w:color w:val="000000"/>
                <w:sz w:val="24"/>
                <w:szCs w:val="24"/>
              </w:rPr>
              <w:t>.</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rPr>
                <w:color w:val="000000"/>
                <w:sz w:val="24"/>
                <w:szCs w:val="24"/>
              </w:rPr>
            </w:pPr>
            <w:r w:rsidRPr="00AF02CB">
              <w:rPr>
                <w:color w:val="000000"/>
                <w:sz w:val="24"/>
                <w:szCs w:val="24"/>
              </w:rPr>
              <w:t>Резервные территории жилой застройки</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0,00</w:t>
            </w: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1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0,00</w:t>
            </w:r>
          </w:p>
        </w:tc>
        <w:tc>
          <w:tcPr>
            <w:tcW w:w="920" w:type="dxa"/>
            <w:vMerge/>
            <w:tcBorders>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160" w:type="dxa"/>
            <w:vMerge/>
            <w:tcBorders>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16,72</w:t>
            </w: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r>
      <w:tr w:rsidR="00E33833" w:rsidRPr="00AA01EB" w:rsidTr="00290024">
        <w:trPr>
          <w:trHeight w:val="322"/>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2.</w:t>
            </w:r>
          </w:p>
        </w:tc>
        <w:tc>
          <w:tcPr>
            <w:tcW w:w="5087"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b/>
                <w:bCs/>
                <w:color w:val="000000"/>
                <w:sz w:val="24"/>
                <w:szCs w:val="24"/>
              </w:rPr>
            </w:pPr>
            <w:r w:rsidRPr="00AF02CB">
              <w:rPr>
                <w:b/>
                <w:bCs/>
                <w:color w:val="000000"/>
                <w:sz w:val="24"/>
                <w:szCs w:val="24"/>
              </w:rPr>
              <w:t>Общественно-деловая зона</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0,95</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0,14</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41,13</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0,95</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0,14</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41,13</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0,95</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0,14</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41,13</w:t>
            </w:r>
          </w:p>
        </w:tc>
      </w:tr>
      <w:tr w:rsidR="00E33833" w:rsidRPr="00AF02CB" w:rsidTr="00290024">
        <w:trPr>
          <w:trHeight w:val="322"/>
        </w:trPr>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color w:val="000000"/>
                <w:sz w:val="24"/>
                <w:szCs w:val="24"/>
              </w:rPr>
            </w:pPr>
          </w:p>
        </w:tc>
        <w:tc>
          <w:tcPr>
            <w:tcW w:w="5087"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b/>
                <w:bCs/>
                <w:color w:val="000000"/>
                <w:sz w:val="24"/>
                <w:szCs w:val="24"/>
              </w:rPr>
            </w:pP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b/>
                <w:bCs/>
                <w:sz w:val="24"/>
                <w:szCs w:val="24"/>
              </w:rPr>
            </w:pP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1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b/>
                <w:bCs/>
                <w:sz w:val="24"/>
                <w:szCs w:val="24"/>
              </w:rPr>
            </w:pP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16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b/>
                <w:bCs/>
                <w:sz w:val="24"/>
                <w:szCs w:val="24"/>
              </w:rPr>
            </w:pP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2.1.</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Учреждения и предприятия обслуживания</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0,95</w:t>
            </w: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1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0,95</w:t>
            </w: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16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0,95</w:t>
            </w: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3.</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b/>
                <w:bCs/>
                <w:color w:val="000000"/>
                <w:sz w:val="24"/>
                <w:szCs w:val="24"/>
              </w:rPr>
            </w:pPr>
            <w:r w:rsidRPr="00AF02CB">
              <w:rPr>
                <w:b/>
                <w:bCs/>
                <w:color w:val="000000"/>
                <w:sz w:val="24"/>
                <w:szCs w:val="24"/>
              </w:rPr>
              <w:t>Производственные территории</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12,30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1,86</w:t>
            </w:r>
          </w:p>
        </w:tc>
        <w:tc>
          <w:tcPr>
            <w:tcW w:w="11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532,47</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12,30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1,86</w:t>
            </w:r>
          </w:p>
        </w:tc>
        <w:tc>
          <w:tcPr>
            <w:tcW w:w="116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532,47</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18,60</w:t>
            </w:r>
          </w:p>
        </w:tc>
        <w:tc>
          <w:tcPr>
            <w:tcW w:w="92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2,81</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805,19</w:t>
            </w:r>
          </w:p>
        </w:tc>
      </w:tr>
      <w:tr w:rsidR="00E33833" w:rsidRPr="00AA01E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4.</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b/>
                <w:bCs/>
                <w:color w:val="000000"/>
                <w:sz w:val="24"/>
                <w:szCs w:val="24"/>
              </w:rPr>
            </w:pPr>
            <w:r w:rsidRPr="00AF02CB">
              <w:rPr>
                <w:b/>
                <w:bCs/>
                <w:color w:val="000000"/>
                <w:sz w:val="24"/>
                <w:szCs w:val="24"/>
              </w:rPr>
              <w:t>Зона инженерной и транспортной инфраструктур</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33,03</w:t>
            </w:r>
          </w:p>
        </w:tc>
        <w:tc>
          <w:tcPr>
            <w:tcW w:w="920" w:type="dxa"/>
            <w:vMerge w:val="restart"/>
            <w:tcBorders>
              <w:top w:val="nil"/>
              <w:left w:val="nil"/>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4,98 </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1429,87</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33,03</w:t>
            </w:r>
          </w:p>
        </w:tc>
        <w:tc>
          <w:tcPr>
            <w:tcW w:w="920" w:type="dxa"/>
            <w:vMerge w:val="restart"/>
            <w:tcBorders>
              <w:top w:val="nil"/>
              <w:left w:val="nil"/>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4,98 </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1429,87</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33,03</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4,98</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1429,87</w:t>
            </w: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4.1.</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Улицы, дороги, проезды, площадки</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32,39</w:t>
            </w:r>
          </w:p>
        </w:tc>
        <w:tc>
          <w:tcPr>
            <w:tcW w:w="920" w:type="dxa"/>
            <w:vMerge/>
            <w:tcBorders>
              <w:left w:val="nil"/>
              <w:right w:val="single" w:sz="4" w:space="0" w:color="auto"/>
            </w:tcBorders>
            <w:shd w:val="clear" w:color="auto" w:fill="auto"/>
            <w:vAlign w:val="center"/>
            <w:hideMark/>
          </w:tcPr>
          <w:p w:rsidR="00E33833" w:rsidRPr="00AF02CB" w:rsidRDefault="00E33833" w:rsidP="00290024">
            <w:pPr>
              <w:jc w:val="center"/>
              <w:rPr>
                <w:sz w:val="24"/>
                <w:szCs w:val="24"/>
              </w:rPr>
            </w:pPr>
          </w:p>
        </w:tc>
        <w:tc>
          <w:tcPr>
            <w:tcW w:w="11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32,39</w:t>
            </w:r>
          </w:p>
        </w:tc>
        <w:tc>
          <w:tcPr>
            <w:tcW w:w="920" w:type="dxa"/>
            <w:vMerge/>
            <w:tcBorders>
              <w:left w:val="nil"/>
              <w:right w:val="single" w:sz="4" w:space="0" w:color="auto"/>
            </w:tcBorders>
            <w:shd w:val="clear" w:color="auto" w:fill="auto"/>
            <w:vAlign w:val="center"/>
            <w:hideMark/>
          </w:tcPr>
          <w:p w:rsidR="00E33833" w:rsidRPr="00AF02CB" w:rsidRDefault="00E33833" w:rsidP="00290024">
            <w:pPr>
              <w:jc w:val="center"/>
              <w:rPr>
                <w:sz w:val="24"/>
                <w:szCs w:val="24"/>
              </w:rPr>
            </w:pPr>
          </w:p>
        </w:tc>
        <w:tc>
          <w:tcPr>
            <w:tcW w:w="116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32,39</w:t>
            </w: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4.2.</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Коммунальные сооружения</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0,64</w:t>
            </w:r>
          </w:p>
        </w:tc>
        <w:tc>
          <w:tcPr>
            <w:tcW w:w="920" w:type="dxa"/>
            <w:vMerge/>
            <w:tcBorders>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p>
        </w:tc>
        <w:tc>
          <w:tcPr>
            <w:tcW w:w="11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0,64</w:t>
            </w:r>
          </w:p>
        </w:tc>
        <w:tc>
          <w:tcPr>
            <w:tcW w:w="920" w:type="dxa"/>
            <w:vMerge/>
            <w:tcBorders>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p>
        </w:tc>
        <w:tc>
          <w:tcPr>
            <w:tcW w:w="116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0,64</w:t>
            </w:r>
          </w:p>
        </w:tc>
        <w:tc>
          <w:tcPr>
            <w:tcW w:w="92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rPr>
                <w:sz w:val="24"/>
                <w:szCs w:val="24"/>
              </w:rPr>
            </w:pP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Pr>
                <w:color w:val="000000"/>
                <w:sz w:val="24"/>
                <w:szCs w:val="24"/>
              </w:rPr>
              <w:t>5</w:t>
            </w:r>
            <w:r w:rsidRPr="00AF02CB">
              <w:rPr>
                <w:color w:val="000000"/>
                <w:sz w:val="24"/>
                <w:szCs w:val="24"/>
              </w:rPr>
              <w:t>.</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rPr>
                <w:b/>
                <w:bCs/>
                <w:color w:val="000000"/>
                <w:sz w:val="24"/>
                <w:szCs w:val="24"/>
              </w:rPr>
            </w:pPr>
            <w:r w:rsidRPr="00AF02CB">
              <w:rPr>
                <w:b/>
                <w:bCs/>
                <w:color w:val="000000"/>
                <w:sz w:val="24"/>
                <w:szCs w:val="24"/>
              </w:rPr>
              <w:t>Зона сельскохозяйственного использования</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503,59</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75,98</w:t>
            </w:r>
          </w:p>
        </w:tc>
        <w:tc>
          <w:tcPr>
            <w:tcW w:w="11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21800,43</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503,26</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75,93</w:t>
            </w:r>
          </w:p>
        </w:tc>
        <w:tc>
          <w:tcPr>
            <w:tcW w:w="116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21786,15</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486,54</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73,40</w:t>
            </w:r>
          </w:p>
        </w:tc>
        <w:tc>
          <w:tcPr>
            <w:tcW w:w="120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21062,34</w:t>
            </w: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Pr>
                <w:color w:val="000000"/>
                <w:sz w:val="24"/>
                <w:szCs w:val="24"/>
              </w:rPr>
              <w:t>6</w:t>
            </w:r>
            <w:r w:rsidRPr="00AF02CB">
              <w:rPr>
                <w:color w:val="000000"/>
                <w:sz w:val="24"/>
                <w:szCs w:val="24"/>
              </w:rPr>
              <w:t>.</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b/>
                <w:bCs/>
                <w:color w:val="000000"/>
                <w:sz w:val="24"/>
                <w:szCs w:val="24"/>
              </w:rPr>
            </w:pPr>
            <w:r w:rsidRPr="00AF02CB">
              <w:rPr>
                <w:b/>
                <w:bCs/>
                <w:color w:val="000000"/>
                <w:sz w:val="24"/>
                <w:szCs w:val="24"/>
              </w:rPr>
              <w:t>Зона специального назначения</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0,21</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0,03</w:t>
            </w:r>
          </w:p>
        </w:tc>
        <w:tc>
          <w:tcPr>
            <w:tcW w:w="11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9,09</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0,21</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0,03</w:t>
            </w:r>
          </w:p>
        </w:tc>
        <w:tc>
          <w:tcPr>
            <w:tcW w:w="116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9,09</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0,21</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0,03</w:t>
            </w:r>
          </w:p>
        </w:tc>
        <w:tc>
          <w:tcPr>
            <w:tcW w:w="120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9,09</w:t>
            </w:r>
          </w:p>
        </w:tc>
      </w:tr>
      <w:tr w:rsidR="00E33833" w:rsidRPr="00AA01E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b/>
                <w:bCs/>
                <w:color w:val="000000"/>
                <w:sz w:val="24"/>
                <w:szCs w:val="24"/>
              </w:rPr>
            </w:pPr>
            <w:r>
              <w:rPr>
                <w:b/>
                <w:bCs/>
                <w:color w:val="000000"/>
                <w:sz w:val="24"/>
                <w:szCs w:val="24"/>
              </w:rPr>
              <w:t>7</w:t>
            </w:r>
            <w:r w:rsidRPr="00AF02CB">
              <w:rPr>
                <w:b/>
                <w:bCs/>
                <w:color w:val="000000"/>
                <w:sz w:val="24"/>
                <w:szCs w:val="24"/>
              </w:rPr>
              <w:t xml:space="preserve">. </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b/>
                <w:bCs/>
                <w:color w:val="000000"/>
                <w:sz w:val="24"/>
                <w:szCs w:val="24"/>
              </w:rPr>
            </w:pPr>
            <w:r w:rsidRPr="00AF02CB">
              <w:rPr>
                <w:b/>
                <w:bCs/>
                <w:color w:val="000000"/>
                <w:sz w:val="24"/>
                <w:szCs w:val="24"/>
              </w:rPr>
              <w:t>Прочие</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70,00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10,56</w:t>
            </w:r>
          </w:p>
        </w:tc>
        <w:tc>
          <w:tcPr>
            <w:tcW w:w="11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3030,30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69,30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10,46</w:t>
            </w:r>
          </w:p>
        </w:tc>
        <w:tc>
          <w:tcPr>
            <w:tcW w:w="116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3000,00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63,00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9,50</w:t>
            </w:r>
          </w:p>
        </w:tc>
        <w:tc>
          <w:tcPr>
            <w:tcW w:w="120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2727,27</w:t>
            </w:r>
          </w:p>
        </w:tc>
      </w:tr>
      <w:tr w:rsidR="00E33833" w:rsidRPr="00AF02CB" w:rsidTr="00290024">
        <w:trPr>
          <w:trHeight w:val="2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Pr>
                <w:color w:val="000000"/>
                <w:sz w:val="24"/>
                <w:szCs w:val="24"/>
              </w:rPr>
              <w:t>7</w:t>
            </w:r>
            <w:r w:rsidRPr="00AF02CB">
              <w:rPr>
                <w:color w:val="000000"/>
                <w:sz w:val="24"/>
                <w:szCs w:val="24"/>
              </w:rPr>
              <w:t>.2.</w:t>
            </w:r>
          </w:p>
        </w:tc>
        <w:tc>
          <w:tcPr>
            <w:tcW w:w="5087"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both"/>
              <w:rPr>
                <w:color w:val="000000"/>
                <w:sz w:val="24"/>
                <w:szCs w:val="24"/>
              </w:rPr>
            </w:pPr>
            <w:r w:rsidRPr="00AF02CB">
              <w:rPr>
                <w:color w:val="000000"/>
                <w:sz w:val="24"/>
                <w:szCs w:val="24"/>
              </w:rPr>
              <w:t xml:space="preserve">Пустыри, свободные земли </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70,00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 </w:t>
            </w:r>
          </w:p>
        </w:tc>
        <w:tc>
          <w:tcPr>
            <w:tcW w:w="11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 </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69,30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 </w:t>
            </w:r>
          </w:p>
        </w:tc>
        <w:tc>
          <w:tcPr>
            <w:tcW w:w="116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 </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63,00</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 </w:t>
            </w:r>
          </w:p>
        </w:tc>
        <w:tc>
          <w:tcPr>
            <w:tcW w:w="120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 </w:t>
            </w:r>
          </w:p>
        </w:tc>
      </w:tr>
      <w:tr w:rsidR="00E33833" w:rsidRPr="00AA01EB" w:rsidTr="00290024">
        <w:trPr>
          <w:trHeight w:val="20"/>
        </w:trPr>
        <w:tc>
          <w:tcPr>
            <w:tcW w:w="740" w:type="dxa"/>
            <w:tcBorders>
              <w:top w:val="nil"/>
              <w:left w:val="single" w:sz="4" w:space="0" w:color="auto"/>
              <w:bottom w:val="single" w:sz="4" w:space="0" w:color="auto"/>
              <w:right w:val="single" w:sz="4" w:space="0" w:color="auto"/>
            </w:tcBorders>
            <w:shd w:val="clear" w:color="auto" w:fill="auto"/>
            <w:hideMark/>
          </w:tcPr>
          <w:p w:rsidR="00E33833" w:rsidRPr="00AF02CB" w:rsidRDefault="00E33833" w:rsidP="00290024">
            <w:pPr>
              <w:jc w:val="both"/>
              <w:rPr>
                <w:b/>
                <w:bCs/>
                <w:color w:val="000000"/>
                <w:sz w:val="24"/>
                <w:szCs w:val="24"/>
              </w:rPr>
            </w:pPr>
            <w:r>
              <w:rPr>
                <w:b/>
                <w:bCs/>
                <w:color w:val="000000"/>
                <w:sz w:val="24"/>
                <w:szCs w:val="24"/>
              </w:rPr>
              <w:t>8</w:t>
            </w:r>
            <w:r w:rsidRPr="00AF02CB">
              <w:rPr>
                <w:b/>
                <w:bCs/>
                <w:color w:val="000000"/>
                <w:sz w:val="24"/>
                <w:szCs w:val="24"/>
              </w:rPr>
              <w:t>.</w:t>
            </w:r>
          </w:p>
        </w:tc>
        <w:tc>
          <w:tcPr>
            <w:tcW w:w="5087" w:type="dxa"/>
            <w:tcBorders>
              <w:top w:val="nil"/>
              <w:left w:val="nil"/>
              <w:bottom w:val="single" w:sz="4" w:space="0" w:color="auto"/>
              <w:right w:val="single" w:sz="4" w:space="0" w:color="auto"/>
            </w:tcBorders>
            <w:shd w:val="clear" w:color="auto" w:fill="auto"/>
            <w:hideMark/>
          </w:tcPr>
          <w:p w:rsidR="00E33833" w:rsidRPr="00AF02CB" w:rsidRDefault="00E33833" w:rsidP="00290024">
            <w:pPr>
              <w:rPr>
                <w:b/>
                <w:bCs/>
                <w:color w:val="000000"/>
                <w:sz w:val="24"/>
                <w:szCs w:val="24"/>
              </w:rPr>
            </w:pPr>
            <w:r w:rsidRPr="00AF02CB">
              <w:rPr>
                <w:b/>
                <w:bCs/>
                <w:color w:val="000000"/>
                <w:sz w:val="24"/>
                <w:szCs w:val="24"/>
              </w:rPr>
              <w:t xml:space="preserve">Итого </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662,82</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100,00</w:t>
            </w:r>
          </w:p>
        </w:tc>
        <w:tc>
          <w:tcPr>
            <w:tcW w:w="11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28693,51</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662,82</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100,00</w:t>
            </w:r>
          </w:p>
        </w:tc>
        <w:tc>
          <w:tcPr>
            <w:tcW w:w="116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28693,52</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b/>
                <w:bCs/>
                <w:sz w:val="24"/>
                <w:szCs w:val="24"/>
              </w:rPr>
            </w:pPr>
            <w:r w:rsidRPr="00AF02CB">
              <w:rPr>
                <w:b/>
                <w:bCs/>
                <w:sz w:val="24"/>
                <w:szCs w:val="24"/>
              </w:rPr>
              <w:t>662,82</w:t>
            </w:r>
          </w:p>
        </w:tc>
        <w:tc>
          <w:tcPr>
            <w:tcW w:w="92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100,00</w:t>
            </w:r>
          </w:p>
        </w:tc>
        <w:tc>
          <w:tcPr>
            <w:tcW w:w="1200" w:type="dxa"/>
            <w:tcBorders>
              <w:top w:val="nil"/>
              <w:left w:val="nil"/>
              <w:bottom w:val="single" w:sz="4" w:space="0" w:color="auto"/>
              <w:right w:val="single" w:sz="4" w:space="0" w:color="auto"/>
            </w:tcBorders>
            <w:shd w:val="clear" w:color="auto" w:fill="auto"/>
            <w:vAlign w:val="center"/>
            <w:hideMark/>
          </w:tcPr>
          <w:p w:rsidR="00E33833" w:rsidRPr="00AF02CB" w:rsidRDefault="00E33833" w:rsidP="00290024">
            <w:pPr>
              <w:jc w:val="center"/>
              <w:rPr>
                <w:sz w:val="24"/>
                <w:szCs w:val="24"/>
              </w:rPr>
            </w:pPr>
            <w:r w:rsidRPr="00AF02CB">
              <w:rPr>
                <w:sz w:val="24"/>
                <w:szCs w:val="24"/>
              </w:rPr>
              <w:t>28693,50</w:t>
            </w:r>
          </w:p>
        </w:tc>
      </w:tr>
    </w:tbl>
    <w:p w:rsidR="00E33833" w:rsidRDefault="00E33833" w:rsidP="00E33833"/>
    <w:p w:rsidR="00E33833" w:rsidRDefault="00E33833" w:rsidP="00E33833">
      <w:pPr>
        <w:contextualSpacing/>
        <w:jc w:val="center"/>
        <w:rPr>
          <w:b/>
          <w:sz w:val="28"/>
          <w:szCs w:val="28"/>
        </w:rPr>
      </w:pPr>
      <w:r>
        <w:rPr>
          <w:b/>
          <w:sz w:val="28"/>
          <w:szCs w:val="28"/>
        </w:rPr>
        <w:br w:type="page"/>
      </w:r>
      <w:r>
        <w:rPr>
          <w:b/>
          <w:sz w:val="28"/>
          <w:szCs w:val="28"/>
        </w:rPr>
        <w:lastRenderedPageBreak/>
        <w:t>П</w:t>
      </w:r>
      <w:r w:rsidRPr="00A61941">
        <w:rPr>
          <w:b/>
          <w:sz w:val="28"/>
          <w:szCs w:val="28"/>
        </w:rPr>
        <w:t xml:space="preserve">роектный баланс территории </w:t>
      </w:r>
      <w:r>
        <w:rPr>
          <w:b/>
          <w:sz w:val="28"/>
          <w:szCs w:val="28"/>
        </w:rPr>
        <w:t>п. Гаркуша</w:t>
      </w:r>
    </w:p>
    <w:p w:rsidR="00E33833" w:rsidRDefault="00E33833" w:rsidP="00E33833">
      <w:pPr>
        <w:contextualSpacing/>
        <w:jc w:val="right"/>
      </w:pPr>
      <w:r w:rsidRPr="00256955">
        <w:rPr>
          <w:sz w:val="28"/>
          <w:szCs w:val="28"/>
        </w:rPr>
        <w:t xml:space="preserve">Таблица </w:t>
      </w:r>
      <w:r>
        <w:rPr>
          <w:sz w:val="28"/>
          <w:szCs w:val="28"/>
        </w:rPr>
        <w:t>23</w:t>
      </w:r>
    </w:p>
    <w:tbl>
      <w:tblPr>
        <w:tblW w:w="14878" w:type="dxa"/>
        <w:tblInd w:w="93" w:type="dxa"/>
        <w:tblLook w:val="04A0"/>
      </w:tblPr>
      <w:tblGrid>
        <w:gridCol w:w="724"/>
        <w:gridCol w:w="5670"/>
        <w:gridCol w:w="916"/>
        <w:gridCol w:w="916"/>
        <w:gridCol w:w="996"/>
        <w:gridCol w:w="916"/>
        <w:gridCol w:w="916"/>
        <w:gridCol w:w="996"/>
        <w:gridCol w:w="916"/>
        <w:gridCol w:w="916"/>
        <w:gridCol w:w="996"/>
      </w:tblGrid>
      <w:tr w:rsidR="00E33833" w:rsidRPr="005E7F37" w:rsidTr="00290024">
        <w:trPr>
          <w:trHeight w:val="2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b/>
                <w:bCs/>
                <w:color w:val="000000"/>
              </w:rPr>
            </w:pPr>
            <w:r w:rsidRPr="005E7F37">
              <w:rPr>
                <w:b/>
                <w:bCs/>
                <w:color w:val="000000"/>
              </w:rPr>
              <w:t xml:space="preserve">№ </w:t>
            </w:r>
            <w:proofErr w:type="spellStart"/>
            <w:proofErr w:type="gramStart"/>
            <w:r w:rsidRPr="005E7F37">
              <w:rPr>
                <w:b/>
                <w:bCs/>
                <w:color w:val="000000"/>
              </w:rPr>
              <w:t>п</w:t>
            </w:r>
            <w:proofErr w:type="spellEnd"/>
            <w:proofErr w:type="gramEnd"/>
            <w:r w:rsidRPr="005E7F37">
              <w:rPr>
                <w:b/>
                <w:bCs/>
                <w:color w:val="000000"/>
              </w:rPr>
              <w:t>/</w:t>
            </w:r>
            <w:proofErr w:type="spellStart"/>
            <w:r w:rsidRPr="005E7F37">
              <w:rPr>
                <w:b/>
                <w:bCs/>
                <w:color w:val="000000"/>
              </w:rPr>
              <w:t>п</w:t>
            </w:r>
            <w:proofErr w:type="spellEnd"/>
          </w:p>
        </w:tc>
        <w:tc>
          <w:tcPr>
            <w:tcW w:w="56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5E7F37" w:rsidRDefault="00E33833" w:rsidP="00290024">
            <w:pPr>
              <w:jc w:val="center"/>
              <w:rPr>
                <w:b/>
                <w:bCs/>
                <w:color w:val="000000"/>
              </w:rPr>
            </w:pPr>
            <w:r w:rsidRPr="005E7F37">
              <w:rPr>
                <w:b/>
                <w:bCs/>
                <w:color w:val="000000"/>
              </w:rPr>
              <w:t>Вид территории</w:t>
            </w:r>
          </w:p>
        </w:tc>
        <w:tc>
          <w:tcPr>
            <w:tcW w:w="8484" w:type="dxa"/>
            <w:gridSpan w:val="9"/>
            <w:tcBorders>
              <w:top w:val="single" w:sz="4" w:space="0" w:color="auto"/>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Показатели по этапам развития</w:t>
            </w:r>
          </w:p>
        </w:tc>
      </w:tr>
      <w:tr w:rsidR="00E33833" w:rsidRPr="005E7F37" w:rsidTr="00290024">
        <w:trPr>
          <w:trHeight w:val="20"/>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b/>
                <w:bCs/>
                <w:color w:val="000000"/>
              </w:rPr>
            </w:pPr>
          </w:p>
        </w:tc>
        <w:tc>
          <w:tcPr>
            <w:tcW w:w="56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5E7F37" w:rsidRDefault="00E33833" w:rsidP="00290024">
            <w:pPr>
              <w:rPr>
                <w:b/>
                <w:bCs/>
                <w:color w:val="000000"/>
              </w:rPr>
            </w:pP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Существующее состояние</w:t>
            </w: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1-я очередь строительства</w:t>
            </w: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Расчетный срок</w:t>
            </w:r>
          </w:p>
        </w:tc>
      </w:tr>
      <w:tr w:rsidR="00E33833" w:rsidRPr="005E7F37" w:rsidTr="00290024">
        <w:trPr>
          <w:trHeight w:val="20"/>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b/>
                <w:bCs/>
                <w:color w:val="000000"/>
              </w:rPr>
            </w:pPr>
          </w:p>
        </w:tc>
        <w:tc>
          <w:tcPr>
            <w:tcW w:w="56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5E7F37" w:rsidRDefault="00E33833" w:rsidP="00290024">
            <w:pPr>
              <w:rPr>
                <w:b/>
                <w:bCs/>
                <w:color w:val="000000"/>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 xml:space="preserve">Кол-во, </w:t>
            </w:r>
            <w:proofErr w:type="gramStart"/>
            <w:r w:rsidRPr="005E7F37">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м</w:t>
            </w:r>
            <w:proofErr w:type="gramStart"/>
            <w:r w:rsidRPr="005E7F37">
              <w:rPr>
                <w:b/>
                <w:bCs/>
              </w:rPr>
              <w:t>2</w:t>
            </w:r>
            <w:proofErr w:type="gramEnd"/>
            <w:r w:rsidRPr="005E7F37">
              <w:rPr>
                <w:b/>
                <w:bCs/>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 xml:space="preserve">Кол-во, </w:t>
            </w:r>
            <w:proofErr w:type="gramStart"/>
            <w:r w:rsidRPr="005E7F37">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м</w:t>
            </w:r>
            <w:proofErr w:type="gramStart"/>
            <w:r w:rsidRPr="005E7F37">
              <w:rPr>
                <w:b/>
                <w:bCs/>
              </w:rPr>
              <w:t>2</w:t>
            </w:r>
            <w:proofErr w:type="gramEnd"/>
            <w:r w:rsidRPr="005E7F37">
              <w:rPr>
                <w:b/>
                <w:bCs/>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 xml:space="preserve">Кол-во, </w:t>
            </w:r>
            <w:proofErr w:type="gramStart"/>
            <w:r w:rsidRPr="005E7F37">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м</w:t>
            </w:r>
            <w:proofErr w:type="gramStart"/>
            <w:r w:rsidRPr="005E7F37">
              <w:rPr>
                <w:b/>
                <w:bCs/>
              </w:rPr>
              <w:t>2</w:t>
            </w:r>
            <w:proofErr w:type="gramEnd"/>
            <w:r w:rsidRPr="005E7F37">
              <w:rPr>
                <w:b/>
                <w:bCs/>
              </w:rPr>
              <w:t>/чел</w:t>
            </w: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E33833" w:rsidRPr="005E7F37" w:rsidRDefault="00E33833" w:rsidP="00290024">
            <w:pPr>
              <w:jc w:val="center"/>
              <w:rPr>
                <w:b/>
                <w:bCs/>
                <w:color w:val="000000"/>
              </w:rPr>
            </w:pPr>
            <w:r w:rsidRPr="005E7F37">
              <w:rPr>
                <w:b/>
                <w:bCs/>
                <w:color w:val="000000"/>
              </w:rPr>
              <w:t>1</w:t>
            </w:r>
          </w:p>
        </w:tc>
        <w:tc>
          <w:tcPr>
            <w:tcW w:w="5670" w:type="dxa"/>
            <w:tcBorders>
              <w:top w:val="nil"/>
              <w:left w:val="nil"/>
              <w:bottom w:val="single" w:sz="4" w:space="0" w:color="auto"/>
              <w:right w:val="single" w:sz="4" w:space="0" w:color="auto"/>
            </w:tcBorders>
            <w:shd w:val="clear" w:color="auto" w:fill="auto"/>
            <w:vAlign w:val="bottom"/>
            <w:hideMark/>
          </w:tcPr>
          <w:p w:rsidR="00E33833" w:rsidRPr="005E7F37" w:rsidRDefault="00E33833" w:rsidP="00290024">
            <w:pPr>
              <w:jc w:val="center"/>
              <w:rPr>
                <w:b/>
                <w:bCs/>
                <w:color w:val="000000"/>
              </w:rPr>
            </w:pPr>
            <w:r w:rsidRPr="005E7F37">
              <w:rPr>
                <w:b/>
                <w:bCs/>
                <w:color w:val="000000"/>
              </w:rPr>
              <w:t>2</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3</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4</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5</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6</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7</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9</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10</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rPr>
            </w:pPr>
            <w:r w:rsidRPr="005E7F37">
              <w:rPr>
                <w:b/>
                <w:bCs/>
              </w:rPr>
              <w:t>11</w:t>
            </w: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 </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rPr>
                <w:b/>
                <w:bCs/>
                <w:color w:val="000000"/>
                <w:sz w:val="24"/>
                <w:szCs w:val="24"/>
              </w:rPr>
            </w:pPr>
            <w:r w:rsidRPr="005E7F37">
              <w:rPr>
                <w:b/>
                <w:bCs/>
                <w:color w:val="000000"/>
                <w:sz w:val="24"/>
                <w:szCs w:val="24"/>
              </w:rPr>
              <w:t xml:space="preserve">Общая площадь земель </w:t>
            </w:r>
            <w:r w:rsidRPr="005E7F37">
              <w:rPr>
                <w:color w:val="000000"/>
                <w:sz w:val="24"/>
                <w:szCs w:val="24"/>
              </w:rPr>
              <w:t>(населенного пункта в установленных границах)</w:t>
            </w:r>
            <w:r w:rsidRPr="005E7F37">
              <w:rPr>
                <w:b/>
                <w:bCs/>
                <w:color w:val="000000"/>
                <w:sz w:val="24"/>
                <w:szCs w:val="24"/>
              </w:rPr>
              <w:t>, всего</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575,58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100,02</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4630,57</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575,58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100,01</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4393,74</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575,58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99,99</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4170,87</w:t>
            </w: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1.</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both"/>
              <w:rPr>
                <w:b/>
                <w:bCs/>
                <w:color w:val="000000"/>
                <w:sz w:val="24"/>
                <w:szCs w:val="24"/>
              </w:rPr>
            </w:pPr>
            <w:r w:rsidRPr="005E7F37">
              <w:rPr>
                <w:b/>
                <w:bCs/>
                <w:color w:val="000000"/>
                <w:sz w:val="24"/>
                <w:szCs w:val="24"/>
              </w:rPr>
              <w:t>Жилая зона,</w:t>
            </w:r>
            <w:r w:rsidRPr="005E7F37">
              <w:rPr>
                <w:color w:val="000000"/>
                <w:sz w:val="24"/>
                <w:szCs w:val="24"/>
              </w:rPr>
              <w:t xml:space="preserve"> в том числе:</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46,25</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8,04</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372,08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50,25</w:t>
            </w:r>
          </w:p>
        </w:tc>
        <w:tc>
          <w:tcPr>
            <w:tcW w:w="916" w:type="dxa"/>
            <w:vMerge w:val="restart"/>
            <w:tcBorders>
              <w:top w:val="nil"/>
              <w:left w:val="nil"/>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8,73 </w:t>
            </w:r>
          </w:p>
        </w:tc>
        <w:tc>
          <w:tcPr>
            <w:tcW w:w="996" w:type="dxa"/>
            <w:vMerge w:val="restart"/>
            <w:tcBorders>
              <w:top w:val="nil"/>
              <w:left w:val="nil"/>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383,59 </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115,25</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20,02</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835,14</w:t>
            </w: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1.1.</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Застройка индивидуальными жилыми домами с приусадебными земельными участками</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46,25</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50,25</w:t>
            </w:r>
          </w:p>
        </w:tc>
        <w:tc>
          <w:tcPr>
            <w:tcW w:w="916" w:type="dxa"/>
            <w:vMerge/>
            <w:tcBorders>
              <w:left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p>
        </w:tc>
        <w:tc>
          <w:tcPr>
            <w:tcW w:w="996" w:type="dxa"/>
            <w:vMerge/>
            <w:tcBorders>
              <w:left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55,39</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1.</w:t>
            </w:r>
            <w:r>
              <w:rPr>
                <w:color w:val="000000"/>
                <w:sz w:val="24"/>
                <w:szCs w:val="24"/>
              </w:rPr>
              <w:t>2</w:t>
            </w:r>
            <w:r w:rsidRPr="005E7F37">
              <w:rPr>
                <w:color w:val="000000"/>
                <w:sz w:val="24"/>
                <w:szCs w:val="24"/>
              </w:rPr>
              <w:t>.</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rPr>
                <w:color w:val="000000"/>
                <w:sz w:val="24"/>
                <w:szCs w:val="24"/>
              </w:rPr>
            </w:pPr>
            <w:r w:rsidRPr="005E7F37">
              <w:rPr>
                <w:color w:val="000000"/>
                <w:sz w:val="24"/>
                <w:szCs w:val="24"/>
              </w:rPr>
              <w:t>Резервные территории жилой застройки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0,00</w:t>
            </w:r>
          </w:p>
        </w:tc>
        <w:tc>
          <w:tcPr>
            <w:tcW w:w="916" w:type="dxa"/>
            <w:vMerge/>
            <w:tcBorders>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59,86</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r>
      <w:tr w:rsidR="00E33833" w:rsidRPr="005E7F37" w:rsidTr="00290024">
        <w:trPr>
          <w:trHeight w:val="322"/>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2.</w:t>
            </w:r>
          </w:p>
        </w:tc>
        <w:tc>
          <w:tcPr>
            <w:tcW w:w="5670"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b/>
                <w:bCs/>
                <w:color w:val="000000"/>
                <w:sz w:val="24"/>
                <w:szCs w:val="24"/>
              </w:rPr>
            </w:pPr>
            <w:r w:rsidRPr="005E7F37">
              <w:rPr>
                <w:b/>
                <w:bCs/>
                <w:color w:val="000000"/>
                <w:sz w:val="24"/>
                <w:szCs w:val="24"/>
              </w:rPr>
              <w:t>Общественно-деловая зона</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6,08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1,06</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48,91</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6,08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1,06</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46,41</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9,11</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1,58</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66,01</w:t>
            </w:r>
          </w:p>
        </w:tc>
      </w:tr>
      <w:tr w:rsidR="00E33833" w:rsidRPr="005E7F37" w:rsidTr="00290024">
        <w:trPr>
          <w:trHeight w:val="322"/>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color w:val="000000"/>
                <w:sz w:val="24"/>
                <w:szCs w:val="24"/>
              </w:rPr>
            </w:pPr>
          </w:p>
        </w:tc>
        <w:tc>
          <w:tcPr>
            <w:tcW w:w="5670"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b/>
                <w:bCs/>
                <w:color w:val="000000"/>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2.1.</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Учреждения и предприятия обслуживания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3,05</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3,05</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3,05</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2.2.</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rPr>
                <w:color w:val="000000"/>
                <w:sz w:val="24"/>
                <w:szCs w:val="24"/>
              </w:rPr>
            </w:pPr>
            <w:r w:rsidRPr="005E7F37">
              <w:rPr>
                <w:color w:val="000000"/>
                <w:sz w:val="24"/>
                <w:szCs w:val="24"/>
              </w:rPr>
              <w:t>Образования и здравоохранения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3,03</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3,03</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6,06</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3.</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both"/>
              <w:rPr>
                <w:b/>
                <w:bCs/>
                <w:color w:val="000000"/>
                <w:sz w:val="24"/>
                <w:szCs w:val="24"/>
              </w:rPr>
            </w:pPr>
            <w:r w:rsidRPr="005E7F37">
              <w:rPr>
                <w:b/>
                <w:bCs/>
                <w:color w:val="000000"/>
                <w:sz w:val="24"/>
                <w:szCs w:val="24"/>
              </w:rPr>
              <w:t>Производственные территории</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2,16</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0,38</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17,38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2,16</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0,38</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16,49</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4,62</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0,80</w:t>
            </w:r>
          </w:p>
        </w:tc>
        <w:tc>
          <w:tcPr>
            <w:tcW w:w="996"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33,48</w:t>
            </w: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4.</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both"/>
              <w:rPr>
                <w:b/>
                <w:bCs/>
                <w:color w:val="000000"/>
                <w:sz w:val="24"/>
                <w:szCs w:val="24"/>
              </w:rPr>
            </w:pPr>
            <w:r w:rsidRPr="005E7F37">
              <w:rPr>
                <w:b/>
                <w:bCs/>
                <w:color w:val="000000"/>
                <w:sz w:val="24"/>
                <w:szCs w:val="24"/>
              </w:rPr>
              <w:t>Зона инженерной и транспортной инфраструктур</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36,93</w:t>
            </w:r>
          </w:p>
        </w:tc>
        <w:tc>
          <w:tcPr>
            <w:tcW w:w="916" w:type="dxa"/>
            <w:vMerge w:val="restart"/>
            <w:tcBorders>
              <w:top w:val="nil"/>
              <w:left w:val="nil"/>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6,42</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297,10</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36,93</w:t>
            </w:r>
          </w:p>
        </w:tc>
        <w:tc>
          <w:tcPr>
            <w:tcW w:w="916" w:type="dxa"/>
            <w:vMerge w:val="restart"/>
            <w:tcBorders>
              <w:top w:val="nil"/>
              <w:left w:val="nil"/>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6,42</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281,91</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40,60</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7,05</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294,20</w:t>
            </w: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4.1.</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Улицы, дороги, проезды, площадки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30,28</w:t>
            </w:r>
          </w:p>
        </w:tc>
        <w:tc>
          <w:tcPr>
            <w:tcW w:w="916" w:type="dxa"/>
            <w:vMerge/>
            <w:tcBorders>
              <w:left w:val="nil"/>
              <w:right w:val="single" w:sz="4" w:space="0" w:color="auto"/>
            </w:tcBorders>
            <w:shd w:val="clear" w:color="auto" w:fill="auto"/>
            <w:vAlign w:val="center"/>
            <w:hideMark/>
          </w:tcPr>
          <w:p w:rsidR="00E33833" w:rsidRPr="005E7F37" w:rsidRDefault="00E33833" w:rsidP="00290024">
            <w:pPr>
              <w:jc w:val="cente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30,28</w:t>
            </w:r>
          </w:p>
        </w:tc>
        <w:tc>
          <w:tcPr>
            <w:tcW w:w="916" w:type="dxa"/>
            <w:vMerge/>
            <w:tcBorders>
              <w:left w:val="nil"/>
              <w:right w:val="single" w:sz="4" w:space="0" w:color="auto"/>
            </w:tcBorders>
            <w:shd w:val="clear" w:color="auto" w:fill="auto"/>
            <w:vAlign w:val="center"/>
            <w:hideMark/>
          </w:tcPr>
          <w:p w:rsidR="00E33833" w:rsidRPr="005E7F37" w:rsidRDefault="00E33833" w:rsidP="00290024">
            <w:pPr>
              <w:jc w:val="cente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30,28</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4.2.</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Коммунальные сооружения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6,65</w:t>
            </w:r>
          </w:p>
        </w:tc>
        <w:tc>
          <w:tcPr>
            <w:tcW w:w="916" w:type="dxa"/>
            <w:vMerge/>
            <w:tcBorders>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6,65</w:t>
            </w:r>
          </w:p>
        </w:tc>
        <w:tc>
          <w:tcPr>
            <w:tcW w:w="916" w:type="dxa"/>
            <w:vMerge/>
            <w:tcBorders>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10,32</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rPr>
                <w:sz w:val="24"/>
                <w:szCs w:val="24"/>
              </w:rPr>
            </w:pP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5.</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both"/>
              <w:rPr>
                <w:b/>
                <w:bCs/>
                <w:color w:val="000000"/>
                <w:sz w:val="24"/>
                <w:szCs w:val="24"/>
              </w:rPr>
            </w:pPr>
            <w:r w:rsidRPr="005E7F37">
              <w:rPr>
                <w:b/>
                <w:bCs/>
                <w:color w:val="000000"/>
                <w:sz w:val="24"/>
                <w:szCs w:val="24"/>
              </w:rPr>
              <w:t>Рекреационная зона</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3,34</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0,58</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26,87</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3,34</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0,58</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25,50</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3,34</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0,58</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24,20</w:t>
            </w: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6.</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rPr>
                <w:b/>
                <w:bCs/>
                <w:color w:val="000000"/>
                <w:sz w:val="24"/>
                <w:szCs w:val="24"/>
              </w:rPr>
            </w:pPr>
            <w:r w:rsidRPr="005E7F37">
              <w:rPr>
                <w:b/>
                <w:bCs/>
                <w:color w:val="000000"/>
                <w:sz w:val="24"/>
                <w:szCs w:val="24"/>
              </w:rPr>
              <w:t>Зона сельскохозяйственного использования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480,24</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83,44</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3863,56</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476,24</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82,74</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3635,42</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402,08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69,86</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2913,62</w:t>
            </w: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5E7F37" w:rsidRDefault="00E33833" w:rsidP="00290024">
            <w:pPr>
              <w:jc w:val="both"/>
              <w:rPr>
                <w:color w:val="000000"/>
                <w:sz w:val="24"/>
                <w:szCs w:val="24"/>
              </w:rPr>
            </w:pPr>
            <w:r w:rsidRPr="005E7F37">
              <w:rPr>
                <w:color w:val="000000"/>
                <w:sz w:val="24"/>
                <w:szCs w:val="24"/>
              </w:rPr>
              <w:t>7.</w:t>
            </w:r>
          </w:p>
        </w:tc>
        <w:tc>
          <w:tcPr>
            <w:tcW w:w="5670"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both"/>
              <w:rPr>
                <w:b/>
                <w:bCs/>
                <w:color w:val="000000"/>
                <w:sz w:val="24"/>
                <w:szCs w:val="24"/>
              </w:rPr>
            </w:pPr>
            <w:r w:rsidRPr="005E7F37">
              <w:rPr>
                <w:b/>
                <w:bCs/>
                <w:color w:val="000000"/>
                <w:sz w:val="24"/>
                <w:szCs w:val="24"/>
              </w:rPr>
              <w:t>Зона специального назначения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0,58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0,10</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4,67</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0,58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0,10</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4,43</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0,58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0,10</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4,20</w:t>
            </w:r>
          </w:p>
        </w:tc>
      </w:tr>
      <w:tr w:rsidR="00E33833" w:rsidRPr="005E7F37" w:rsidTr="00290024">
        <w:trPr>
          <w:trHeight w:val="20"/>
        </w:trPr>
        <w:tc>
          <w:tcPr>
            <w:tcW w:w="724" w:type="dxa"/>
            <w:tcBorders>
              <w:top w:val="nil"/>
              <w:left w:val="single" w:sz="4" w:space="0" w:color="auto"/>
              <w:bottom w:val="single" w:sz="4" w:space="0" w:color="auto"/>
              <w:right w:val="single" w:sz="4" w:space="0" w:color="auto"/>
            </w:tcBorders>
            <w:shd w:val="clear" w:color="auto" w:fill="auto"/>
            <w:hideMark/>
          </w:tcPr>
          <w:p w:rsidR="00E33833" w:rsidRPr="005E7F37" w:rsidRDefault="00E33833" w:rsidP="00290024">
            <w:pPr>
              <w:jc w:val="both"/>
              <w:rPr>
                <w:b/>
                <w:bCs/>
                <w:color w:val="000000"/>
                <w:sz w:val="24"/>
                <w:szCs w:val="24"/>
              </w:rPr>
            </w:pPr>
            <w:r>
              <w:rPr>
                <w:b/>
                <w:bCs/>
                <w:color w:val="000000"/>
                <w:sz w:val="24"/>
                <w:szCs w:val="24"/>
              </w:rPr>
              <w:t>8</w:t>
            </w:r>
            <w:r w:rsidRPr="005E7F37">
              <w:rPr>
                <w:b/>
                <w:bCs/>
                <w:color w:val="000000"/>
                <w:sz w:val="24"/>
                <w:szCs w:val="24"/>
              </w:rPr>
              <w:t>.</w:t>
            </w:r>
          </w:p>
        </w:tc>
        <w:tc>
          <w:tcPr>
            <w:tcW w:w="5670" w:type="dxa"/>
            <w:tcBorders>
              <w:top w:val="nil"/>
              <w:left w:val="nil"/>
              <w:bottom w:val="single" w:sz="4" w:space="0" w:color="auto"/>
              <w:right w:val="single" w:sz="4" w:space="0" w:color="auto"/>
            </w:tcBorders>
            <w:shd w:val="clear" w:color="auto" w:fill="auto"/>
            <w:hideMark/>
          </w:tcPr>
          <w:p w:rsidR="00E33833" w:rsidRPr="005E7F37" w:rsidRDefault="00E33833" w:rsidP="00290024">
            <w:pPr>
              <w:rPr>
                <w:b/>
                <w:bCs/>
                <w:color w:val="000000"/>
                <w:sz w:val="24"/>
                <w:szCs w:val="24"/>
              </w:rPr>
            </w:pPr>
            <w:r w:rsidRPr="005E7F37">
              <w:rPr>
                <w:b/>
                <w:bCs/>
                <w:color w:val="000000"/>
                <w:sz w:val="24"/>
                <w:szCs w:val="24"/>
              </w:rPr>
              <w:t xml:space="preserve">Итого </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575,58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4630,57</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575,58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4393,75</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b/>
                <w:bCs/>
                <w:sz w:val="24"/>
                <w:szCs w:val="24"/>
              </w:rPr>
            </w:pPr>
            <w:r w:rsidRPr="005E7F37">
              <w:rPr>
                <w:b/>
                <w:bCs/>
                <w:sz w:val="24"/>
                <w:szCs w:val="24"/>
              </w:rPr>
              <w:t>575,58</w:t>
            </w:r>
          </w:p>
        </w:tc>
        <w:tc>
          <w:tcPr>
            <w:tcW w:w="91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5E7F37" w:rsidRDefault="00E33833" w:rsidP="00290024">
            <w:pPr>
              <w:jc w:val="center"/>
              <w:rPr>
                <w:sz w:val="24"/>
                <w:szCs w:val="24"/>
              </w:rPr>
            </w:pPr>
            <w:r w:rsidRPr="005E7F37">
              <w:rPr>
                <w:sz w:val="24"/>
                <w:szCs w:val="24"/>
              </w:rPr>
              <w:t>4170,85</w:t>
            </w:r>
          </w:p>
        </w:tc>
      </w:tr>
    </w:tbl>
    <w:p w:rsidR="00E33833" w:rsidRDefault="00E33833" w:rsidP="00E33833"/>
    <w:p w:rsidR="00E33833" w:rsidRDefault="00E33833" w:rsidP="00E33833">
      <w:pPr>
        <w:contextualSpacing/>
        <w:jc w:val="center"/>
        <w:rPr>
          <w:b/>
          <w:sz w:val="28"/>
          <w:szCs w:val="28"/>
        </w:rPr>
      </w:pPr>
      <w:r>
        <w:rPr>
          <w:b/>
          <w:sz w:val="28"/>
          <w:szCs w:val="28"/>
        </w:rPr>
        <w:br w:type="page"/>
      </w:r>
      <w:r>
        <w:rPr>
          <w:b/>
          <w:sz w:val="28"/>
          <w:szCs w:val="28"/>
        </w:rPr>
        <w:lastRenderedPageBreak/>
        <w:t>П</w:t>
      </w:r>
      <w:r w:rsidRPr="00A61941">
        <w:rPr>
          <w:b/>
          <w:sz w:val="28"/>
          <w:szCs w:val="28"/>
        </w:rPr>
        <w:t xml:space="preserve">роектный баланс территории </w:t>
      </w:r>
      <w:r>
        <w:rPr>
          <w:b/>
          <w:sz w:val="28"/>
          <w:szCs w:val="28"/>
        </w:rPr>
        <w:t>п. Ильич</w:t>
      </w:r>
    </w:p>
    <w:p w:rsidR="00E33833" w:rsidRDefault="00E33833" w:rsidP="00E33833">
      <w:pPr>
        <w:jc w:val="right"/>
      </w:pPr>
      <w:r w:rsidRPr="00256955">
        <w:rPr>
          <w:sz w:val="28"/>
          <w:szCs w:val="28"/>
        </w:rPr>
        <w:t xml:space="preserve">Таблица </w:t>
      </w:r>
      <w:r>
        <w:rPr>
          <w:sz w:val="28"/>
          <w:szCs w:val="28"/>
        </w:rPr>
        <w:t>24</w:t>
      </w:r>
    </w:p>
    <w:tbl>
      <w:tblPr>
        <w:tblW w:w="14877" w:type="dxa"/>
        <w:tblInd w:w="94" w:type="dxa"/>
        <w:tblLook w:val="04A0"/>
      </w:tblPr>
      <w:tblGrid>
        <w:gridCol w:w="724"/>
        <w:gridCol w:w="5669"/>
        <w:gridCol w:w="916"/>
        <w:gridCol w:w="916"/>
        <w:gridCol w:w="996"/>
        <w:gridCol w:w="916"/>
        <w:gridCol w:w="916"/>
        <w:gridCol w:w="996"/>
        <w:gridCol w:w="916"/>
        <w:gridCol w:w="916"/>
        <w:gridCol w:w="996"/>
      </w:tblGrid>
      <w:tr w:rsidR="00E33833" w:rsidRPr="0069238C" w:rsidTr="00290024">
        <w:trPr>
          <w:trHeight w:val="2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b/>
                <w:bCs/>
                <w:color w:val="000000"/>
              </w:rPr>
            </w:pPr>
            <w:r w:rsidRPr="0069238C">
              <w:rPr>
                <w:b/>
                <w:bCs/>
                <w:color w:val="000000"/>
              </w:rPr>
              <w:t xml:space="preserve">№ </w:t>
            </w:r>
            <w:proofErr w:type="spellStart"/>
            <w:proofErr w:type="gramStart"/>
            <w:r w:rsidRPr="0069238C">
              <w:rPr>
                <w:b/>
                <w:bCs/>
                <w:color w:val="000000"/>
              </w:rPr>
              <w:t>п</w:t>
            </w:r>
            <w:proofErr w:type="spellEnd"/>
            <w:proofErr w:type="gramEnd"/>
            <w:r w:rsidRPr="0069238C">
              <w:rPr>
                <w:b/>
                <w:bCs/>
                <w:color w:val="000000"/>
              </w:rPr>
              <w:t>/</w:t>
            </w:r>
            <w:proofErr w:type="spellStart"/>
            <w:r w:rsidRPr="0069238C">
              <w:rPr>
                <w:b/>
                <w:bCs/>
                <w:color w:val="000000"/>
              </w:rPr>
              <w:t>п</w:t>
            </w:r>
            <w:proofErr w:type="spellEnd"/>
          </w:p>
        </w:tc>
        <w:tc>
          <w:tcPr>
            <w:tcW w:w="56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69238C" w:rsidRDefault="00E33833" w:rsidP="00290024">
            <w:pPr>
              <w:jc w:val="center"/>
              <w:rPr>
                <w:b/>
                <w:bCs/>
                <w:color w:val="000000"/>
              </w:rPr>
            </w:pPr>
            <w:r w:rsidRPr="0069238C">
              <w:rPr>
                <w:b/>
                <w:bCs/>
                <w:color w:val="000000"/>
              </w:rPr>
              <w:t>Вид территории</w:t>
            </w:r>
          </w:p>
        </w:tc>
        <w:tc>
          <w:tcPr>
            <w:tcW w:w="8484" w:type="dxa"/>
            <w:gridSpan w:val="9"/>
            <w:tcBorders>
              <w:top w:val="single" w:sz="4" w:space="0" w:color="auto"/>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Показатели по этапам развития</w:t>
            </w:r>
          </w:p>
        </w:tc>
      </w:tr>
      <w:tr w:rsidR="00E33833" w:rsidRPr="0069238C" w:rsidTr="00290024">
        <w:trPr>
          <w:trHeight w:val="20"/>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b/>
                <w:bCs/>
                <w:color w:val="000000"/>
              </w:rPr>
            </w:pPr>
          </w:p>
        </w:tc>
        <w:tc>
          <w:tcPr>
            <w:tcW w:w="566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69238C" w:rsidRDefault="00E33833" w:rsidP="00290024">
            <w:pPr>
              <w:rPr>
                <w:b/>
                <w:bCs/>
                <w:color w:val="000000"/>
              </w:rPr>
            </w:pP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Существующее состояние</w:t>
            </w: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1-я очередь строительства</w:t>
            </w: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Расчетный срок</w:t>
            </w:r>
          </w:p>
        </w:tc>
      </w:tr>
      <w:tr w:rsidR="00E33833" w:rsidRPr="0069238C" w:rsidTr="00290024">
        <w:trPr>
          <w:trHeight w:val="20"/>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b/>
                <w:bCs/>
                <w:color w:val="000000"/>
              </w:rPr>
            </w:pPr>
          </w:p>
        </w:tc>
        <w:tc>
          <w:tcPr>
            <w:tcW w:w="566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69238C" w:rsidRDefault="00E33833" w:rsidP="00290024">
            <w:pPr>
              <w:rPr>
                <w:b/>
                <w:bCs/>
                <w:color w:val="000000"/>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 xml:space="preserve">Кол-во, </w:t>
            </w:r>
            <w:proofErr w:type="gramStart"/>
            <w:r w:rsidRPr="0069238C">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м</w:t>
            </w:r>
            <w:proofErr w:type="gramStart"/>
            <w:r w:rsidRPr="0069238C">
              <w:rPr>
                <w:b/>
                <w:bCs/>
              </w:rPr>
              <w:t>2</w:t>
            </w:r>
            <w:proofErr w:type="gramEnd"/>
            <w:r w:rsidRPr="0069238C">
              <w:rPr>
                <w:b/>
                <w:bCs/>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 xml:space="preserve">Кол-во, </w:t>
            </w:r>
            <w:proofErr w:type="gramStart"/>
            <w:r w:rsidRPr="0069238C">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м</w:t>
            </w:r>
            <w:proofErr w:type="gramStart"/>
            <w:r w:rsidRPr="0069238C">
              <w:rPr>
                <w:b/>
                <w:bCs/>
              </w:rPr>
              <w:t>2</w:t>
            </w:r>
            <w:proofErr w:type="gramEnd"/>
            <w:r w:rsidRPr="0069238C">
              <w:rPr>
                <w:b/>
                <w:bCs/>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 xml:space="preserve">Кол-во, </w:t>
            </w:r>
            <w:proofErr w:type="gramStart"/>
            <w:r w:rsidRPr="0069238C">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м</w:t>
            </w:r>
            <w:proofErr w:type="gramStart"/>
            <w:r w:rsidRPr="0069238C">
              <w:rPr>
                <w:b/>
                <w:bCs/>
              </w:rPr>
              <w:t>2</w:t>
            </w:r>
            <w:proofErr w:type="gramEnd"/>
            <w:r w:rsidRPr="0069238C">
              <w:rPr>
                <w:b/>
                <w:bCs/>
              </w:rPr>
              <w:t>/чел</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E33833" w:rsidRPr="0069238C" w:rsidRDefault="00E33833" w:rsidP="00290024">
            <w:pPr>
              <w:jc w:val="center"/>
              <w:rPr>
                <w:b/>
                <w:bCs/>
                <w:color w:val="000000"/>
              </w:rPr>
            </w:pPr>
            <w:r w:rsidRPr="0069238C">
              <w:rPr>
                <w:b/>
                <w:bCs/>
                <w:color w:val="000000"/>
              </w:rPr>
              <w:t>1</w:t>
            </w:r>
          </w:p>
        </w:tc>
        <w:tc>
          <w:tcPr>
            <w:tcW w:w="5669" w:type="dxa"/>
            <w:tcBorders>
              <w:top w:val="nil"/>
              <w:left w:val="nil"/>
              <w:bottom w:val="single" w:sz="4" w:space="0" w:color="auto"/>
              <w:right w:val="single" w:sz="4" w:space="0" w:color="auto"/>
            </w:tcBorders>
            <w:shd w:val="clear" w:color="auto" w:fill="auto"/>
            <w:vAlign w:val="bottom"/>
            <w:hideMark/>
          </w:tcPr>
          <w:p w:rsidR="00E33833" w:rsidRPr="0069238C" w:rsidRDefault="00E33833" w:rsidP="00290024">
            <w:pPr>
              <w:jc w:val="center"/>
              <w:rPr>
                <w:b/>
                <w:bCs/>
                <w:color w:val="000000"/>
              </w:rPr>
            </w:pPr>
            <w:r w:rsidRPr="0069238C">
              <w:rPr>
                <w:b/>
                <w:bCs/>
                <w:color w:val="000000"/>
              </w:rPr>
              <w:t>2</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3</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4</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6</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7</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8</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9</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10</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rPr>
            </w:pPr>
            <w:r w:rsidRPr="0069238C">
              <w:rPr>
                <w:b/>
                <w:bCs/>
              </w:rPr>
              <w:t>11</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 </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rPr>
                <w:b/>
                <w:bCs/>
                <w:color w:val="000000"/>
                <w:sz w:val="24"/>
                <w:szCs w:val="24"/>
              </w:rPr>
            </w:pPr>
            <w:r w:rsidRPr="0069238C">
              <w:rPr>
                <w:b/>
                <w:bCs/>
                <w:color w:val="000000"/>
                <w:sz w:val="24"/>
                <w:szCs w:val="24"/>
              </w:rPr>
              <w:t xml:space="preserve">Общая площадь земель </w:t>
            </w:r>
            <w:r w:rsidRPr="0069238C">
              <w:rPr>
                <w:color w:val="000000"/>
                <w:sz w:val="24"/>
                <w:szCs w:val="24"/>
              </w:rPr>
              <w:t>(населенного пункта в установленных границах)</w:t>
            </w:r>
            <w:r w:rsidRPr="0069238C">
              <w:rPr>
                <w:b/>
                <w:bCs/>
                <w:color w:val="000000"/>
                <w:sz w:val="24"/>
                <w:szCs w:val="24"/>
              </w:rPr>
              <w:t>, всего</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333,69</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2271,55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409,17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2479,82</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409,17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100,01</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2273,17</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1.</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b/>
                <w:bCs/>
                <w:color w:val="000000"/>
                <w:sz w:val="24"/>
                <w:szCs w:val="24"/>
              </w:rPr>
            </w:pPr>
            <w:r w:rsidRPr="0069238C">
              <w:rPr>
                <w:b/>
                <w:bCs/>
                <w:color w:val="000000"/>
                <w:sz w:val="24"/>
                <w:szCs w:val="24"/>
              </w:rPr>
              <w:t>Жилая зона,</w:t>
            </w:r>
            <w:r w:rsidRPr="0069238C">
              <w:rPr>
                <w:color w:val="000000"/>
                <w:sz w:val="24"/>
                <w:szCs w:val="24"/>
              </w:rPr>
              <w:t xml:space="preserve"> в том числе:</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92,95</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27,86</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632,74</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101,85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24,89</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617,27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250,11</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61,13</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1389,50</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1.1.</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Застройка индивидуальными жилыми домами с приусадебными земельными участками</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92,95</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101,85</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123,42</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1.2.</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Рекреационное жилье</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93,82</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1.3.</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rPr>
                <w:color w:val="000000"/>
                <w:sz w:val="24"/>
                <w:szCs w:val="24"/>
              </w:rPr>
            </w:pPr>
            <w:r w:rsidRPr="0069238C">
              <w:rPr>
                <w:color w:val="000000"/>
                <w:sz w:val="24"/>
                <w:szCs w:val="24"/>
              </w:rPr>
              <w:t>Резервные территории жилой застройки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32,87</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322"/>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2.</w:t>
            </w:r>
          </w:p>
        </w:tc>
        <w:tc>
          <w:tcPr>
            <w:tcW w:w="5669"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b/>
                <w:bCs/>
                <w:color w:val="000000"/>
                <w:sz w:val="24"/>
                <w:szCs w:val="24"/>
              </w:rPr>
            </w:pPr>
            <w:r w:rsidRPr="0069238C">
              <w:rPr>
                <w:b/>
                <w:bCs/>
                <w:color w:val="000000"/>
                <w:sz w:val="24"/>
                <w:szCs w:val="24"/>
              </w:rPr>
              <w:t>Общественно-деловая зона</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19,14</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5,74</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130,29</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19,14</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4,68</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116,00</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26,13</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6,39</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145,17</w:t>
            </w:r>
          </w:p>
        </w:tc>
      </w:tr>
      <w:tr w:rsidR="00E33833" w:rsidRPr="0069238C" w:rsidTr="00290024">
        <w:trPr>
          <w:trHeight w:val="322"/>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color w:val="000000"/>
                <w:sz w:val="24"/>
                <w:szCs w:val="24"/>
              </w:rPr>
            </w:pPr>
          </w:p>
        </w:tc>
        <w:tc>
          <w:tcPr>
            <w:tcW w:w="5669"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b/>
                <w:bCs/>
                <w:color w:val="000000"/>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2.1.</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Учреждения и предприятия обслуживания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1,07</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1,07</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8,06</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2.2.</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rPr>
                <w:color w:val="000000"/>
                <w:sz w:val="24"/>
                <w:szCs w:val="24"/>
              </w:rPr>
            </w:pPr>
            <w:r w:rsidRPr="0069238C">
              <w:rPr>
                <w:color w:val="000000"/>
                <w:sz w:val="24"/>
                <w:szCs w:val="24"/>
              </w:rPr>
              <w:t>Образования и здравоохранения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18,07</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18,07</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18,07</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3.</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b/>
                <w:bCs/>
                <w:color w:val="000000"/>
                <w:sz w:val="24"/>
                <w:szCs w:val="24"/>
              </w:rPr>
            </w:pPr>
            <w:r w:rsidRPr="0069238C">
              <w:rPr>
                <w:b/>
                <w:bCs/>
                <w:color w:val="000000"/>
                <w:sz w:val="24"/>
                <w:szCs w:val="24"/>
              </w:rPr>
              <w:t>Производственные территории</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11,95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3,58</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81,35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11,95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2,92</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72,42</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11,95</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2,92</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66,39</w:t>
            </w:r>
          </w:p>
        </w:tc>
      </w:tr>
      <w:tr w:rsidR="00E33833" w:rsidRPr="0069238C" w:rsidTr="00290024">
        <w:trPr>
          <w:trHeight w:val="2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3.1.</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В том числе</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20"/>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color w:val="000000"/>
                <w:sz w:val="24"/>
                <w:szCs w:val="24"/>
              </w:rPr>
            </w:pP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резерв производственной зоны</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4.</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b/>
                <w:bCs/>
                <w:color w:val="000000"/>
                <w:sz w:val="24"/>
                <w:szCs w:val="24"/>
              </w:rPr>
            </w:pPr>
            <w:r w:rsidRPr="0069238C">
              <w:rPr>
                <w:b/>
                <w:bCs/>
                <w:color w:val="000000"/>
                <w:sz w:val="24"/>
                <w:szCs w:val="24"/>
              </w:rPr>
              <w:t>Зона инженерной и транспортной инфраструктур</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49,99</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14,98</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340,30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49,99</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12,22</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302,97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54,99</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13,44</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305,50</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4.1.</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Улицы, дороги, проезды, площадки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40,85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40,85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45,85</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4.2.</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Коммунальные сооружения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9,14</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9,14</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9,14</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rPr>
                <w:sz w:val="24"/>
                <w:szCs w:val="24"/>
              </w:rPr>
            </w:pP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5.</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b/>
                <w:bCs/>
                <w:color w:val="000000"/>
                <w:sz w:val="24"/>
                <w:szCs w:val="24"/>
              </w:rPr>
            </w:pPr>
            <w:r w:rsidRPr="0069238C">
              <w:rPr>
                <w:b/>
                <w:bCs/>
                <w:color w:val="000000"/>
                <w:sz w:val="24"/>
                <w:szCs w:val="24"/>
              </w:rPr>
              <w:t>Рекреационная зона</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2,87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0,86</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19,54</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2,87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0,70</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17,39</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2,87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0,70</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15,94</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6.</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rPr>
                <w:b/>
                <w:bCs/>
                <w:color w:val="000000"/>
                <w:sz w:val="24"/>
                <w:szCs w:val="24"/>
              </w:rPr>
            </w:pPr>
            <w:r w:rsidRPr="0069238C">
              <w:rPr>
                <w:b/>
                <w:bCs/>
                <w:color w:val="000000"/>
                <w:sz w:val="24"/>
                <w:szCs w:val="24"/>
              </w:rPr>
              <w:t>Зона сельскохозяйственного использования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156,31</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46,84</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1064,06</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202,19</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49,41</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1225,39</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41,94</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10,25</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233,00</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7.</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b/>
                <w:bCs/>
                <w:color w:val="000000"/>
                <w:sz w:val="24"/>
                <w:szCs w:val="24"/>
              </w:rPr>
            </w:pPr>
            <w:r w:rsidRPr="0069238C">
              <w:rPr>
                <w:b/>
                <w:bCs/>
                <w:color w:val="000000"/>
                <w:sz w:val="24"/>
                <w:szCs w:val="24"/>
              </w:rPr>
              <w:t>Зона специального назначения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0,48</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0,14</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3,27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0,48</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0,12</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2,91</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0,48</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0,12</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2,67</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b/>
                <w:bCs/>
                <w:color w:val="000000"/>
                <w:sz w:val="24"/>
                <w:szCs w:val="24"/>
              </w:rPr>
            </w:pPr>
            <w:r w:rsidRPr="0069238C">
              <w:rPr>
                <w:b/>
                <w:bCs/>
                <w:color w:val="000000"/>
                <w:sz w:val="24"/>
                <w:szCs w:val="24"/>
              </w:rPr>
              <w:t xml:space="preserve">8. </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b/>
                <w:bCs/>
                <w:color w:val="000000"/>
                <w:sz w:val="24"/>
                <w:szCs w:val="24"/>
              </w:rPr>
            </w:pPr>
            <w:r w:rsidRPr="0069238C">
              <w:rPr>
                <w:b/>
                <w:bCs/>
                <w:color w:val="000000"/>
                <w:sz w:val="24"/>
                <w:szCs w:val="24"/>
              </w:rPr>
              <w:t>Прочие</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20,70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5,06</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125,45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20,70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5,06</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115,00</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 xml:space="preserve">8.1. </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Водная поверхность</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8.2.</w:t>
            </w:r>
          </w:p>
        </w:tc>
        <w:tc>
          <w:tcPr>
            <w:tcW w:w="5669"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both"/>
              <w:rPr>
                <w:color w:val="000000"/>
                <w:sz w:val="24"/>
                <w:szCs w:val="24"/>
              </w:rPr>
            </w:pPr>
            <w:r w:rsidRPr="0069238C">
              <w:rPr>
                <w:color w:val="000000"/>
                <w:sz w:val="24"/>
                <w:szCs w:val="24"/>
              </w:rPr>
              <w:t xml:space="preserve">Пустыри, свободные земли </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20,70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20,70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 </w:t>
            </w:r>
          </w:p>
        </w:tc>
      </w:tr>
      <w:tr w:rsidR="00E33833" w:rsidRPr="0069238C" w:rsidTr="00290024">
        <w:trPr>
          <w:trHeight w:val="20"/>
        </w:trPr>
        <w:tc>
          <w:tcPr>
            <w:tcW w:w="724" w:type="dxa"/>
            <w:tcBorders>
              <w:top w:val="nil"/>
              <w:left w:val="single" w:sz="4" w:space="0" w:color="auto"/>
              <w:bottom w:val="single" w:sz="4" w:space="0" w:color="auto"/>
              <w:right w:val="single" w:sz="4" w:space="0" w:color="auto"/>
            </w:tcBorders>
            <w:shd w:val="clear" w:color="auto" w:fill="auto"/>
            <w:hideMark/>
          </w:tcPr>
          <w:p w:rsidR="00E33833" w:rsidRPr="0069238C" w:rsidRDefault="00E33833" w:rsidP="00290024">
            <w:pPr>
              <w:jc w:val="both"/>
              <w:rPr>
                <w:b/>
                <w:bCs/>
                <w:color w:val="000000"/>
                <w:sz w:val="24"/>
                <w:szCs w:val="24"/>
              </w:rPr>
            </w:pPr>
            <w:r w:rsidRPr="0069238C">
              <w:rPr>
                <w:b/>
                <w:bCs/>
                <w:color w:val="000000"/>
                <w:sz w:val="24"/>
                <w:szCs w:val="24"/>
              </w:rPr>
              <w:t>9.</w:t>
            </w:r>
          </w:p>
        </w:tc>
        <w:tc>
          <w:tcPr>
            <w:tcW w:w="5669" w:type="dxa"/>
            <w:tcBorders>
              <w:top w:val="nil"/>
              <w:left w:val="nil"/>
              <w:bottom w:val="single" w:sz="4" w:space="0" w:color="auto"/>
              <w:right w:val="single" w:sz="4" w:space="0" w:color="auto"/>
            </w:tcBorders>
            <w:shd w:val="clear" w:color="auto" w:fill="auto"/>
            <w:hideMark/>
          </w:tcPr>
          <w:p w:rsidR="00E33833" w:rsidRPr="0069238C" w:rsidRDefault="00E33833" w:rsidP="00290024">
            <w:pPr>
              <w:rPr>
                <w:b/>
                <w:bCs/>
                <w:color w:val="000000"/>
                <w:sz w:val="24"/>
                <w:szCs w:val="24"/>
              </w:rPr>
            </w:pPr>
            <w:r w:rsidRPr="0069238C">
              <w:rPr>
                <w:b/>
                <w:bCs/>
                <w:color w:val="000000"/>
                <w:sz w:val="24"/>
                <w:szCs w:val="24"/>
              </w:rPr>
              <w:t xml:space="preserve">Итого </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333,69</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2271,55</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409,17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2479,80</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b/>
                <w:bCs/>
                <w:sz w:val="24"/>
                <w:szCs w:val="24"/>
              </w:rPr>
            </w:pPr>
            <w:r w:rsidRPr="0069238C">
              <w:rPr>
                <w:b/>
                <w:bCs/>
                <w:sz w:val="24"/>
                <w:szCs w:val="24"/>
              </w:rPr>
              <w:t>409,17</w:t>
            </w:r>
          </w:p>
        </w:tc>
        <w:tc>
          <w:tcPr>
            <w:tcW w:w="91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100,02</w:t>
            </w:r>
          </w:p>
        </w:tc>
        <w:tc>
          <w:tcPr>
            <w:tcW w:w="996" w:type="dxa"/>
            <w:tcBorders>
              <w:top w:val="nil"/>
              <w:left w:val="nil"/>
              <w:bottom w:val="single" w:sz="4" w:space="0" w:color="auto"/>
              <w:right w:val="single" w:sz="4" w:space="0" w:color="auto"/>
            </w:tcBorders>
            <w:shd w:val="clear" w:color="auto" w:fill="auto"/>
            <w:vAlign w:val="center"/>
            <w:hideMark/>
          </w:tcPr>
          <w:p w:rsidR="00E33833" w:rsidRPr="0069238C" w:rsidRDefault="00E33833" w:rsidP="00290024">
            <w:pPr>
              <w:jc w:val="center"/>
              <w:rPr>
                <w:sz w:val="24"/>
                <w:szCs w:val="24"/>
              </w:rPr>
            </w:pPr>
            <w:r w:rsidRPr="0069238C">
              <w:rPr>
                <w:sz w:val="24"/>
                <w:szCs w:val="24"/>
              </w:rPr>
              <w:t>2273,17</w:t>
            </w:r>
          </w:p>
        </w:tc>
      </w:tr>
    </w:tbl>
    <w:p w:rsidR="00E33833" w:rsidRDefault="00E33833" w:rsidP="00E33833"/>
    <w:p w:rsidR="00E33833" w:rsidRDefault="00E33833" w:rsidP="00E33833">
      <w:pPr>
        <w:contextualSpacing/>
        <w:jc w:val="center"/>
        <w:rPr>
          <w:b/>
          <w:sz w:val="28"/>
          <w:szCs w:val="28"/>
        </w:rPr>
      </w:pPr>
      <w:r>
        <w:rPr>
          <w:b/>
          <w:sz w:val="28"/>
          <w:szCs w:val="28"/>
        </w:rPr>
        <w:br w:type="page"/>
      </w:r>
      <w:r>
        <w:rPr>
          <w:b/>
          <w:sz w:val="28"/>
          <w:szCs w:val="28"/>
        </w:rPr>
        <w:lastRenderedPageBreak/>
        <w:t>П</w:t>
      </w:r>
      <w:r w:rsidRPr="00A61941">
        <w:rPr>
          <w:b/>
          <w:sz w:val="28"/>
          <w:szCs w:val="28"/>
        </w:rPr>
        <w:t xml:space="preserve">роектный баланс территории </w:t>
      </w:r>
      <w:r>
        <w:rPr>
          <w:b/>
          <w:sz w:val="28"/>
          <w:szCs w:val="28"/>
        </w:rPr>
        <w:t>п. Красноармейский</w:t>
      </w:r>
    </w:p>
    <w:p w:rsidR="00E33833" w:rsidRDefault="00E33833" w:rsidP="00E33833">
      <w:pPr>
        <w:jc w:val="right"/>
      </w:pPr>
      <w:r w:rsidRPr="00256955">
        <w:rPr>
          <w:sz w:val="28"/>
          <w:szCs w:val="28"/>
        </w:rPr>
        <w:t xml:space="preserve">Таблица </w:t>
      </w:r>
      <w:r>
        <w:rPr>
          <w:sz w:val="28"/>
          <w:szCs w:val="28"/>
        </w:rPr>
        <w:t>25</w:t>
      </w:r>
    </w:p>
    <w:tbl>
      <w:tblPr>
        <w:tblW w:w="14877" w:type="dxa"/>
        <w:tblInd w:w="94" w:type="dxa"/>
        <w:tblLook w:val="04A0"/>
      </w:tblPr>
      <w:tblGrid>
        <w:gridCol w:w="724"/>
        <w:gridCol w:w="5669"/>
        <w:gridCol w:w="916"/>
        <w:gridCol w:w="916"/>
        <w:gridCol w:w="996"/>
        <w:gridCol w:w="916"/>
        <w:gridCol w:w="916"/>
        <w:gridCol w:w="996"/>
        <w:gridCol w:w="916"/>
        <w:gridCol w:w="916"/>
        <w:gridCol w:w="996"/>
      </w:tblGrid>
      <w:tr w:rsidR="00E33833" w:rsidRPr="003C4B8A" w:rsidTr="00290024">
        <w:trPr>
          <w:trHeight w:val="2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b/>
                <w:bCs/>
                <w:color w:val="000000"/>
              </w:rPr>
            </w:pPr>
            <w:bookmarkStart w:id="0" w:name="RANGE!A3"/>
            <w:r w:rsidRPr="003C4B8A">
              <w:rPr>
                <w:b/>
                <w:bCs/>
                <w:color w:val="000000"/>
              </w:rPr>
              <w:t xml:space="preserve">№ </w:t>
            </w:r>
            <w:proofErr w:type="spellStart"/>
            <w:proofErr w:type="gramStart"/>
            <w:r w:rsidRPr="003C4B8A">
              <w:rPr>
                <w:b/>
                <w:bCs/>
                <w:color w:val="000000"/>
              </w:rPr>
              <w:t>п</w:t>
            </w:r>
            <w:proofErr w:type="spellEnd"/>
            <w:proofErr w:type="gramEnd"/>
            <w:r w:rsidRPr="003C4B8A">
              <w:rPr>
                <w:b/>
                <w:bCs/>
                <w:color w:val="000000"/>
              </w:rPr>
              <w:t>/</w:t>
            </w:r>
            <w:proofErr w:type="spellStart"/>
            <w:r w:rsidRPr="003C4B8A">
              <w:rPr>
                <w:b/>
                <w:bCs/>
                <w:color w:val="000000"/>
              </w:rPr>
              <w:t>п</w:t>
            </w:r>
            <w:bookmarkEnd w:id="0"/>
            <w:proofErr w:type="spellEnd"/>
          </w:p>
        </w:tc>
        <w:tc>
          <w:tcPr>
            <w:tcW w:w="56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3C4B8A" w:rsidRDefault="00E33833" w:rsidP="00290024">
            <w:pPr>
              <w:jc w:val="center"/>
              <w:rPr>
                <w:b/>
                <w:bCs/>
                <w:color w:val="000000"/>
              </w:rPr>
            </w:pPr>
            <w:r w:rsidRPr="003C4B8A">
              <w:rPr>
                <w:b/>
                <w:bCs/>
                <w:color w:val="000000"/>
              </w:rPr>
              <w:t>Вид территории</w:t>
            </w:r>
          </w:p>
        </w:tc>
        <w:tc>
          <w:tcPr>
            <w:tcW w:w="8484" w:type="dxa"/>
            <w:gridSpan w:val="9"/>
            <w:tcBorders>
              <w:top w:val="single" w:sz="4" w:space="0" w:color="auto"/>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Показатели по этапам развития</w:t>
            </w:r>
          </w:p>
        </w:tc>
      </w:tr>
      <w:tr w:rsidR="00E33833" w:rsidRPr="003C4B8A" w:rsidTr="00290024">
        <w:trPr>
          <w:trHeight w:val="20"/>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b/>
                <w:bCs/>
                <w:color w:val="000000"/>
              </w:rPr>
            </w:pPr>
          </w:p>
        </w:tc>
        <w:tc>
          <w:tcPr>
            <w:tcW w:w="566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3C4B8A" w:rsidRDefault="00E33833" w:rsidP="00290024">
            <w:pPr>
              <w:rPr>
                <w:b/>
                <w:bCs/>
                <w:color w:val="000000"/>
              </w:rPr>
            </w:pP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Существующее состояние</w:t>
            </w: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1-я очередь строительства</w:t>
            </w:r>
          </w:p>
        </w:tc>
        <w:tc>
          <w:tcPr>
            <w:tcW w:w="2828"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Расчетный срок</w:t>
            </w:r>
          </w:p>
        </w:tc>
      </w:tr>
      <w:tr w:rsidR="00E33833" w:rsidRPr="003C4B8A" w:rsidTr="00290024">
        <w:trPr>
          <w:trHeight w:val="20"/>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b/>
                <w:bCs/>
                <w:color w:val="000000"/>
              </w:rPr>
            </w:pPr>
          </w:p>
        </w:tc>
        <w:tc>
          <w:tcPr>
            <w:tcW w:w="566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3C4B8A" w:rsidRDefault="00E33833" w:rsidP="00290024">
            <w:pPr>
              <w:rPr>
                <w:b/>
                <w:bCs/>
                <w:color w:val="000000"/>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 xml:space="preserve">Кол-во, </w:t>
            </w:r>
            <w:proofErr w:type="gramStart"/>
            <w:r w:rsidRPr="003C4B8A">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м</w:t>
            </w:r>
            <w:proofErr w:type="gramStart"/>
            <w:r w:rsidRPr="003C4B8A">
              <w:rPr>
                <w:b/>
                <w:bCs/>
              </w:rPr>
              <w:t>2</w:t>
            </w:r>
            <w:proofErr w:type="gramEnd"/>
            <w:r w:rsidRPr="003C4B8A">
              <w:rPr>
                <w:b/>
                <w:bCs/>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 xml:space="preserve">Кол-во, </w:t>
            </w:r>
            <w:proofErr w:type="gramStart"/>
            <w:r w:rsidRPr="003C4B8A">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м</w:t>
            </w:r>
            <w:proofErr w:type="gramStart"/>
            <w:r w:rsidRPr="003C4B8A">
              <w:rPr>
                <w:b/>
                <w:bCs/>
              </w:rPr>
              <w:t>2</w:t>
            </w:r>
            <w:proofErr w:type="gramEnd"/>
            <w:r w:rsidRPr="003C4B8A">
              <w:rPr>
                <w:b/>
                <w:bCs/>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 xml:space="preserve">Кол-во, </w:t>
            </w:r>
            <w:proofErr w:type="gramStart"/>
            <w:r w:rsidRPr="003C4B8A">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 к итогу</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м</w:t>
            </w:r>
            <w:proofErr w:type="gramStart"/>
            <w:r w:rsidRPr="003C4B8A">
              <w:rPr>
                <w:b/>
                <w:bCs/>
              </w:rPr>
              <w:t>2</w:t>
            </w:r>
            <w:proofErr w:type="gramEnd"/>
            <w:r w:rsidRPr="003C4B8A">
              <w:rPr>
                <w:b/>
                <w:bCs/>
              </w:rPr>
              <w:t>/чел</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E33833" w:rsidRPr="003C4B8A" w:rsidRDefault="00E33833" w:rsidP="00290024">
            <w:pPr>
              <w:jc w:val="center"/>
              <w:rPr>
                <w:b/>
                <w:bCs/>
                <w:color w:val="000000"/>
              </w:rPr>
            </w:pPr>
            <w:r w:rsidRPr="003C4B8A">
              <w:rPr>
                <w:b/>
                <w:bCs/>
                <w:color w:val="000000"/>
              </w:rPr>
              <w:t>1</w:t>
            </w:r>
          </w:p>
        </w:tc>
        <w:tc>
          <w:tcPr>
            <w:tcW w:w="5669" w:type="dxa"/>
            <w:tcBorders>
              <w:top w:val="nil"/>
              <w:left w:val="nil"/>
              <w:bottom w:val="single" w:sz="4" w:space="0" w:color="auto"/>
              <w:right w:val="single" w:sz="4" w:space="0" w:color="auto"/>
            </w:tcBorders>
            <w:shd w:val="clear" w:color="auto" w:fill="auto"/>
            <w:vAlign w:val="bottom"/>
            <w:hideMark/>
          </w:tcPr>
          <w:p w:rsidR="00E33833" w:rsidRPr="003C4B8A" w:rsidRDefault="00E33833" w:rsidP="00290024">
            <w:pPr>
              <w:jc w:val="center"/>
              <w:rPr>
                <w:b/>
                <w:bCs/>
                <w:color w:val="000000"/>
              </w:rPr>
            </w:pPr>
            <w:r w:rsidRPr="003C4B8A">
              <w:rPr>
                <w:b/>
                <w:bCs/>
                <w:color w:val="000000"/>
              </w:rPr>
              <w:t>2</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3</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4</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5</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6</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7</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8</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9</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10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rPr>
            </w:pPr>
            <w:r w:rsidRPr="003C4B8A">
              <w:rPr>
                <w:b/>
                <w:bCs/>
              </w:rPr>
              <w:t>11</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 </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rPr>
                <w:b/>
                <w:bCs/>
                <w:color w:val="000000"/>
                <w:sz w:val="24"/>
                <w:szCs w:val="24"/>
              </w:rPr>
            </w:pPr>
            <w:r w:rsidRPr="003C4B8A">
              <w:rPr>
                <w:b/>
                <w:bCs/>
                <w:color w:val="000000"/>
                <w:sz w:val="24"/>
                <w:szCs w:val="24"/>
              </w:rPr>
              <w:t xml:space="preserve">Общая площадь земель </w:t>
            </w:r>
            <w:r w:rsidRPr="003C4B8A">
              <w:rPr>
                <w:color w:val="000000"/>
                <w:sz w:val="24"/>
                <w:szCs w:val="24"/>
              </w:rPr>
              <w:t>(населенного пункта в установленных границах)</w:t>
            </w:r>
            <w:r w:rsidRPr="003C4B8A">
              <w:rPr>
                <w:b/>
                <w:bCs/>
                <w:color w:val="000000"/>
                <w:sz w:val="24"/>
                <w:szCs w:val="24"/>
              </w:rPr>
              <w:t>, всего</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144,82</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100,01</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1190,95</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144,82</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1122,64</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144,82</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1057,08</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1.</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b/>
                <w:bCs/>
                <w:color w:val="000000"/>
                <w:sz w:val="24"/>
                <w:szCs w:val="24"/>
              </w:rPr>
            </w:pPr>
            <w:r w:rsidRPr="003C4B8A">
              <w:rPr>
                <w:b/>
                <w:bCs/>
                <w:color w:val="000000"/>
                <w:sz w:val="24"/>
                <w:szCs w:val="24"/>
              </w:rPr>
              <w:t>Жилая зона,</w:t>
            </w:r>
            <w:r w:rsidRPr="003C4B8A">
              <w:rPr>
                <w:color w:val="000000"/>
                <w:sz w:val="24"/>
                <w:szCs w:val="24"/>
              </w:rPr>
              <w:t xml:space="preserve"> в том числе:</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42,18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29,13</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346,88</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48,19</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33,28</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373,57</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70,16</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48,45</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512,12</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1.1.</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Застройка индивидуальными жилыми домами с приусадебными земельными участками</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42,18</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48,19</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 </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55,33</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1.3.</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rPr>
                <w:color w:val="000000"/>
                <w:sz w:val="24"/>
                <w:szCs w:val="24"/>
              </w:rPr>
            </w:pPr>
            <w:r w:rsidRPr="003C4B8A">
              <w:rPr>
                <w:color w:val="000000"/>
                <w:sz w:val="24"/>
                <w:szCs w:val="24"/>
              </w:rPr>
              <w:t>Резервные территории жилой застройки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14,83</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r>
      <w:tr w:rsidR="00E33833" w:rsidRPr="003C4B8A" w:rsidTr="00290024">
        <w:trPr>
          <w:trHeight w:val="276"/>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2.</w:t>
            </w:r>
          </w:p>
        </w:tc>
        <w:tc>
          <w:tcPr>
            <w:tcW w:w="5669"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b/>
                <w:bCs/>
                <w:color w:val="000000"/>
                <w:sz w:val="24"/>
                <w:szCs w:val="24"/>
              </w:rPr>
            </w:pPr>
            <w:r w:rsidRPr="003C4B8A">
              <w:rPr>
                <w:b/>
                <w:bCs/>
                <w:color w:val="000000"/>
                <w:sz w:val="24"/>
                <w:szCs w:val="24"/>
              </w:rPr>
              <w:t>Общественно-деловая зона</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1,12</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0,77</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9,21</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1,12</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0,77</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8,68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1,83</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1,26</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13,36</w:t>
            </w:r>
          </w:p>
        </w:tc>
      </w:tr>
      <w:tr w:rsidR="00E33833" w:rsidRPr="003C4B8A" w:rsidTr="00290024">
        <w:trPr>
          <w:trHeight w:val="276"/>
        </w:trPr>
        <w:tc>
          <w:tcPr>
            <w:tcW w:w="724"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color w:val="000000"/>
                <w:sz w:val="24"/>
                <w:szCs w:val="24"/>
              </w:rPr>
            </w:pPr>
          </w:p>
        </w:tc>
        <w:tc>
          <w:tcPr>
            <w:tcW w:w="5669"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b/>
                <w:bCs/>
                <w:color w:val="000000"/>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2.1.</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Учреждения и предприятия обслуживания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0,45</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0,45</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1,16</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2.2.</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rPr>
                <w:color w:val="000000"/>
                <w:sz w:val="24"/>
                <w:szCs w:val="24"/>
              </w:rPr>
            </w:pPr>
            <w:r w:rsidRPr="003C4B8A">
              <w:rPr>
                <w:color w:val="000000"/>
                <w:sz w:val="24"/>
                <w:szCs w:val="24"/>
              </w:rPr>
              <w:t>Образования и здравоохранения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0,67</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0,67</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0,67</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3.</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b/>
                <w:bCs/>
                <w:color w:val="000000"/>
                <w:sz w:val="24"/>
                <w:szCs w:val="24"/>
              </w:rPr>
            </w:pPr>
            <w:r w:rsidRPr="003C4B8A">
              <w:rPr>
                <w:b/>
                <w:bCs/>
                <w:color w:val="000000"/>
                <w:sz w:val="24"/>
                <w:szCs w:val="24"/>
              </w:rPr>
              <w:t>Производственные территории</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17,30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11,95</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142,27</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7,39</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5,10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57,29</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7,39</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5,10</w:t>
            </w:r>
          </w:p>
        </w:tc>
        <w:tc>
          <w:tcPr>
            <w:tcW w:w="996"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53,94</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4.</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b/>
                <w:bCs/>
                <w:color w:val="000000"/>
                <w:sz w:val="24"/>
                <w:szCs w:val="24"/>
              </w:rPr>
            </w:pPr>
            <w:r w:rsidRPr="003C4B8A">
              <w:rPr>
                <w:b/>
                <w:bCs/>
                <w:color w:val="000000"/>
                <w:sz w:val="24"/>
                <w:szCs w:val="24"/>
              </w:rPr>
              <w:t>Зона инженерной и транспортной инфраструктур</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29,28</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20,22</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240,79</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29,28</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20,22</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226,98</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29,28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20,22</w:t>
            </w:r>
          </w:p>
        </w:tc>
        <w:tc>
          <w:tcPr>
            <w:tcW w:w="99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213,72</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4.1.</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Улицы, дороги, проезды, площадки</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25,38</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25,38</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25,38</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4.2.</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Коммунальные сооружения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3,90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3,90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 </w:t>
            </w: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3,90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c>
          <w:tcPr>
            <w:tcW w:w="996" w:type="dxa"/>
            <w:vMerge/>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rPr>
                <w:sz w:val="24"/>
                <w:szCs w:val="24"/>
              </w:rPr>
            </w:pP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5.</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b/>
                <w:bCs/>
                <w:color w:val="000000"/>
                <w:sz w:val="24"/>
                <w:szCs w:val="24"/>
              </w:rPr>
            </w:pPr>
            <w:r w:rsidRPr="003C4B8A">
              <w:rPr>
                <w:b/>
                <w:bCs/>
                <w:color w:val="000000"/>
                <w:sz w:val="24"/>
                <w:szCs w:val="24"/>
              </w:rPr>
              <w:t>Рекреационная зона</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1,84</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1,27</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13,43</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6.</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rPr>
                <w:b/>
                <w:bCs/>
                <w:color w:val="000000"/>
                <w:sz w:val="24"/>
                <w:szCs w:val="24"/>
              </w:rPr>
            </w:pPr>
            <w:r w:rsidRPr="003C4B8A">
              <w:rPr>
                <w:b/>
                <w:bCs/>
                <w:color w:val="000000"/>
                <w:sz w:val="24"/>
                <w:szCs w:val="24"/>
              </w:rPr>
              <w:t>Зона сельскохозяйственного использования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54,94</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37,94</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451,81</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58,84</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40,63</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456,12</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34,32</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23,70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250,51</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color w:val="000000"/>
                <w:sz w:val="24"/>
                <w:szCs w:val="24"/>
              </w:rPr>
            </w:pPr>
            <w:r w:rsidRPr="003C4B8A">
              <w:rPr>
                <w:color w:val="000000"/>
                <w:sz w:val="24"/>
                <w:szCs w:val="24"/>
              </w:rPr>
              <w:t>7.</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b/>
                <w:bCs/>
                <w:color w:val="000000"/>
                <w:sz w:val="24"/>
                <w:szCs w:val="24"/>
              </w:rPr>
            </w:pPr>
            <w:r w:rsidRPr="003C4B8A">
              <w:rPr>
                <w:b/>
                <w:bCs/>
                <w:color w:val="000000"/>
                <w:sz w:val="24"/>
                <w:szCs w:val="24"/>
              </w:rPr>
              <w:t>Зона специального назначения</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33833" w:rsidRPr="003C4B8A" w:rsidRDefault="00E33833" w:rsidP="00290024">
            <w:pPr>
              <w:jc w:val="both"/>
              <w:rPr>
                <w:b/>
                <w:bCs/>
                <w:color w:val="000000"/>
                <w:sz w:val="24"/>
                <w:szCs w:val="24"/>
              </w:rPr>
            </w:pPr>
            <w:r w:rsidRPr="003C4B8A">
              <w:rPr>
                <w:b/>
                <w:bCs/>
                <w:color w:val="000000"/>
                <w:sz w:val="24"/>
                <w:szCs w:val="24"/>
              </w:rPr>
              <w:t xml:space="preserve">8. </w:t>
            </w:r>
          </w:p>
        </w:tc>
        <w:tc>
          <w:tcPr>
            <w:tcW w:w="5669"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both"/>
              <w:rPr>
                <w:b/>
                <w:bCs/>
                <w:color w:val="000000"/>
                <w:sz w:val="24"/>
                <w:szCs w:val="24"/>
              </w:rPr>
            </w:pPr>
            <w:r w:rsidRPr="003C4B8A">
              <w:rPr>
                <w:b/>
                <w:bCs/>
                <w:color w:val="000000"/>
                <w:sz w:val="24"/>
                <w:szCs w:val="24"/>
              </w:rPr>
              <w:t>Прочие</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0,00</w:t>
            </w:r>
          </w:p>
        </w:tc>
      </w:tr>
      <w:tr w:rsidR="00E33833" w:rsidRPr="003C4B8A" w:rsidTr="00290024">
        <w:trPr>
          <w:trHeight w:val="20"/>
        </w:trPr>
        <w:tc>
          <w:tcPr>
            <w:tcW w:w="724" w:type="dxa"/>
            <w:tcBorders>
              <w:top w:val="nil"/>
              <w:left w:val="single" w:sz="4" w:space="0" w:color="auto"/>
              <w:bottom w:val="single" w:sz="4" w:space="0" w:color="auto"/>
              <w:right w:val="single" w:sz="4" w:space="0" w:color="auto"/>
            </w:tcBorders>
            <w:shd w:val="clear" w:color="auto" w:fill="auto"/>
            <w:hideMark/>
          </w:tcPr>
          <w:p w:rsidR="00E33833" w:rsidRPr="003C4B8A" w:rsidRDefault="00E33833" w:rsidP="00290024">
            <w:pPr>
              <w:jc w:val="both"/>
              <w:rPr>
                <w:b/>
                <w:bCs/>
                <w:color w:val="000000"/>
                <w:sz w:val="24"/>
                <w:szCs w:val="24"/>
              </w:rPr>
            </w:pPr>
            <w:r w:rsidRPr="003C4B8A">
              <w:rPr>
                <w:b/>
                <w:bCs/>
                <w:color w:val="000000"/>
                <w:sz w:val="24"/>
                <w:szCs w:val="24"/>
              </w:rPr>
              <w:t>9.</w:t>
            </w:r>
          </w:p>
        </w:tc>
        <w:tc>
          <w:tcPr>
            <w:tcW w:w="5669" w:type="dxa"/>
            <w:tcBorders>
              <w:top w:val="nil"/>
              <w:left w:val="nil"/>
              <w:bottom w:val="single" w:sz="4" w:space="0" w:color="auto"/>
              <w:right w:val="single" w:sz="4" w:space="0" w:color="auto"/>
            </w:tcBorders>
            <w:shd w:val="clear" w:color="auto" w:fill="auto"/>
            <w:hideMark/>
          </w:tcPr>
          <w:p w:rsidR="00E33833" w:rsidRPr="003C4B8A" w:rsidRDefault="00E33833" w:rsidP="00290024">
            <w:pPr>
              <w:rPr>
                <w:b/>
                <w:bCs/>
                <w:color w:val="000000"/>
                <w:sz w:val="24"/>
                <w:szCs w:val="24"/>
              </w:rPr>
            </w:pPr>
            <w:r w:rsidRPr="003C4B8A">
              <w:rPr>
                <w:b/>
                <w:bCs/>
                <w:color w:val="000000"/>
                <w:sz w:val="24"/>
                <w:szCs w:val="24"/>
              </w:rPr>
              <w:t xml:space="preserve">Итого </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144,82</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100,01</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1190,96</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144,82</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1122,64</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b/>
                <w:bCs/>
                <w:sz w:val="24"/>
                <w:szCs w:val="24"/>
              </w:rPr>
            </w:pPr>
            <w:r w:rsidRPr="003C4B8A">
              <w:rPr>
                <w:b/>
                <w:bCs/>
                <w:sz w:val="24"/>
                <w:szCs w:val="24"/>
              </w:rPr>
              <w:t>144,82</w:t>
            </w:r>
          </w:p>
        </w:tc>
        <w:tc>
          <w:tcPr>
            <w:tcW w:w="91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100,00</w:t>
            </w:r>
          </w:p>
        </w:tc>
        <w:tc>
          <w:tcPr>
            <w:tcW w:w="996" w:type="dxa"/>
            <w:tcBorders>
              <w:top w:val="nil"/>
              <w:left w:val="nil"/>
              <w:bottom w:val="single" w:sz="4" w:space="0" w:color="auto"/>
              <w:right w:val="single" w:sz="4" w:space="0" w:color="auto"/>
            </w:tcBorders>
            <w:shd w:val="clear" w:color="auto" w:fill="auto"/>
            <w:vAlign w:val="center"/>
            <w:hideMark/>
          </w:tcPr>
          <w:p w:rsidR="00E33833" w:rsidRPr="003C4B8A" w:rsidRDefault="00E33833" w:rsidP="00290024">
            <w:pPr>
              <w:jc w:val="center"/>
              <w:rPr>
                <w:sz w:val="24"/>
                <w:szCs w:val="24"/>
              </w:rPr>
            </w:pPr>
            <w:r w:rsidRPr="003C4B8A">
              <w:rPr>
                <w:sz w:val="24"/>
                <w:szCs w:val="24"/>
              </w:rPr>
              <w:t>1057,08</w:t>
            </w:r>
          </w:p>
        </w:tc>
      </w:tr>
    </w:tbl>
    <w:p w:rsidR="00E33833" w:rsidRDefault="00E33833" w:rsidP="00E33833"/>
    <w:p w:rsidR="00E33833" w:rsidRDefault="00E33833" w:rsidP="00E33833">
      <w:pPr>
        <w:contextualSpacing/>
        <w:jc w:val="center"/>
        <w:rPr>
          <w:b/>
          <w:sz w:val="28"/>
          <w:szCs w:val="28"/>
        </w:rPr>
      </w:pPr>
      <w:r>
        <w:rPr>
          <w:b/>
          <w:sz w:val="28"/>
          <w:szCs w:val="28"/>
        </w:rPr>
        <w:br w:type="page"/>
      </w:r>
      <w:r>
        <w:rPr>
          <w:b/>
          <w:sz w:val="28"/>
          <w:szCs w:val="28"/>
        </w:rPr>
        <w:lastRenderedPageBreak/>
        <w:t>П</w:t>
      </w:r>
      <w:r w:rsidRPr="00A61941">
        <w:rPr>
          <w:b/>
          <w:sz w:val="28"/>
          <w:szCs w:val="28"/>
        </w:rPr>
        <w:t xml:space="preserve">роектный баланс территории </w:t>
      </w:r>
      <w:r>
        <w:rPr>
          <w:b/>
          <w:sz w:val="28"/>
          <w:szCs w:val="28"/>
        </w:rPr>
        <w:t>п. Приазовский</w:t>
      </w:r>
    </w:p>
    <w:p w:rsidR="00E33833" w:rsidRDefault="00E33833" w:rsidP="00E33833">
      <w:pPr>
        <w:jc w:val="right"/>
      </w:pPr>
      <w:r w:rsidRPr="00256955">
        <w:rPr>
          <w:sz w:val="28"/>
          <w:szCs w:val="28"/>
        </w:rPr>
        <w:t xml:space="preserve">Таблица </w:t>
      </w:r>
      <w:r>
        <w:rPr>
          <w:sz w:val="28"/>
          <w:szCs w:val="28"/>
        </w:rPr>
        <w:t>26</w:t>
      </w:r>
    </w:p>
    <w:tbl>
      <w:tblPr>
        <w:tblW w:w="14898" w:type="dxa"/>
        <w:tblInd w:w="94" w:type="dxa"/>
        <w:tblLayout w:type="fixed"/>
        <w:tblLook w:val="04A0"/>
      </w:tblPr>
      <w:tblGrid>
        <w:gridCol w:w="728"/>
        <w:gridCol w:w="4898"/>
        <w:gridCol w:w="876"/>
        <w:gridCol w:w="916"/>
        <w:gridCol w:w="1193"/>
        <w:gridCol w:w="916"/>
        <w:gridCol w:w="916"/>
        <w:gridCol w:w="1195"/>
        <w:gridCol w:w="1098"/>
        <w:gridCol w:w="916"/>
        <w:gridCol w:w="1246"/>
      </w:tblGrid>
      <w:tr w:rsidR="00E33833" w:rsidRPr="00BA1779" w:rsidTr="00290024">
        <w:trPr>
          <w:trHeight w:val="20"/>
        </w:trPr>
        <w:tc>
          <w:tcPr>
            <w:tcW w:w="7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4F44BB" w:rsidRDefault="00E33833" w:rsidP="00290024">
            <w:pPr>
              <w:jc w:val="center"/>
              <w:rPr>
                <w:b/>
                <w:bCs/>
                <w:color w:val="000000"/>
              </w:rPr>
            </w:pPr>
            <w:r w:rsidRPr="004F44BB">
              <w:rPr>
                <w:b/>
                <w:bCs/>
                <w:color w:val="000000"/>
              </w:rPr>
              <w:t xml:space="preserve">№ </w:t>
            </w:r>
            <w:proofErr w:type="spellStart"/>
            <w:proofErr w:type="gramStart"/>
            <w:r w:rsidRPr="004F44BB">
              <w:rPr>
                <w:b/>
                <w:bCs/>
                <w:color w:val="000000"/>
              </w:rPr>
              <w:t>п</w:t>
            </w:r>
            <w:proofErr w:type="spellEnd"/>
            <w:proofErr w:type="gramEnd"/>
            <w:r w:rsidRPr="004F44BB">
              <w:rPr>
                <w:b/>
                <w:bCs/>
                <w:color w:val="000000"/>
              </w:rPr>
              <w:t>/</w:t>
            </w:r>
            <w:proofErr w:type="spellStart"/>
            <w:r w:rsidRPr="004F44BB">
              <w:rPr>
                <w:b/>
                <w:bCs/>
                <w:color w:val="000000"/>
              </w:rPr>
              <w:t>п</w:t>
            </w:r>
            <w:proofErr w:type="spellEnd"/>
          </w:p>
        </w:tc>
        <w:tc>
          <w:tcPr>
            <w:tcW w:w="48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4F44BB" w:rsidRDefault="00E33833" w:rsidP="00290024">
            <w:pPr>
              <w:jc w:val="center"/>
              <w:rPr>
                <w:b/>
                <w:bCs/>
                <w:color w:val="000000"/>
              </w:rPr>
            </w:pPr>
            <w:r w:rsidRPr="004F44BB">
              <w:rPr>
                <w:b/>
                <w:bCs/>
                <w:color w:val="000000"/>
              </w:rPr>
              <w:t>Вид территории</w:t>
            </w:r>
          </w:p>
        </w:tc>
        <w:tc>
          <w:tcPr>
            <w:tcW w:w="9272" w:type="dxa"/>
            <w:gridSpan w:val="9"/>
            <w:tcBorders>
              <w:top w:val="single" w:sz="4" w:space="0" w:color="auto"/>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Показатели по этапам развития</w:t>
            </w:r>
          </w:p>
        </w:tc>
      </w:tr>
      <w:tr w:rsidR="00E33833" w:rsidRPr="00BA1779" w:rsidTr="00290024">
        <w:trPr>
          <w:trHeight w:val="20"/>
        </w:trPr>
        <w:tc>
          <w:tcPr>
            <w:tcW w:w="7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4F44BB" w:rsidRDefault="00E33833" w:rsidP="00290024">
            <w:pPr>
              <w:rPr>
                <w:b/>
                <w:bCs/>
                <w:color w:val="000000"/>
              </w:rPr>
            </w:pPr>
          </w:p>
        </w:tc>
        <w:tc>
          <w:tcPr>
            <w:tcW w:w="489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4F44BB" w:rsidRDefault="00E33833" w:rsidP="00290024">
            <w:pPr>
              <w:rPr>
                <w:b/>
                <w:bCs/>
                <w:color w:val="000000"/>
              </w:rPr>
            </w:pPr>
          </w:p>
        </w:tc>
        <w:tc>
          <w:tcPr>
            <w:tcW w:w="2985"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Существующее состояние</w:t>
            </w:r>
          </w:p>
        </w:tc>
        <w:tc>
          <w:tcPr>
            <w:tcW w:w="3027"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1-я очередь строительства</w:t>
            </w:r>
          </w:p>
        </w:tc>
        <w:tc>
          <w:tcPr>
            <w:tcW w:w="3260" w:type="dxa"/>
            <w:gridSpan w:val="3"/>
            <w:tcBorders>
              <w:top w:val="single" w:sz="4" w:space="0" w:color="auto"/>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Расчетный срок</w:t>
            </w:r>
          </w:p>
        </w:tc>
      </w:tr>
      <w:tr w:rsidR="00E33833" w:rsidRPr="00BA1779" w:rsidTr="00290024">
        <w:trPr>
          <w:trHeight w:val="20"/>
        </w:trPr>
        <w:tc>
          <w:tcPr>
            <w:tcW w:w="7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3833" w:rsidRPr="004F44BB" w:rsidRDefault="00E33833" w:rsidP="00290024">
            <w:pPr>
              <w:rPr>
                <w:b/>
                <w:bCs/>
                <w:color w:val="000000"/>
              </w:rPr>
            </w:pPr>
          </w:p>
        </w:tc>
        <w:tc>
          <w:tcPr>
            <w:tcW w:w="489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33833" w:rsidRPr="004F44BB" w:rsidRDefault="00E33833" w:rsidP="00290024">
            <w:pPr>
              <w:rPr>
                <w:b/>
                <w:bCs/>
                <w:color w:val="000000"/>
              </w:rPr>
            </w:pPr>
          </w:p>
        </w:tc>
        <w:tc>
          <w:tcPr>
            <w:tcW w:w="87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 xml:space="preserve">Кол-во, </w:t>
            </w:r>
            <w:proofErr w:type="gramStart"/>
            <w:r w:rsidRPr="004F44BB">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 к итогу</w:t>
            </w:r>
          </w:p>
        </w:tc>
        <w:tc>
          <w:tcPr>
            <w:tcW w:w="1193"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м</w:t>
            </w:r>
            <w:proofErr w:type="gramStart"/>
            <w:r w:rsidRPr="004F44BB">
              <w:rPr>
                <w:b/>
                <w:bCs/>
              </w:rPr>
              <w:t>2</w:t>
            </w:r>
            <w:proofErr w:type="gramEnd"/>
            <w:r w:rsidRPr="004F44BB">
              <w:rPr>
                <w:b/>
                <w:bCs/>
              </w:rPr>
              <w:t>/чел</w:t>
            </w:r>
          </w:p>
        </w:tc>
        <w:tc>
          <w:tcPr>
            <w:tcW w:w="91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 xml:space="preserve">Кол-во, </w:t>
            </w:r>
            <w:proofErr w:type="gramStart"/>
            <w:r w:rsidRPr="004F44BB">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 к итогу</w:t>
            </w:r>
          </w:p>
        </w:tc>
        <w:tc>
          <w:tcPr>
            <w:tcW w:w="1195"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м</w:t>
            </w:r>
            <w:proofErr w:type="gramStart"/>
            <w:r w:rsidRPr="004F44BB">
              <w:rPr>
                <w:b/>
                <w:bCs/>
              </w:rPr>
              <w:t>2</w:t>
            </w:r>
            <w:proofErr w:type="gramEnd"/>
            <w:r w:rsidRPr="004F44BB">
              <w:rPr>
                <w:b/>
                <w:bCs/>
              </w:rPr>
              <w:t>/чел</w:t>
            </w:r>
          </w:p>
        </w:tc>
        <w:tc>
          <w:tcPr>
            <w:tcW w:w="1098"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 xml:space="preserve">Кол-во, </w:t>
            </w:r>
            <w:proofErr w:type="gramStart"/>
            <w:r w:rsidRPr="004F44BB">
              <w:rPr>
                <w:b/>
                <w:bCs/>
              </w:rPr>
              <w:t>га</w:t>
            </w:r>
            <w:proofErr w:type="gramEnd"/>
          </w:p>
        </w:tc>
        <w:tc>
          <w:tcPr>
            <w:tcW w:w="91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 к итогу</w:t>
            </w:r>
          </w:p>
        </w:tc>
        <w:tc>
          <w:tcPr>
            <w:tcW w:w="124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м</w:t>
            </w:r>
            <w:proofErr w:type="gramStart"/>
            <w:r w:rsidRPr="004F44BB">
              <w:rPr>
                <w:b/>
                <w:bCs/>
              </w:rPr>
              <w:t>2</w:t>
            </w:r>
            <w:proofErr w:type="gramEnd"/>
            <w:r w:rsidRPr="004F44BB">
              <w:rPr>
                <w:b/>
                <w:bCs/>
              </w:rPr>
              <w:t>/чел</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bottom"/>
            <w:hideMark/>
          </w:tcPr>
          <w:p w:rsidR="00E33833" w:rsidRPr="004F44BB" w:rsidRDefault="00E33833" w:rsidP="00290024">
            <w:pPr>
              <w:jc w:val="center"/>
              <w:rPr>
                <w:b/>
                <w:bCs/>
                <w:color w:val="000000"/>
              </w:rPr>
            </w:pPr>
            <w:r w:rsidRPr="004F44BB">
              <w:rPr>
                <w:b/>
                <w:bCs/>
                <w:color w:val="000000"/>
              </w:rPr>
              <w:t>1</w:t>
            </w:r>
          </w:p>
        </w:tc>
        <w:tc>
          <w:tcPr>
            <w:tcW w:w="4898" w:type="dxa"/>
            <w:tcBorders>
              <w:top w:val="nil"/>
              <w:left w:val="nil"/>
              <w:bottom w:val="single" w:sz="4" w:space="0" w:color="auto"/>
              <w:right w:val="single" w:sz="4" w:space="0" w:color="auto"/>
            </w:tcBorders>
            <w:shd w:val="clear" w:color="auto" w:fill="auto"/>
            <w:vAlign w:val="bottom"/>
            <w:hideMark/>
          </w:tcPr>
          <w:p w:rsidR="00E33833" w:rsidRPr="004F44BB" w:rsidRDefault="00E33833" w:rsidP="00290024">
            <w:pPr>
              <w:jc w:val="center"/>
              <w:rPr>
                <w:b/>
                <w:bCs/>
                <w:color w:val="000000"/>
              </w:rPr>
            </w:pPr>
            <w:r w:rsidRPr="004F44BB">
              <w:rPr>
                <w:b/>
                <w:bCs/>
                <w:color w:val="000000"/>
              </w:rPr>
              <w:t>2</w:t>
            </w:r>
          </w:p>
        </w:tc>
        <w:tc>
          <w:tcPr>
            <w:tcW w:w="87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3</w:t>
            </w:r>
          </w:p>
        </w:tc>
        <w:tc>
          <w:tcPr>
            <w:tcW w:w="91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4</w:t>
            </w:r>
          </w:p>
        </w:tc>
        <w:tc>
          <w:tcPr>
            <w:tcW w:w="1193"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5</w:t>
            </w:r>
          </w:p>
        </w:tc>
        <w:tc>
          <w:tcPr>
            <w:tcW w:w="91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6</w:t>
            </w:r>
          </w:p>
        </w:tc>
        <w:tc>
          <w:tcPr>
            <w:tcW w:w="91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7</w:t>
            </w:r>
          </w:p>
        </w:tc>
        <w:tc>
          <w:tcPr>
            <w:tcW w:w="1195"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8</w:t>
            </w:r>
          </w:p>
        </w:tc>
        <w:tc>
          <w:tcPr>
            <w:tcW w:w="1098"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9</w:t>
            </w:r>
          </w:p>
        </w:tc>
        <w:tc>
          <w:tcPr>
            <w:tcW w:w="91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10</w:t>
            </w:r>
          </w:p>
        </w:tc>
        <w:tc>
          <w:tcPr>
            <w:tcW w:w="1246" w:type="dxa"/>
            <w:tcBorders>
              <w:top w:val="nil"/>
              <w:left w:val="nil"/>
              <w:bottom w:val="single" w:sz="4" w:space="0" w:color="auto"/>
              <w:right w:val="single" w:sz="4" w:space="0" w:color="auto"/>
            </w:tcBorders>
            <w:shd w:val="clear" w:color="auto" w:fill="auto"/>
            <w:vAlign w:val="center"/>
            <w:hideMark/>
          </w:tcPr>
          <w:p w:rsidR="00E33833" w:rsidRPr="004F44BB" w:rsidRDefault="00E33833" w:rsidP="00290024">
            <w:pPr>
              <w:jc w:val="center"/>
              <w:rPr>
                <w:b/>
                <w:bCs/>
              </w:rPr>
            </w:pPr>
            <w:r w:rsidRPr="004F44BB">
              <w:rPr>
                <w:b/>
                <w:bCs/>
              </w:rPr>
              <w:t>11</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 </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rPr>
                <w:b/>
                <w:bCs/>
                <w:color w:val="000000"/>
                <w:sz w:val="24"/>
                <w:szCs w:val="24"/>
              </w:rPr>
            </w:pPr>
            <w:r w:rsidRPr="00BA1779">
              <w:rPr>
                <w:b/>
                <w:bCs/>
                <w:color w:val="000000"/>
                <w:sz w:val="24"/>
                <w:szCs w:val="24"/>
              </w:rPr>
              <w:t xml:space="preserve">Общая площадь земель </w:t>
            </w:r>
            <w:r w:rsidRPr="00BA1779">
              <w:rPr>
                <w:color w:val="000000"/>
                <w:sz w:val="24"/>
                <w:szCs w:val="24"/>
              </w:rPr>
              <w:t>(населенного пункта в установленных границах)</w:t>
            </w:r>
            <w:r w:rsidRPr="00BA1779">
              <w:rPr>
                <w:b/>
                <w:bCs/>
                <w:color w:val="000000"/>
                <w:sz w:val="24"/>
                <w:szCs w:val="24"/>
              </w:rPr>
              <w:t>, всего</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356,86</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100,00</w:t>
            </w:r>
          </w:p>
        </w:tc>
        <w:tc>
          <w:tcPr>
            <w:tcW w:w="1193"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14931,38</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356,86</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100,00</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14931,38</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356,86</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100,01</w:t>
            </w:r>
          </w:p>
        </w:tc>
        <w:tc>
          <w:tcPr>
            <w:tcW w:w="124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14931,38</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1.</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b/>
                <w:bCs/>
                <w:color w:val="000000"/>
                <w:sz w:val="24"/>
                <w:szCs w:val="24"/>
              </w:rPr>
            </w:pPr>
            <w:r w:rsidRPr="00BA1779">
              <w:rPr>
                <w:b/>
                <w:bCs/>
                <w:color w:val="000000"/>
                <w:sz w:val="24"/>
                <w:szCs w:val="24"/>
              </w:rPr>
              <w:t>Жилая зона,</w:t>
            </w:r>
            <w:r w:rsidRPr="00BA1779">
              <w:rPr>
                <w:color w:val="000000"/>
                <w:sz w:val="24"/>
                <w:szCs w:val="24"/>
              </w:rPr>
              <w:t xml:space="preserve"> в том числе:</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19,50</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5,46</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815,90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19,50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5,46</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815,90</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32,21</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9,03</w:t>
            </w:r>
          </w:p>
        </w:tc>
        <w:tc>
          <w:tcPr>
            <w:tcW w:w="124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1347,70</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1.1.</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Застройка индивидуальными жилыми домами с приусадебными земельными участками</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19,50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193"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19,50</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195"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19,50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24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1.3.</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rPr>
                <w:color w:val="000000"/>
                <w:sz w:val="24"/>
                <w:szCs w:val="24"/>
              </w:rPr>
            </w:pPr>
            <w:r w:rsidRPr="00BA1779">
              <w:rPr>
                <w:color w:val="000000"/>
                <w:sz w:val="24"/>
                <w:szCs w:val="24"/>
              </w:rPr>
              <w:t>Резервные территории жилой застройки</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193"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195"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12,71</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24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r>
      <w:tr w:rsidR="00E33833" w:rsidRPr="00BA1779" w:rsidTr="00290024">
        <w:trPr>
          <w:trHeight w:val="322"/>
        </w:trPr>
        <w:tc>
          <w:tcPr>
            <w:tcW w:w="728"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2.</w:t>
            </w:r>
          </w:p>
        </w:tc>
        <w:tc>
          <w:tcPr>
            <w:tcW w:w="4898"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b/>
                <w:bCs/>
                <w:color w:val="000000"/>
                <w:sz w:val="24"/>
                <w:szCs w:val="24"/>
              </w:rPr>
            </w:pPr>
            <w:r w:rsidRPr="00BA1779">
              <w:rPr>
                <w:b/>
                <w:bCs/>
                <w:color w:val="000000"/>
                <w:sz w:val="24"/>
                <w:szCs w:val="24"/>
              </w:rPr>
              <w:t>Общественно-деловая зона</w:t>
            </w:r>
          </w:p>
        </w:tc>
        <w:tc>
          <w:tcPr>
            <w:tcW w:w="87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2,24</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0,63</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93,72</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2,24</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0,63</w:t>
            </w:r>
          </w:p>
        </w:tc>
        <w:tc>
          <w:tcPr>
            <w:tcW w:w="1195"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93,72</w:t>
            </w:r>
          </w:p>
        </w:tc>
        <w:tc>
          <w:tcPr>
            <w:tcW w:w="1098"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75,48</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21,15</w:t>
            </w:r>
          </w:p>
        </w:tc>
        <w:tc>
          <w:tcPr>
            <w:tcW w:w="124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3158,16</w:t>
            </w:r>
          </w:p>
        </w:tc>
      </w:tr>
      <w:tr w:rsidR="00E33833" w:rsidRPr="00BA1779" w:rsidTr="00290024">
        <w:trPr>
          <w:trHeight w:val="322"/>
        </w:trPr>
        <w:tc>
          <w:tcPr>
            <w:tcW w:w="728"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color w:val="000000"/>
                <w:sz w:val="24"/>
                <w:szCs w:val="24"/>
              </w:rPr>
            </w:pPr>
          </w:p>
        </w:tc>
        <w:tc>
          <w:tcPr>
            <w:tcW w:w="4898"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b/>
                <w:bCs/>
                <w:color w:val="000000"/>
                <w:sz w:val="24"/>
                <w:szCs w:val="24"/>
              </w:rPr>
            </w:pPr>
          </w:p>
        </w:tc>
        <w:tc>
          <w:tcPr>
            <w:tcW w:w="87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193"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195"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098"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b/>
                <w:bCs/>
                <w:sz w:val="24"/>
                <w:szCs w:val="24"/>
              </w:rPr>
            </w:pP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24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2.1.</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Учреждения и предприятия обслуживания</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2,24</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193"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2,24</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195"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75,48</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24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2.2.</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rPr>
                <w:color w:val="000000"/>
                <w:sz w:val="24"/>
                <w:szCs w:val="24"/>
              </w:rPr>
            </w:pPr>
            <w:r w:rsidRPr="00BA1779">
              <w:rPr>
                <w:color w:val="000000"/>
                <w:sz w:val="24"/>
                <w:szCs w:val="24"/>
              </w:rPr>
              <w:t>Образования и здравоохранения</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193"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195"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24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3.</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b/>
                <w:bCs/>
                <w:color w:val="000000"/>
                <w:sz w:val="24"/>
                <w:szCs w:val="24"/>
              </w:rPr>
            </w:pPr>
            <w:r w:rsidRPr="00BA1779">
              <w:rPr>
                <w:b/>
                <w:bCs/>
                <w:color w:val="000000"/>
                <w:sz w:val="24"/>
                <w:szCs w:val="24"/>
              </w:rPr>
              <w:t>Производственные территории</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193"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0,00</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246"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4.</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b/>
                <w:bCs/>
                <w:color w:val="000000"/>
                <w:sz w:val="24"/>
                <w:szCs w:val="24"/>
              </w:rPr>
            </w:pPr>
            <w:r w:rsidRPr="00BA1779">
              <w:rPr>
                <w:b/>
                <w:bCs/>
                <w:color w:val="000000"/>
                <w:sz w:val="24"/>
                <w:szCs w:val="24"/>
              </w:rPr>
              <w:t>Зона инженерной и транспортной инфраструктур</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21,23</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5,95</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888,28</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21,23</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5,95</w:t>
            </w:r>
          </w:p>
        </w:tc>
        <w:tc>
          <w:tcPr>
            <w:tcW w:w="1195"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888,28</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21,23</w:t>
            </w:r>
          </w:p>
        </w:tc>
        <w:tc>
          <w:tcPr>
            <w:tcW w:w="91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5,95</w:t>
            </w:r>
          </w:p>
        </w:tc>
        <w:tc>
          <w:tcPr>
            <w:tcW w:w="1246" w:type="dxa"/>
            <w:vMerge w:val="restart"/>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888,28</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4.1.</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Улицы, дороги, проезды, площадки</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21,23</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193"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21,23</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195"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21,23</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24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4.2.</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Коммунальные сооружения</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193"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195"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c>
          <w:tcPr>
            <w:tcW w:w="1246" w:type="dxa"/>
            <w:vMerge/>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rPr>
                <w:sz w:val="24"/>
                <w:szCs w:val="24"/>
              </w:rPr>
            </w:pP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5.</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b/>
                <w:bCs/>
                <w:color w:val="000000"/>
                <w:sz w:val="24"/>
                <w:szCs w:val="24"/>
              </w:rPr>
            </w:pPr>
            <w:r w:rsidRPr="00BA1779">
              <w:rPr>
                <w:b/>
                <w:bCs/>
                <w:color w:val="000000"/>
                <w:sz w:val="24"/>
                <w:szCs w:val="24"/>
              </w:rPr>
              <w:t>Рекреационная зона</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193"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162,29</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45,48</w:t>
            </w:r>
          </w:p>
        </w:tc>
        <w:tc>
          <w:tcPr>
            <w:tcW w:w="124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6790,38</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6.</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rPr>
                <w:b/>
                <w:bCs/>
                <w:color w:val="000000"/>
                <w:sz w:val="24"/>
                <w:szCs w:val="24"/>
              </w:rPr>
            </w:pPr>
            <w:r w:rsidRPr="00BA1779">
              <w:rPr>
                <w:b/>
                <w:bCs/>
                <w:color w:val="000000"/>
                <w:sz w:val="24"/>
                <w:szCs w:val="24"/>
              </w:rPr>
              <w:t>Зона сельскохозяйственного использования</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312,69</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87,62</w:t>
            </w:r>
          </w:p>
        </w:tc>
        <w:tc>
          <w:tcPr>
            <w:tcW w:w="1193"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13083,26</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312,69</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87,62</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13083,26</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64,45</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18,06</w:t>
            </w:r>
          </w:p>
        </w:tc>
        <w:tc>
          <w:tcPr>
            <w:tcW w:w="124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2696,65</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7.</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b/>
                <w:bCs/>
                <w:color w:val="000000"/>
                <w:sz w:val="24"/>
                <w:szCs w:val="24"/>
              </w:rPr>
            </w:pPr>
            <w:r w:rsidRPr="00BA1779">
              <w:rPr>
                <w:b/>
                <w:bCs/>
                <w:color w:val="000000"/>
                <w:sz w:val="24"/>
                <w:szCs w:val="24"/>
              </w:rPr>
              <w:t>Зона специального назначения</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193"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124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b/>
                <w:bCs/>
                <w:color w:val="000000"/>
                <w:sz w:val="24"/>
                <w:szCs w:val="24"/>
              </w:rPr>
            </w:pPr>
            <w:r w:rsidRPr="00BA1779">
              <w:rPr>
                <w:b/>
                <w:bCs/>
                <w:color w:val="000000"/>
                <w:sz w:val="24"/>
                <w:szCs w:val="24"/>
              </w:rPr>
              <w:t xml:space="preserve">8. </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b/>
                <w:bCs/>
                <w:color w:val="000000"/>
                <w:sz w:val="24"/>
                <w:szCs w:val="24"/>
              </w:rPr>
            </w:pPr>
            <w:r w:rsidRPr="00BA1779">
              <w:rPr>
                <w:b/>
                <w:bCs/>
                <w:color w:val="000000"/>
                <w:sz w:val="24"/>
                <w:szCs w:val="24"/>
              </w:rPr>
              <w:t>Прочие</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1,20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0,34</w:t>
            </w:r>
          </w:p>
        </w:tc>
        <w:tc>
          <w:tcPr>
            <w:tcW w:w="1193"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50,21</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1,20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0,34</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50,21</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1,20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0,34</w:t>
            </w:r>
          </w:p>
        </w:tc>
        <w:tc>
          <w:tcPr>
            <w:tcW w:w="124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50,21</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 xml:space="preserve">8.1. </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Водная поверхность</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1,20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193"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1,20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1,20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8.2.</w:t>
            </w:r>
          </w:p>
        </w:tc>
        <w:tc>
          <w:tcPr>
            <w:tcW w:w="48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both"/>
              <w:rPr>
                <w:color w:val="000000"/>
                <w:sz w:val="24"/>
                <w:szCs w:val="24"/>
              </w:rPr>
            </w:pPr>
            <w:r w:rsidRPr="00BA1779">
              <w:rPr>
                <w:color w:val="000000"/>
                <w:sz w:val="24"/>
                <w:szCs w:val="24"/>
              </w:rPr>
              <w:t xml:space="preserve">Пустыри, свободные земли </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193"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0,00</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c>
          <w:tcPr>
            <w:tcW w:w="124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 </w:t>
            </w:r>
          </w:p>
        </w:tc>
      </w:tr>
      <w:tr w:rsidR="00E33833" w:rsidRPr="00BA1779" w:rsidTr="00290024">
        <w:trPr>
          <w:trHeight w:val="20"/>
        </w:trPr>
        <w:tc>
          <w:tcPr>
            <w:tcW w:w="728" w:type="dxa"/>
            <w:tcBorders>
              <w:top w:val="nil"/>
              <w:left w:val="single" w:sz="4" w:space="0" w:color="auto"/>
              <w:bottom w:val="single" w:sz="4" w:space="0" w:color="auto"/>
              <w:right w:val="single" w:sz="4" w:space="0" w:color="auto"/>
            </w:tcBorders>
            <w:shd w:val="clear" w:color="auto" w:fill="auto"/>
            <w:hideMark/>
          </w:tcPr>
          <w:p w:rsidR="00E33833" w:rsidRPr="00BA1779" w:rsidRDefault="00E33833" w:rsidP="00290024">
            <w:pPr>
              <w:jc w:val="both"/>
              <w:rPr>
                <w:b/>
                <w:bCs/>
                <w:color w:val="000000"/>
                <w:sz w:val="24"/>
                <w:szCs w:val="24"/>
              </w:rPr>
            </w:pPr>
            <w:r w:rsidRPr="00BA1779">
              <w:rPr>
                <w:b/>
                <w:bCs/>
                <w:color w:val="000000"/>
                <w:sz w:val="24"/>
                <w:szCs w:val="24"/>
              </w:rPr>
              <w:t>9.</w:t>
            </w:r>
          </w:p>
        </w:tc>
        <w:tc>
          <w:tcPr>
            <w:tcW w:w="4898" w:type="dxa"/>
            <w:tcBorders>
              <w:top w:val="nil"/>
              <w:left w:val="nil"/>
              <w:bottom w:val="single" w:sz="4" w:space="0" w:color="auto"/>
              <w:right w:val="single" w:sz="4" w:space="0" w:color="auto"/>
            </w:tcBorders>
            <w:shd w:val="clear" w:color="auto" w:fill="auto"/>
            <w:hideMark/>
          </w:tcPr>
          <w:p w:rsidR="00E33833" w:rsidRPr="00BA1779" w:rsidRDefault="00E33833" w:rsidP="00290024">
            <w:pPr>
              <w:rPr>
                <w:b/>
                <w:bCs/>
                <w:color w:val="000000"/>
                <w:sz w:val="24"/>
                <w:szCs w:val="24"/>
              </w:rPr>
            </w:pPr>
            <w:r w:rsidRPr="00BA1779">
              <w:rPr>
                <w:b/>
                <w:bCs/>
                <w:color w:val="000000"/>
                <w:sz w:val="24"/>
                <w:szCs w:val="24"/>
              </w:rPr>
              <w:t xml:space="preserve">Итого </w:t>
            </w:r>
          </w:p>
        </w:tc>
        <w:tc>
          <w:tcPr>
            <w:tcW w:w="87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356,86</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100,00</w:t>
            </w:r>
          </w:p>
        </w:tc>
        <w:tc>
          <w:tcPr>
            <w:tcW w:w="1193"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14931,37</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356,86</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100,00</w:t>
            </w:r>
          </w:p>
        </w:tc>
        <w:tc>
          <w:tcPr>
            <w:tcW w:w="1195"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14931,37</w:t>
            </w:r>
          </w:p>
        </w:tc>
        <w:tc>
          <w:tcPr>
            <w:tcW w:w="1098"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b/>
                <w:bCs/>
                <w:sz w:val="24"/>
                <w:szCs w:val="24"/>
              </w:rPr>
            </w:pPr>
            <w:r w:rsidRPr="00BA1779">
              <w:rPr>
                <w:b/>
                <w:bCs/>
                <w:sz w:val="24"/>
                <w:szCs w:val="24"/>
              </w:rPr>
              <w:t>356,86</w:t>
            </w:r>
          </w:p>
        </w:tc>
        <w:tc>
          <w:tcPr>
            <w:tcW w:w="91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100,00</w:t>
            </w:r>
          </w:p>
        </w:tc>
        <w:tc>
          <w:tcPr>
            <w:tcW w:w="1246" w:type="dxa"/>
            <w:tcBorders>
              <w:top w:val="nil"/>
              <w:left w:val="nil"/>
              <w:bottom w:val="single" w:sz="4" w:space="0" w:color="auto"/>
              <w:right w:val="single" w:sz="4" w:space="0" w:color="auto"/>
            </w:tcBorders>
            <w:shd w:val="clear" w:color="auto" w:fill="auto"/>
            <w:vAlign w:val="center"/>
            <w:hideMark/>
          </w:tcPr>
          <w:p w:rsidR="00E33833" w:rsidRPr="00BA1779" w:rsidRDefault="00E33833" w:rsidP="00290024">
            <w:pPr>
              <w:jc w:val="center"/>
              <w:rPr>
                <w:sz w:val="24"/>
                <w:szCs w:val="24"/>
              </w:rPr>
            </w:pPr>
            <w:r w:rsidRPr="00BA1779">
              <w:rPr>
                <w:sz w:val="24"/>
                <w:szCs w:val="24"/>
              </w:rPr>
              <w:t>14931,38</w:t>
            </w:r>
          </w:p>
        </w:tc>
      </w:tr>
    </w:tbl>
    <w:p w:rsidR="003F52CF" w:rsidRPr="00C050B1" w:rsidRDefault="003F52CF" w:rsidP="003F52CF">
      <w:pPr>
        <w:ind w:firstLine="709"/>
        <w:jc w:val="center"/>
        <w:rPr>
          <w:b/>
          <w:sz w:val="28"/>
          <w:szCs w:val="28"/>
        </w:rPr>
      </w:pPr>
    </w:p>
    <w:p w:rsidR="00E33833" w:rsidRDefault="00E33833" w:rsidP="003F52CF">
      <w:pPr>
        <w:ind w:left="-100" w:right="-18" w:firstLine="800"/>
        <w:jc w:val="center"/>
        <w:rPr>
          <w:b/>
          <w:sz w:val="28"/>
          <w:szCs w:val="28"/>
        </w:rPr>
        <w:sectPr w:rsidR="00E33833" w:rsidSect="00E33833">
          <w:pgSz w:w="16838" w:h="11906" w:orient="landscape"/>
          <w:pgMar w:top="1701" w:right="1134" w:bottom="851" w:left="1134" w:header="709" w:footer="709" w:gutter="0"/>
          <w:cols w:space="708"/>
          <w:docGrid w:linePitch="360"/>
        </w:sectPr>
      </w:pPr>
    </w:p>
    <w:p w:rsidR="003F52CF" w:rsidRPr="00C050B1" w:rsidRDefault="003F52CF" w:rsidP="003F52CF">
      <w:pPr>
        <w:ind w:left="-100" w:right="-18" w:firstLine="800"/>
        <w:jc w:val="center"/>
        <w:rPr>
          <w:b/>
          <w:sz w:val="28"/>
          <w:szCs w:val="28"/>
        </w:rPr>
      </w:pPr>
      <w:r w:rsidRPr="00C050B1">
        <w:rPr>
          <w:b/>
          <w:sz w:val="28"/>
          <w:szCs w:val="28"/>
        </w:rPr>
        <w:lastRenderedPageBreak/>
        <w:t>1.7. Зоны с особыми условиями использования территории</w:t>
      </w:r>
    </w:p>
    <w:p w:rsidR="003F52CF" w:rsidRPr="00C050B1" w:rsidRDefault="003F52CF" w:rsidP="003F52CF">
      <w:pPr>
        <w:jc w:val="center"/>
        <w:rPr>
          <w:b/>
          <w:sz w:val="28"/>
          <w:szCs w:val="28"/>
        </w:rPr>
      </w:pPr>
    </w:p>
    <w:p w:rsidR="003F52CF" w:rsidRPr="00C050B1" w:rsidRDefault="003F52CF" w:rsidP="003F52CF">
      <w:pPr>
        <w:ind w:left="-100" w:right="-18" w:firstLine="800"/>
        <w:jc w:val="both"/>
        <w:rPr>
          <w:sz w:val="28"/>
          <w:szCs w:val="28"/>
        </w:rPr>
      </w:pPr>
      <w:r w:rsidRPr="00C050B1">
        <w:rPr>
          <w:sz w:val="28"/>
          <w:szCs w:val="28"/>
        </w:rPr>
        <w:tab/>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C050B1">
        <w:rPr>
          <w:sz w:val="28"/>
          <w:szCs w:val="28"/>
        </w:rPr>
        <w:t>водоохранные</w:t>
      </w:r>
      <w:proofErr w:type="spellEnd"/>
      <w:r w:rsidRPr="00C050B1">
        <w:rPr>
          <w:sz w:val="28"/>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p>
    <w:p w:rsidR="003F52CF" w:rsidRPr="00C050B1" w:rsidRDefault="003F52CF" w:rsidP="003F52CF">
      <w:pPr>
        <w:ind w:left="-100" w:right="-18" w:firstLine="800"/>
        <w:jc w:val="both"/>
        <w:rPr>
          <w:sz w:val="28"/>
          <w:szCs w:val="28"/>
        </w:rPr>
      </w:pPr>
      <w:r w:rsidRPr="00C050B1">
        <w:rPr>
          <w:sz w:val="28"/>
          <w:szCs w:val="28"/>
        </w:rPr>
        <w:t>На момент проектирования установленных (окончательных) зон с особыми условиями использования на территории сельского поселения не зарегистрировано.</w:t>
      </w:r>
    </w:p>
    <w:p w:rsidR="003F52CF" w:rsidRPr="00C050B1" w:rsidRDefault="003F52CF" w:rsidP="003F52CF">
      <w:pPr>
        <w:ind w:left="-100" w:right="-18" w:firstLine="800"/>
        <w:rPr>
          <w:sz w:val="28"/>
          <w:szCs w:val="28"/>
        </w:rPr>
      </w:pPr>
    </w:p>
    <w:p w:rsidR="003F52CF" w:rsidRPr="00C050B1" w:rsidRDefault="003F52CF" w:rsidP="003F52CF">
      <w:pPr>
        <w:ind w:left="-100" w:right="-18" w:firstLine="800"/>
        <w:jc w:val="center"/>
        <w:rPr>
          <w:b/>
          <w:sz w:val="28"/>
          <w:szCs w:val="28"/>
        </w:rPr>
      </w:pPr>
      <w:r w:rsidRPr="00C050B1">
        <w:rPr>
          <w:b/>
          <w:sz w:val="28"/>
          <w:szCs w:val="28"/>
        </w:rPr>
        <w:t>Санитарно-защитные зоны.</w:t>
      </w:r>
    </w:p>
    <w:p w:rsidR="003F52CF" w:rsidRPr="00C050B1" w:rsidRDefault="003F52CF" w:rsidP="003F52CF">
      <w:pPr>
        <w:ind w:left="-100" w:right="-18" w:firstLine="800"/>
        <w:jc w:val="center"/>
        <w:rPr>
          <w:sz w:val="28"/>
          <w:szCs w:val="28"/>
        </w:rPr>
      </w:pPr>
    </w:p>
    <w:p w:rsidR="003F52CF" w:rsidRPr="00C050B1" w:rsidRDefault="003F52CF" w:rsidP="003F52CF">
      <w:pPr>
        <w:ind w:left="-100" w:right="-18" w:firstLine="800"/>
        <w:jc w:val="both"/>
        <w:rPr>
          <w:sz w:val="28"/>
          <w:szCs w:val="28"/>
        </w:rPr>
      </w:pPr>
      <w:proofErr w:type="gramStart"/>
      <w:r w:rsidRPr="00C050B1">
        <w:rPr>
          <w:sz w:val="28"/>
          <w:szCs w:val="28"/>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w:t>
      </w:r>
      <w:proofErr w:type="gramEnd"/>
      <w:r w:rsidRPr="00C050B1">
        <w:rPr>
          <w:sz w:val="28"/>
          <w:szCs w:val="28"/>
        </w:rPr>
        <w:t xml:space="preserve"> риска для здоровья населения. </w:t>
      </w:r>
    </w:p>
    <w:p w:rsidR="003F52CF" w:rsidRPr="00C050B1" w:rsidRDefault="003F52CF" w:rsidP="003F52CF">
      <w:pPr>
        <w:ind w:left="-100" w:right="-18" w:firstLine="800"/>
        <w:jc w:val="both"/>
        <w:rPr>
          <w:sz w:val="28"/>
          <w:szCs w:val="28"/>
        </w:rPr>
      </w:pPr>
      <w:r w:rsidRPr="00C050B1">
        <w:rPr>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3F52CF" w:rsidRPr="00C050B1" w:rsidRDefault="003F52CF" w:rsidP="003F52CF">
      <w:pPr>
        <w:ind w:left="-100" w:right="-18" w:firstLine="800"/>
        <w:jc w:val="both"/>
        <w:rPr>
          <w:sz w:val="28"/>
          <w:szCs w:val="28"/>
        </w:rPr>
      </w:pPr>
      <w:r w:rsidRPr="00C050B1">
        <w:rPr>
          <w:sz w:val="28"/>
          <w:szCs w:val="28"/>
        </w:rPr>
        <w:t>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3F52CF" w:rsidRPr="00C050B1" w:rsidRDefault="003F52CF" w:rsidP="003F52CF">
      <w:pPr>
        <w:ind w:left="-100" w:firstLine="800"/>
        <w:jc w:val="both"/>
        <w:rPr>
          <w:sz w:val="28"/>
          <w:szCs w:val="28"/>
        </w:rPr>
      </w:pPr>
      <w:r w:rsidRPr="00C050B1">
        <w:rPr>
          <w:sz w:val="28"/>
          <w:szCs w:val="28"/>
        </w:rPr>
        <w:t xml:space="preserve">В соответствии с п. 2.1 </w:t>
      </w:r>
      <w:proofErr w:type="spellStart"/>
      <w:r w:rsidRPr="00C050B1">
        <w:rPr>
          <w:sz w:val="28"/>
          <w:szCs w:val="28"/>
        </w:rPr>
        <w:t>СанПиН</w:t>
      </w:r>
      <w:proofErr w:type="spellEnd"/>
      <w:r w:rsidRPr="00C050B1">
        <w:rPr>
          <w:sz w:val="28"/>
          <w:szCs w:val="28"/>
        </w:rPr>
        <w:t xml:space="preserve"> 2.2.1/2.1.1.1200-03 «Санитарно-защитные зоны и санита</w:t>
      </w:r>
      <w:r w:rsidRPr="00C050B1">
        <w:rPr>
          <w:sz w:val="28"/>
          <w:szCs w:val="28"/>
        </w:rPr>
        <w:t>р</w:t>
      </w:r>
      <w:r w:rsidRPr="00C050B1">
        <w:rPr>
          <w:sz w:val="28"/>
          <w:szCs w:val="28"/>
        </w:rPr>
        <w:t>ная классификация предприятий, сооружений и иных объектов» для объектов, являющихся источн</w:t>
      </w:r>
      <w:r w:rsidRPr="00C050B1">
        <w:rPr>
          <w:sz w:val="28"/>
          <w:szCs w:val="28"/>
        </w:rPr>
        <w:t>и</w:t>
      </w:r>
      <w:r w:rsidRPr="00C050B1">
        <w:rPr>
          <w:sz w:val="28"/>
          <w:szCs w:val="28"/>
        </w:rPr>
        <w:t>ком воздействия на среду обитания должен быть, разработан проект обоснования размера сан</w:t>
      </w:r>
      <w:r w:rsidRPr="00C050B1">
        <w:rPr>
          <w:sz w:val="28"/>
          <w:szCs w:val="28"/>
        </w:rPr>
        <w:t>и</w:t>
      </w:r>
      <w:r w:rsidRPr="00C050B1">
        <w:rPr>
          <w:sz w:val="28"/>
          <w:szCs w:val="28"/>
        </w:rPr>
        <w:t>тарно-защитной зоны.</w:t>
      </w:r>
    </w:p>
    <w:p w:rsidR="003F52CF" w:rsidRPr="00C050B1" w:rsidRDefault="003F52CF" w:rsidP="003F52CF">
      <w:pPr>
        <w:ind w:left="-100" w:firstLine="800"/>
        <w:jc w:val="both"/>
        <w:rPr>
          <w:sz w:val="28"/>
          <w:szCs w:val="28"/>
        </w:rPr>
      </w:pPr>
      <w:r w:rsidRPr="00C050B1">
        <w:rPr>
          <w:sz w:val="28"/>
          <w:szCs w:val="28"/>
        </w:rPr>
        <w:t xml:space="preserve">На схеме ограничений использования территорий (чертеж ГП – 4) в соответствии с </w:t>
      </w:r>
      <w:proofErr w:type="spellStart"/>
      <w:r w:rsidRPr="00C050B1">
        <w:rPr>
          <w:sz w:val="28"/>
          <w:szCs w:val="28"/>
        </w:rPr>
        <w:t>СанПиН</w:t>
      </w:r>
      <w:proofErr w:type="spellEnd"/>
      <w:r w:rsidRPr="00C050B1">
        <w:rPr>
          <w:sz w:val="28"/>
          <w:szCs w:val="28"/>
        </w:rPr>
        <w:t xml:space="preserve"> 2.2.1/2.1.1.1200-03 отображены </w:t>
      </w:r>
      <w:r w:rsidRPr="00C050B1">
        <w:rPr>
          <w:b/>
          <w:sz w:val="28"/>
          <w:szCs w:val="28"/>
        </w:rPr>
        <w:t>ориентировочные</w:t>
      </w:r>
      <w:r w:rsidRPr="00C050B1">
        <w:rPr>
          <w:sz w:val="28"/>
          <w:szCs w:val="28"/>
        </w:rPr>
        <w:t xml:space="preserve"> санитарно-защитные зоны от существующих, реконструируемых и проектируемых производственных территорий.</w:t>
      </w:r>
    </w:p>
    <w:p w:rsidR="003F52CF" w:rsidRPr="00C050B1" w:rsidRDefault="003F52CF" w:rsidP="003F52CF">
      <w:pPr>
        <w:ind w:left="-100" w:firstLine="800"/>
        <w:jc w:val="center"/>
        <w:rPr>
          <w:sz w:val="28"/>
          <w:szCs w:val="28"/>
        </w:rPr>
      </w:pPr>
    </w:p>
    <w:p w:rsidR="003F52CF" w:rsidRPr="00C050B1" w:rsidRDefault="003F52CF" w:rsidP="003F52CF">
      <w:pPr>
        <w:ind w:left="-100" w:firstLine="800"/>
        <w:jc w:val="center"/>
        <w:rPr>
          <w:b/>
          <w:sz w:val="28"/>
          <w:szCs w:val="28"/>
        </w:rPr>
      </w:pPr>
      <w:r w:rsidRPr="00C050B1">
        <w:rPr>
          <w:b/>
          <w:sz w:val="28"/>
          <w:szCs w:val="28"/>
        </w:rPr>
        <w:lastRenderedPageBreak/>
        <w:t>Зоны охраны объектов культурного наследия (памятников истории и культуры) народов Российской Федерации.</w:t>
      </w:r>
    </w:p>
    <w:p w:rsidR="003F52CF" w:rsidRPr="00C050B1" w:rsidRDefault="003F52CF" w:rsidP="003F52CF">
      <w:pPr>
        <w:ind w:left="-100" w:firstLine="800"/>
        <w:jc w:val="center"/>
        <w:rPr>
          <w:sz w:val="28"/>
          <w:szCs w:val="28"/>
        </w:rPr>
      </w:pPr>
    </w:p>
    <w:p w:rsidR="003F52CF" w:rsidRPr="00C050B1" w:rsidRDefault="003F52CF" w:rsidP="003F52CF">
      <w:pPr>
        <w:ind w:left="-100" w:firstLine="800"/>
        <w:jc w:val="both"/>
        <w:rPr>
          <w:sz w:val="28"/>
          <w:szCs w:val="28"/>
        </w:rPr>
      </w:pPr>
      <w:proofErr w:type="gramStart"/>
      <w:r w:rsidRPr="00C050B1">
        <w:rPr>
          <w:sz w:val="28"/>
          <w:szCs w:val="28"/>
        </w:rPr>
        <w:t>К объектам культурного наследия (памятникам истории и культуры) народов Российской Федерации (далее - объекты культурного наследия) в целях настоящего Федерального закона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C050B1">
        <w:rPr>
          <w:sz w:val="28"/>
          <w:szCs w:val="28"/>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3F52CF" w:rsidRPr="00C050B1" w:rsidRDefault="003F52CF" w:rsidP="003F52CF">
      <w:pPr>
        <w:pStyle w:val="ConsPlusNormal"/>
        <w:widowControl/>
        <w:ind w:left="-100" w:firstLine="800"/>
        <w:jc w:val="both"/>
        <w:rPr>
          <w:rFonts w:ascii="Times New Roman" w:hAnsi="Times New Roman" w:cs="Times New Roman"/>
          <w:sz w:val="28"/>
          <w:szCs w:val="28"/>
        </w:rPr>
      </w:pPr>
      <w:r w:rsidRPr="00C050B1">
        <w:rPr>
          <w:rFonts w:ascii="Times New Roman" w:hAnsi="Times New Roman" w:cs="Times New Roman"/>
          <w:sz w:val="28"/>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F52CF" w:rsidRPr="00C050B1" w:rsidRDefault="003F52CF" w:rsidP="003F52CF">
      <w:pPr>
        <w:pStyle w:val="ConsPlusNormal"/>
        <w:widowControl/>
        <w:ind w:left="-100" w:firstLine="800"/>
        <w:jc w:val="both"/>
        <w:rPr>
          <w:rFonts w:ascii="Times New Roman" w:hAnsi="Times New Roman" w:cs="Times New Roman"/>
          <w:sz w:val="28"/>
          <w:szCs w:val="28"/>
        </w:rPr>
      </w:pPr>
      <w:r w:rsidRPr="00C050B1">
        <w:rPr>
          <w:rFonts w:ascii="Times New Roman" w:hAnsi="Times New Roman" w:cs="Times New Roman"/>
          <w:sz w:val="28"/>
          <w:szCs w:val="28"/>
        </w:rPr>
        <w:t>Необходимый состав зон охраны объекта культурного наследия определяется проектом зон охраны объекта культурного наследия.</w:t>
      </w:r>
    </w:p>
    <w:p w:rsidR="003F52CF" w:rsidRPr="00C050B1" w:rsidRDefault="003F52CF" w:rsidP="003F52CF">
      <w:pPr>
        <w:pStyle w:val="ConsPlusNormal"/>
        <w:widowControl/>
        <w:ind w:left="-100" w:firstLine="800"/>
        <w:jc w:val="both"/>
        <w:rPr>
          <w:rFonts w:ascii="Times New Roman" w:hAnsi="Times New Roman" w:cs="Times New Roman"/>
          <w:sz w:val="28"/>
          <w:szCs w:val="28"/>
        </w:rPr>
      </w:pPr>
      <w:r w:rsidRPr="00C050B1">
        <w:rPr>
          <w:rFonts w:ascii="Times New Roman" w:hAnsi="Times New Roman" w:cs="Times New Roman"/>
          <w:sz w:val="28"/>
          <w:szCs w:val="28"/>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F52CF" w:rsidRPr="00C050B1" w:rsidRDefault="003F52CF" w:rsidP="003F52CF">
      <w:pPr>
        <w:pStyle w:val="ConsPlusNormal"/>
        <w:widowControl/>
        <w:ind w:left="-100" w:firstLine="800"/>
        <w:jc w:val="both"/>
        <w:rPr>
          <w:rFonts w:ascii="Times New Roman" w:hAnsi="Times New Roman" w:cs="Times New Roman"/>
          <w:sz w:val="28"/>
          <w:szCs w:val="28"/>
        </w:rPr>
      </w:pPr>
      <w:r w:rsidRPr="00C050B1">
        <w:rPr>
          <w:rFonts w:ascii="Times New Roman" w:hAnsi="Times New Roman" w:cs="Times New Roman"/>
          <w:sz w:val="28"/>
          <w:szCs w:val="28"/>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3F52CF" w:rsidRPr="00C050B1" w:rsidRDefault="003F52CF" w:rsidP="003F52CF">
      <w:pPr>
        <w:pStyle w:val="ConsPlusNormal"/>
        <w:widowControl/>
        <w:ind w:left="-100" w:firstLine="800"/>
        <w:jc w:val="both"/>
        <w:rPr>
          <w:rFonts w:ascii="Times New Roman" w:hAnsi="Times New Roman" w:cs="Times New Roman"/>
          <w:sz w:val="28"/>
          <w:szCs w:val="28"/>
        </w:rPr>
      </w:pPr>
      <w:r w:rsidRPr="00C050B1">
        <w:rPr>
          <w:rFonts w:ascii="Times New Roman" w:hAnsi="Times New Roman" w:cs="Times New Roman"/>
          <w:sz w:val="28"/>
          <w:szCs w:val="28"/>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3F52CF" w:rsidRPr="00C050B1" w:rsidRDefault="003F52CF" w:rsidP="003F52CF">
      <w:pPr>
        <w:pStyle w:val="ConsPlusNormal"/>
        <w:ind w:left="-100" w:firstLine="800"/>
        <w:jc w:val="both"/>
        <w:rPr>
          <w:rFonts w:ascii="Times New Roman" w:hAnsi="Times New Roman" w:cs="Times New Roman"/>
          <w:sz w:val="28"/>
          <w:szCs w:val="28"/>
        </w:rPr>
      </w:pPr>
      <w:proofErr w:type="gramStart"/>
      <w:r w:rsidRPr="00C050B1">
        <w:rPr>
          <w:rFonts w:ascii="Times New Roman" w:hAnsi="Times New Roman" w:cs="Times New Roman"/>
          <w:sz w:val="28"/>
          <w:szCs w:val="28"/>
        </w:rPr>
        <w:t xml:space="preserve">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w:t>
      </w:r>
      <w:r w:rsidRPr="00C050B1">
        <w:rPr>
          <w:rFonts w:ascii="Times New Roman" w:hAnsi="Times New Roman" w:cs="Times New Roman"/>
          <w:sz w:val="28"/>
          <w:szCs w:val="28"/>
        </w:rPr>
        <w:lastRenderedPageBreak/>
        <w:t>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C050B1">
        <w:rPr>
          <w:rFonts w:ascii="Times New Roman" w:hAnsi="Times New Roman" w:cs="Times New Roman"/>
          <w:sz w:val="28"/>
          <w:szCs w:val="28"/>
        </w:rPr>
        <w:t xml:space="preserve"> по согласованию с федеральным органом охраны объектов культурного наследия, а в отношении объектов культурного наследия межмуниципального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3F52CF" w:rsidRPr="00C050B1" w:rsidRDefault="003F52CF" w:rsidP="003F52CF">
      <w:pPr>
        <w:ind w:firstLine="709"/>
        <w:jc w:val="both"/>
        <w:rPr>
          <w:sz w:val="28"/>
        </w:rPr>
      </w:pPr>
      <w:r w:rsidRPr="00C050B1">
        <w:rPr>
          <w:sz w:val="28"/>
        </w:rPr>
        <w:t>В настоящее время на территории Запорожского сельского поселения располагается 13 объектов культурного наследия, которые включены в государственный список памятников истории и культуры и охраняются государством согласно действующему законодательству.</w:t>
      </w:r>
    </w:p>
    <w:p w:rsidR="003F52CF" w:rsidRPr="00C050B1" w:rsidRDefault="003F52CF" w:rsidP="003F52CF">
      <w:pPr>
        <w:ind w:left="-100" w:right="-18" w:firstLine="800"/>
        <w:jc w:val="center"/>
        <w:rPr>
          <w:b/>
          <w:sz w:val="28"/>
          <w:szCs w:val="28"/>
        </w:rPr>
      </w:pPr>
      <w:proofErr w:type="spellStart"/>
      <w:r w:rsidRPr="00C050B1">
        <w:rPr>
          <w:b/>
          <w:sz w:val="28"/>
          <w:szCs w:val="28"/>
        </w:rPr>
        <w:t>Водоохранные</w:t>
      </w:r>
      <w:proofErr w:type="spellEnd"/>
      <w:r w:rsidRPr="00C050B1">
        <w:rPr>
          <w:b/>
          <w:sz w:val="28"/>
          <w:szCs w:val="28"/>
        </w:rPr>
        <w:t xml:space="preserve"> зоны.</w:t>
      </w:r>
    </w:p>
    <w:p w:rsidR="003F52CF" w:rsidRPr="00C050B1" w:rsidRDefault="003F52CF" w:rsidP="003F52CF">
      <w:pPr>
        <w:ind w:right="-18" w:firstLine="709"/>
        <w:jc w:val="center"/>
        <w:rPr>
          <w:sz w:val="28"/>
          <w:szCs w:val="28"/>
        </w:rPr>
      </w:pPr>
    </w:p>
    <w:p w:rsidR="003F52CF" w:rsidRPr="00C050B1" w:rsidRDefault="003F52CF" w:rsidP="003F52CF">
      <w:pPr>
        <w:pStyle w:val="ConsPlusNormal"/>
        <w:widowControl/>
        <w:ind w:right="-18" w:firstLine="709"/>
        <w:jc w:val="both"/>
        <w:rPr>
          <w:rFonts w:ascii="Times New Roman" w:hAnsi="Times New Roman" w:cs="Times New Roman"/>
          <w:sz w:val="28"/>
          <w:szCs w:val="28"/>
        </w:rPr>
      </w:pPr>
      <w:proofErr w:type="spellStart"/>
      <w:r w:rsidRPr="00C050B1">
        <w:rPr>
          <w:rFonts w:ascii="Times New Roman" w:hAnsi="Times New Roman" w:cs="Times New Roman"/>
          <w:sz w:val="28"/>
          <w:szCs w:val="28"/>
        </w:rPr>
        <w:t>Водоохранные</w:t>
      </w:r>
      <w:proofErr w:type="spellEnd"/>
      <w:r w:rsidRPr="00C050B1">
        <w:rPr>
          <w:rFonts w:ascii="Times New Roman" w:hAnsi="Times New Roman" w:cs="Times New Roman"/>
          <w:sz w:val="28"/>
          <w:szCs w:val="28"/>
        </w:rPr>
        <w:t xml:space="preserve"> зоны отображены в соответствии с положениями Водного кодекса РФ (от 03.03.06г. №74-ФЗ) и Постановлением ЗСК Краснодарского края от15 июля 2009 года №1492-П «Об установлении ширины </w:t>
      </w:r>
      <w:proofErr w:type="spellStart"/>
      <w:r w:rsidRPr="00C050B1">
        <w:rPr>
          <w:rFonts w:ascii="Times New Roman" w:hAnsi="Times New Roman" w:cs="Times New Roman"/>
          <w:sz w:val="28"/>
          <w:szCs w:val="28"/>
        </w:rPr>
        <w:t>водоохранных</w:t>
      </w:r>
      <w:proofErr w:type="spellEnd"/>
      <w:r w:rsidRPr="00C050B1">
        <w:rPr>
          <w:rFonts w:ascii="Times New Roman" w:hAnsi="Times New Roman" w:cs="Times New Roman"/>
          <w:sz w:val="28"/>
          <w:szCs w:val="28"/>
        </w:rPr>
        <w:t xml:space="preserve"> зон и ширины прибрежных полос рек и ручьев, расположенных на территории Краснодарского края».</w:t>
      </w:r>
    </w:p>
    <w:p w:rsidR="003F52CF" w:rsidRPr="00C050B1" w:rsidRDefault="003F52CF" w:rsidP="003F52CF">
      <w:pPr>
        <w:pStyle w:val="ConsPlusNormal"/>
        <w:widowControl/>
        <w:ind w:right="-18" w:firstLine="709"/>
        <w:jc w:val="both"/>
        <w:rPr>
          <w:rFonts w:ascii="Times New Roman" w:hAnsi="Times New Roman" w:cs="Times New Roman"/>
          <w:sz w:val="28"/>
          <w:szCs w:val="28"/>
        </w:rPr>
      </w:pPr>
      <w:proofErr w:type="spellStart"/>
      <w:r w:rsidRPr="00C050B1">
        <w:rPr>
          <w:rFonts w:ascii="Times New Roman" w:hAnsi="Times New Roman" w:cs="Times New Roman"/>
          <w:sz w:val="28"/>
          <w:szCs w:val="28"/>
        </w:rPr>
        <w:t>Водоохранные</w:t>
      </w:r>
      <w:proofErr w:type="spellEnd"/>
      <w:r w:rsidRPr="00C050B1">
        <w:rPr>
          <w:rFonts w:ascii="Times New Roman" w:hAnsi="Times New Roman" w:cs="Times New Roman"/>
          <w:sz w:val="28"/>
          <w:szCs w:val="28"/>
        </w:rPr>
        <w:t xml:space="preserve"> зоны по поселению определены: 500м от берега Азовского моря.</w:t>
      </w:r>
    </w:p>
    <w:p w:rsidR="003F52CF" w:rsidRPr="00C050B1" w:rsidRDefault="003F52CF" w:rsidP="003F52CF">
      <w:pPr>
        <w:pStyle w:val="ConsPlusNormal"/>
        <w:widowControl/>
        <w:ind w:right="-18" w:firstLine="709"/>
        <w:jc w:val="both"/>
        <w:rPr>
          <w:rFonts w:ascii="Times New Roman" w:hAnsi="Times New Roman" w:cs="Times New Roman"/>
          <w:sz w:val="28"/>
          <w:szCs w:val="28"/>
        </w:rPr>
      </w:pPr>
      <w:r w:rsidRPr="00C050B1">
        <w:rPr>
          <w:rFonts w:ascii="Times New Roman" w:hAnsi="Times New Roman" w:cs="Times New Roman"/>
          <w:sz w:val="28"/>
          <w:szCs w:val="28"/>
        </w:rPr>
        <w:t xml:space="preserve">В пределах </w:t>
      </w:r>
      <w:proofErr w:type="spellStart"/>
      <w:r w:rsidRPr="00C050B1">
        <w:rPr>
          <w:rFonts w:ascii="Times New Roman" w:hAnsi="Times New Roman" w:cs="Times New Roman"/>
          <w:sz w:val="28"/>
          <w:szCs w:val="28"/>
        </w:rPr>
        <w:t>водоохранных</w:t>
      </w:r>
      <w:proofErr w:type="spellEnd"/>
      <w:r w:rsidRPr="00C050B1">
        <w:rPr>
          <w:rFonts w:ascii="Times New Roman" w:hAnsi="Times New Roman" w:cs="Times New Roman"/>
          <w:sz w:val="28"/>
          <w:szCs w:val="28"/>
        </w:rPr>
        <w:t xml:space="preserve"> зон запрещается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осуществление авиационных мер по борьбе с вредителями и болезнями растений, движение и стоянка транспортных средств в необорудованных местах.</w:t>
      </w:r>
    </w:p>
    <w:p w:rsidR="003F52CF" w:rsidRPr="00C050B1" w:rsidRDefault="003F52CF" w:rsidP="003F52CF">
      <w:pPr>
        <w:pStyle w:val="ConsPlusNormal"/>
        <w:widowControl/>
        <w:ind w:right="-18" w:firstLine="709"/>
        <w:jc w:val="both"/>
        <w:rPr>
          <w:rFonts w:ascii="Times New Roman" w:hAnsi="Times New Roman" w:cs="Times New Roman"/>
          <w:sz w:val="28"/>
          <w:szCs w:val="28"/>
        </w:rPr>
      </w:pPr>
      <w:r w:rsidRPr="00C050B1">
        <w:rPr>
          <w:rFonts w:ascii="Times New Roman" w:hAnsi="Times New Roman" w:cs="Times New Roman"/>
          <w:sz w:val="28"/>
          <w:szCs w:val="28"/>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F52CF" w:rsidRPr="00C050B1" w:rsidRDefault="003F52CF" w:rsidP="003F52CF">
      <w:pPr>
        <w:ind w:right="-18" w:firstLine="709"/>
        <w:jc w:val="both"/>
        <w:rPr>
          <w:sz w:val="28"/>
          <w:szCs w:val="28"/>
        </w:rPr>
      </w:pPr>
      <w:r w:rsidRPr="00C050B1">
        <w:rPr>
          <w:sz w:val="28"/>
          <w:szCs w:val="28"/>
        </w:rPr>
        <w:t xml:space="preserve">В границах прибрежных защитных полос наряду с ограничениями, установленными для </w:t>
      </w:r>
      <w:proofErr w:type="spellStart"/>
      <w:r w:rsidRPr="00C050B1">
        <w:rPr>
          <w:sz w:val="28"/>
          <w:szCs w:val="28"/>
        </w:rPr>
        <w:t>водоохранных</w:t>
      </w:r>
      <w:proofErr w:type="spellEnd"/>
      <w:r w:rsidRPr="00C050B1">
        <w:rPr>
          <w:sz w:val="28"/>
          <w:szCs w:val="28"/>
        </w:rPr>
        <w:t xml:space="preserve"> зон, запрещается распашка земель, размещение отвалов размываемых грунтов, выпас сельскохозяйственных животных и организация для них летних лагерей, ванн.</w:t>
      </w:r>
    </w:p>
    <w:p w:rsidR="003F52CF" w:rsidRPr="00C050B1" w:rsidRDefault="003F52CF" w:rsidP="003F52CF">
      <w:pPr>
        <w:ind w:right="-18" w:firstLine="709"/>
        <w:jc w:val="both"/>
        <w:rPr>
          <w:sz w:val="28"/>
          <w:szCs w:val="28"/>
        </w:rPr>
      </w:pPr>
    </w:p>
    <w:p w:rsidR="003F52CF" w:rsidRPr="00C050B1" w:rsidRDefault="003F52CF" w:rsidP="003F52CF">
      <w:pPr>
        <w:ind w:right="-18" w:firstLine="709"/>
        <w:jc w:val="center"/>
        <w:rPr>
          <w:b/>
          <w:sz w:val="28"/>
          <w:szCs w:val="28"/>
        </w:rPr>
      </w:pPr>
      <w:r w:rsidRPr="00C050B1">
        <w:rPr>
          <w:b/>
          <w:sz w:val="28"/>
          <w:szCs w:val="28"/>
        </w:rPr>
        <w:t>Зоны санитарной охраны источников питьевого и хозяйственно-бытового водоснабжения.</w:t>
      </w:r>
    </w:p>
    <w:p w:rsidR="003F52CF" w:rsidRPr="00C050B1" w:rsidRDefault="003F52CF" w:rsidP="003F52CF">
      <w:pPr>
        <w:ind w:right="-18" w:firstLine="709"/>
        <w:jc w:val="center"/>
        <w:rPr>
          <w:sz w:val="28"/>
          <w:szCs w:val="28"/>
        </w:rPr>
      </w:pPr>
    </w:p>
    <w:p w:rsidR="003F52CF" w:rsidRPr="00C050B1" w:rsidRDefault="003F52CF" w:rsidP="003F52CF">
      <w:pPr>
        <w:ind w:firstLine="709"/>
        <w:jc w:val="both"/>
        <w:rPr>
          <w:i/>
          <w:sz w:val="28"/>
          <w:szCs w:val="28"/>
        </w:rPr>
      </w:pPr>
      <w:r w:rsidRPr="00C050B1">
        <w:rPr>
          <w:i/>
          <w:sz w:val="28"/>
          <w:szCs w:val="28"/>
        </w:rPr>
        <w:t>На территории поселения располагаются 3 водозаборные скважины. Утвержденные  границы зон санитарной охраны на данные объекты на момент проектирования отсутствуют.</w:t>
      </w:r>
    </w:p>
    <w:p w:rsidR="003F52CF" w:rsidRPr="00C050B1" w:rsidRDefault="003F52CF" w:rsidP="003F52CF">
      <w:pPr>
        <w:ind w:firstLine="709"/>
        <w:jc w:val="both"/>
        <w:rPr>
          <w:sz w:val="28"/>
          <w:szCs w:val="28"/>
        </w:rPr>
      </w:pPr>
      <w:r w:rsidRPr="00C050B1">
        <w:rPr>
          <w:sz w:val="28"/>
          <w:szCs w:val="28"/>
        </w:rPr>
        <w:lastRenderedPageBreak/>
        <w:t xml:space="preserve">В соответствии </w:t>
      </w:r>
      <w:r w:rsidRPr="00C050B1">
        <w:rPr>
          <w:b/>
          <w:i/>
          <w:sz w:val="28"/>
          <w:szCs w:val="28"/>
        </w:rPr>
        <w:t>с п.2 статьи 43 Водного кодекса РФ от 3 июня 2006 г. №74-ФЗ и Федеральному закону от 30 марта 1999 г. №52-ФЗ «О санитарно-эпидемиологическом благополучии населения» (пункт 4 статьи 18)</w:t>
      </w:r>
      <w:r w:rsidRPr="00C050B1">
        <w:rPr>
          <w:i/>
          <w:sz w:val="28"/>
          <w:szCs w:val="28"/>
        </w:rPr>
        <w:t xml:space="preserve"> </w:t>
      </w:r>
      <w:r w:rsidRPr="00C050B1">
        <w:rPr>
          <w:sz w:val="28"/>
          <w:szCs w:val="28"/>
        </w:rPr>
        <w:t>на существующие и проектируемые источники водоснабжения должны быть установлены  границы зон санитарной охраны.</w:t>
      </w:r>
    </w:p>
    <w:p w:rsidR="003F52CF" w:rsidRPr="00C050B1" w:rsidRDefault="003F52CF" w:rsidP="003F52CF">
      <w:pPr>
        <w:ind w:right="-18" w:firstLine="709"/>
        <w:jc w:val="both"/>
        <w:rPr>
          <w:sz w:val="28"/>
          <w:szCs w:val="28"/>
        </w:rPr>
      </w:pPr>
      <w:r w:rsidRPr="00C050B1">
        <w:rPr>
          <w:sz w:val="28"/>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F52CF" w:rsidRPr="00C050B1" w:rsidRDefault="003F52CF" w:rsidP="003F52CF">
      <w:pPr>
        <w:ind w:right="-18" w:firstLine="709"/>
        <w:jc w:val="both"/>
        <w:rPr>
          <w:sz w:val="28"/>
          <w:szCs w:val="28"/>
        </w:rPr>
      </w:pPr>
      <w:r w:rsidRPr="00C050B1">
        <w:rPr>
          <w:sz w:val="28"/>
          <w:szCs w:val="28"/>
        </w:rPr>
        <w:t>Санитарная охрана водоводов обеспечивается санитарно-защитной полосой.</w:t>
      </w:r>
    </w:p>
    <w:p w:rsidR="003F52CF" w:rsidRPr="00C050B1" w:rsidRDefault="003F52CF" w:rsidP="003F52CF">
      <w:pPr>
        <w:ind w:right="-18" w:firstLine="709"/>
        <w:jc w:val="both"/>
        <w:rPr>
          <w:sz w:val="28"/>
          <w:szCs w:val="28"/>
        </w:rPr>
      </w:pPr>
      <w:r w:rsidRPr="00C050B1">
        <w:rPr>
          <w:sz w:val="28"/>
          <w:szCs w:val="28"/>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3F52CF" w:rsidRPr="00C050B1" w:rsidRDefault="003F52CF" w:rsidP="003F52CF">
      <w:pPr>
        <w:pStyle w:val="ad"/>
        <w:spacing w:after="0"/>
        <w:ind w:right="-18" w:firstLine="709"/>
        <w:jc w:val="both"/>
        <w:rPr>
          <w:sz w:val="28"/>
        </w:rPr>
      </w:pPr>
      <w:r w:rsidRPr="00C050B1">
        <w:rPr>
          <w:sz w:val="28"/>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rsidR="003F52CF" w:rsidRPr="00C050B1" w:rsidRDefault="003F52CF" w:rsidP="003F52CF">
      <w:pPr>
        <w:pStyle w:val="ad"/>
        <w:spacing w:after="0"/>
        <w:ind w:right="-18" w:firstLine="709"/>
        <w:jc w:val="both"/>
        <w:rPr>
          <w:sz w:val="28"/>
        </w:rPr>
      </w:pPr>
      <w:r w:rsidRPr="00C050B1">
        <w:rPr>
          <w:sz w:val="28"/>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3F52CF" w:rsidRPr="00C050B1" w:rsidRDefault="003F52CF" w:rsidP="003F52CF">
      <w:pPr>
        <w:ind w:right="-18" w:firstLine="709"/>
        <w:jc w:val="both"/>
        <w:rPr>
          <w:sz w:val="28"/>
        </w:rPr>
      </w:pPr>
      <w:proofErr w:type="gramStart"/>
      <w:r w:rsidRPr="00C050B1">
        <w:rPr>
          <w:sz w:val="28"/>
          <w:lang w:val="en-US"/>
        </w:rPr>
        <w:t>I</w:t>
      </w:r>
      <w:r w:rsidRPr="00C050B1">
        <w:rPr>
          <w:sz w:val="28"/>
        </w:rPr>
        <w:t xml:space="preserve"> пояс – зона строгого режима.</w:t>
      </w:r>
      <w:proofErr w:type="gramEnd"/>
    </w:p>
    <w:p w:rsidR="003F52CF" w:rsidRPr="00C050B1" w:rsidRDefault="003F52CF" w:rsidP="003F52CF">
      <w:pPr>
        <w:ind w:right="-18" w:firstLine="709"/>
        <w:jc w:val="both"/>
        <w:rPr>
          <w:sz w:val="28"/>
        </w:rPr>
      </w:pPr>
      <w:r w:rsidRPr="00C050B1">
        <w:rPr>
          <w:sz w:val="28"/>
        </w:rPr>
        <w:t xml:space="preserve">Граница </w:t>
      </w:r>
      <w:r w:rsidRPr="00C050B1">
        <w:rPr>
          <w:sz w:val="28"/>
          <w:lang w:val="en-US"/>
        </w:rPr>
        <w:t>I</w:t>
      </w:r>
      <w:r w:rsidRPr="00C050B1">
        <w:rPr>
          <w:sz w:val="28"/>
        </w:rPr>
        <w:t xml:space="preserve"> пояса зоны санитарной охраны для подземного источника с надежно защищенными водоносными горизонтами устанавливается радиусом </w:t>
      </w:r>
      <w:smartTag w:uri="urn:schemas-microsoft-com:office:smarttags" w:element="metricconverter">
        <w:smartTagPr>
          <w:attr w:name="ProductID" w:val="30 м"/>
        </w:smartTagPr>
        <w:r w:rsidRPr="00C050B1">
          <w:rPr>
            <w:sz w:val="28"/>
          </w:rPr>
          <w:t>30 м</w:t>
        </w:r>
      </w:smartTag>
      <w:r w:rsidRPr="00C050B1">
        <w:rPr>
          <w:sz w:val="28"/>
        </w:rPr>
        <w:t xml:space="preserve"> от устья скважины.</w:t>
      </w:r>
    </w:p>
    <w:p w:rsidR="003F52CF" w:rsidRPr="00C050B1" w:rsidRDefault="003F52CF" w:rsidP="003F52CF">
      <w:pPr>
        <w:ind w:right="-18" w:firstLine="709"/>
        <w:jc w:val="both"/>
        <w:rPr>
          <w:sz w:val="28"/>
          <w:szCs w:val="28"/>
        </w:rPr>
      </w:pPr>
      <w:proofErr w:type="gramStart"/>
      <w:r w:rsidRPr="00C050B1">
        <w:rPr>
          <w:sz w:val="28"/>
          <w:szCs w:val="28"/>
          <w:lang w:val="en-US"/>
        </w:rPr>
        <w:t>II</w:t>
      </w:r>
      <w:r w:rsidRPr="00C050B1">
        <w:rPr>
          <w:sz w:val="28"/>
          <w:szCs w:val="28"/>
        </w:rPr>
        <w:t xml:space="preserve"> и </w:t>
      </w:r>
      <w:r w:rsidRPr="00C050B1">
        <w:rPr>
          <w:sz w:val="28"/>
          <w:szCs w:val="28"/>
          <w:lang w:val="en-US"/>
        </w:rPr>
        <w:t>III</w:t>
      </w:r>
      <w:r w:rsidRPr="00C050B1">
        <w:rPr>
          <w:sz w:val="28"/>
          <w:szCs w:val="28"/>
        </w:rPr>
        <w:t xml:space="preserve"> пояс – зона ограничений против бактериального и химического загрязнения.</w:t>
      </w:r>
      <w:proofErr w:type="gramEnd"/>
    </w:p>
    <w:p w:rsidR="003F52CF" w:rsidRPr="00C050B1" w:rsidRDefault="003F52CF" w:rsidP="003F52CF">
      <w:pPr>
        <w:ind w:right="-18" w:firstLine="709"/>
        <w:jc w:val="both"/>
        <w:rPr>
          <w:sz w:val="28"/>
          <w:szCs w:val="28"/>
        </w:rPr>
      </w:pPr>
      <w:r w:rsidRPr="00C050B1">
        <w:rPr>
          <w:sz w:val="28"/>
          <w:szCs w:val="28"/>
        </w:rPr>
        <w:t xml:space="preserve">Границы </w:t>
      </w:r>
      <w:r w:rsidRPr="00C050B1">
        <w:rPr>
          <w:sz w:val="28"/>
          <w:szCs w:val="28"/>
          <w:lang w:val="en-US"/>
        </w:rPr>
        <w:t>II</w:t>
      </w:r>
      <w:r w:rsidRPr="00C050B1">
        <w:rPr>
          <w:sz w:val="28"/>
          <w:szCs w:val="28"/>
        </w:rPr>
        <w:t xml:space="preserve"> и </w:t>
      </w:r>
      <w:r w:rsidRPr="00C050B1">
        <w:rPr>
          <w:sz w:val="28"/>
          <w:szCs w:val="28"/>
          <w:lang w:val="en-US"/>
        </w:rPr>
        <w:t>III</w:t>
      </w:r>
      <w:r w:rsidRPr="00C050B1">
        <w:rPr>
          <w:sz w:val="28"/>
          <w:szCs w:val="28"/>
        </w:rPr>
        <w:t xml:space="preserve"> поясов определяются гидродинамическими расчетами, исходя из условия, что если в водоносный горизонт поступит соответственно микробное или </w:t>
      </w:r>
      <w:proofErr w:type="gramStart"/>
      <w:r w:rsidRPr="00C050B1">
        <w:rPr>
          <w:sz w:val="28"/>
          <w:szCs w:val="28"/>
        </w:rPr>
        <w:t>химическое загрязнение, то оно не достигнет</w:t>
      </w:r>
      <w:proofErr w:type="gramEnd"/>
      <w:r w:rsidRPr="00C050B1">
        <w:rPr>
          <w:sz w:val="28"/>
          <w:szCs w:val="28"/>
        </w:rPr>
        <w:t xml:space="preserve"> водозаборных сооружений.</w:t>
      </w:r>
    </w:p>
    <w:p w:rsidR="003F52CF" w:rsidRPr="00C050B1" w:rsidRDefault="003F52CF" w:rsidP="003F52CF">
      <w:pPr>
        <w:ind w:right="-18" w:firstLine="709"/>
        <w:jc w:val="both"/>
        <w:rPr>
          <w:sz w:val="28"/>
          <w:szCs w:val="28"/>
        </w:rPr>
      </w:pPr>
      <w:r w:rsidRPr="00C050B1">
        <w:rPr>
          <w:sz w:val="28"/>
          <w:szCs w:val="28"/>
        </w:rPr>
        <w:t xml:space="preserve">Расчет производится согласно "Рекомендациям по гидрогеологическим расчетам для определения </w:t>
      </w:r>
      <w:r w:rsidRPr="00C050B1">
        <w:rPr>
          <w:sz w:val="28"/>
          <w:szCs w:val="28"/>
          <w:lang w:val="en-US"/>
        </w:rPr>
        <w:t>II</w:t>
      </w:r>
      <w:r w:rsidRPr="00C050B1">
        <w:rPr>
          <w:sz w:val="28"/>
          <w:szCs w:val="28"/>
        </w:rPr>
        <w:t xml:space="preserve"> и </w:t>
      </w:r>
      <w:r w:rsidRPr="00C050B1">
        <w:rPr>
          <w:sz w:val="28"/>
          <w:szCs w:val="28"/>
          <w:lang w:val="en-US"/>
        </w:rPr>
        <w:t>III</w:t>
      </w:r>
      <w:r w:rsidRPr="00C050B1">
        <w:rPr>
          <w:sz w:val="28"/>
          <w:szCs w:val="28"/>
        </w:rPr>
        <w:t xml:space="preserve"> поясов зон санитарной охраны подземных источников </w:t>
      </w:r>
      <w:proofErr w:type="spellStart"/>
      <w:r w:rsidRPr="00C050B1">
        <w:rPr>
          <w:sz w:val="28"/>
          <w:szCs w:val="28"/>
        </w:rPr>
        <w:t>хозпитьевого</w:t>
      </w:r>
      <w:proofErr w:type="spellEnd"/>
      <w:r w:rsidRPr="00C050B1">
        <w:rPr>
          <w:sz w:val="28"/>
          <w:szCs w:val="28"/>
        </w:rPr>
        <w:t xml:space="preserve"> водоснабжения" (ВНИИ ВОДГЕО, </w:t>
      </w:r>
      <w:smartTag w:uri="urn:schemas-microsoft-com:office:smarttags" w:element="metricconverter">
        <w:smartTagPr>
          <w:attr w:name="ProductID" w:val="1983 г"/>
        </w:smartTagPr>
        <w:r w:rsidRPr="00C050B1">
          <w:rPr>
            <w:sz w:val="28"/>
            <w:szCs w:val="28"/>
          </w:rPr>
          <w:t>1983 г</w:t>
        </w:r>
      </w:smartTag>
      <w:r w:rsidRPr="00C050B1">
        <w:rPr>
          <w:sz w:val="28"/>
          <w:szCs w:val="28"/>
        </w:rPr>
        <w:t xml:space="preserve">.) и </w:t>
      </w:r>
      <w:proofErr w:type="spellStart"/>
      <w:r w:rsidRPr="00C050B1">
        <w:rPr>
          <w:sz w:val="28"/>
          <w:szCs w:val="28"/>
        </w:rPr>
        <w:t>СанПиНа</w:t>
      </w:r>
      <w:proofErr w:type="spellEnd"/>
      <w:r w:rsidRPr="00C050B1">
        <w:rPr>
          <w:sz w:val="28"/>
          <w:szCs w:val="28"/>
        </w:rPr>
        <w:t xml:space="preserve">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rsidR="003F52CF" w:rsidRPr="00C050B1" w:rsidRDefault="003F52CF" w:rsidP="003F52CF">
      <w:pPr>
        <w:ind w:right="-18" w:firstLine="709"/>
        <w:jc w:val="center"/>
        <w:rPr>
          <w:b/>
          <w:sz w:val="28"/>
          <w:szCs w:val="28"/>
        </w:rPr>
      </w:pPr>
    </w:p>
    <w:p w:rsidR="003F52CF" w:rsidRPr="00C050B1" w:rsidRDefault="003F52CF" w:rsidP="003F52CF">
      <w:pPr>
        <w:ind w:right="-18" w:firstLine="709"/>
        <w:jc w:val="center"/>
        <w:rPr>
          <w:b/>
          <w:sz w:val="28"/>
          <w:szCs w:val="28"/>
        </w:rPr>
      </w:pPr>
      <w:r w:rsidRPr="00C050B1">
        <w:rPr>
          <w:b/>
          <w:sz w:val="28"/>
          <w:szCs w:val="28"/>
        </w:rPr>
        <w:t>Зоны охраняемых объектов.</w:t>
      </w:r>
    </w:p>
    <w:p w:rsidR="003F52CF" w:rsidRPr="00C050B1" w:rsidRDefault="003F52CF" w:rsidP="003F52CF">
      <w:pPr>
        <w:ind w:right="-18" w:firstLine="709"/>
        <w:jc w:val="center"/>
        <w:rPr>
          <w:b/>
          <w:sz w:val="28"/>
          <w:szCs w:val="28"/>
        </w:rPr>
      </w:pPr>
    </w:p>
    <w:p w:rsidR="003F52CF" w:rsidRPr="00C050B1" w:rsidRDefault="003F52CF" w:rsidP="003F52CF">
      <w:pPr>
        <w:pStyle w:val="ConsPlusNormal"/>
        <w:widowControl/>
        <w:ind w:right="-18" w:firstLine="709"/>
        <w:jc w:val="both"/>
        <w:rPr>
          <w:rFonts w:ascii="Times New Roman" w:hAnsi="Times New Roman" w:cs="Times New Roman"/>
          <w:sz w:val="28"/>
          <w:szCs w:val="28"/>
        </w:rPr>
      </w:pPr>
      <w:proofErr w:type="gramStart"/>
      <w:r w:rsidRPr="00C050B1">
        <w:rPr>
          <w:rFonts w:ascii="Times New Roman" w:hAnsi="Times New Roman" w:cs="Times New Roman"/>
          <w:sz w:val="28"/>
          <w:szCs w:val="28"/>
        </w:rPr>
        <w:lastRenderedPageBreak/>
        <w:t>Зоны охраняемых объектов - территории, на которых расположены охраняемые объекты, порядок определения границ которых и порядок согласования градостроительных регламентов для которых устанавливаются Правительством Российской Федерации.</w:t>
      </w:r>
      <w:proofErr w:type="gramEnd"/>
    </w:p>
    <w:p w:rsidR="003F52CF" w:rsidRPr="00C050B1" w:rsidRDefault="003F52CF" w:rsidP="003F52CF">
      <w:pPr>
        <w:pStyle w:val="ConsPlusNormal"/>
        <w:widowControl/>
        <w:ind w:right="-18" w:firstLine="709"/>
        <w:jc w:val="both"/>
        <w:rPr>
          <w:rFonts w:ascii="Times New Roman" w:hAnsi="Times New Roman" w:cs="Times New Roman"/>
          <w:sz w:val="28"/>
          <w:szCs w:val="28"/>
        </w:rPr>
      </w:pPr>
      <w:proofErr w:type="gramStart"/>
      <w:r w:rsidRPr="00C050B1">
        <w:rPr>
          <w:rFonts w:ascii="Times New Roman" w:hAnsi="Times New Roman" w:cs="Times New Roman"/>
          <w:sz w:val="28"/>
          <w:szCs w:val="28"/>
        </w:rPr>
        <w:t>Охраняемые объекты - здания, строения и сооружения, в которых размещены федеральные органы государственной власти; территории и акватории, прилегающие к указанным зданиям, строениям, сооружениям и подлежащие защите в целях обеспечения безопасности объектов государственной охраны; здания, строения и сооружения, находящиеся в оперативном управлении федеральных органов государственной охраны; предоставленные им земельные участки и водные объекты.</w:t>
      </w:r>
      <w:r w:rsidRPr="00C050B1">
        <w:rPr>
          <w:rFonts w:ascii="Times New Roman" w:hAnsi="Times New Roman" w:cs="Times New Roman"/>
          <w:sz w:val="28"/>
          <w:szCs w:val="28"/>
        </w:rPr>
        <w:tab/>
      </w:r>
      <w:proofErr w:type="gramEnd"/>
    </w:p>
    <w:p w:rsidR="00E33833" w:rsidRDefault="00E33833" w:rsidP="00E33833">
      <w:pPr>
        <w:pStyle w:val="ConsPlusNormal"/>
        <w:widowControl/>
        <w:ind w:right="-18" w:firstLine="0"/>
        <w:jc w:val="center"/>
        <w:rPr>
          <w:rFonts w:ascii="Times New Roman" w:hAnsi="Times New Roman" w:cs="Times New Roman"/>
          <w:b/>
          <w:sz w:val="28"/>
          <w:szCs w:val="28"/>
        </w:rPr>
      </w:pPr>
    </w:p>
    <w:p w:rsidR="003F52CF" w:rsidRPr="00C050B1" w:rsidRDefault="003F52CF" w:rsidP="00E33833">
      <w:pPr>
        <w:pStyle w:val="ConsPlusNormal"/>
        <w:widowControl/>
        <w:ind w:right="-18" w:firstLine="0"/>
        <w:jc w:val="center"/>
        <w:rPr>
          <w:rFonts w:ascii="Times New Roman" w:hAnsi="Times New Roman" w:cs="Times New Roman"/>
          <w:b/>
          <w:sz w:val="28"/>
          <w:szCs w:val="28"/>
        </w:rPr>
      </w:pPr>
      <w:r w:rsidRPr="00C050B1">
        <w:rPr>
          <w:rFonts w:ascii="Times New Roman" w:hAnsi="Times New Roman" w:cs="Times New Roman"/>
          <w:b/>
          <w:sz w:val="28"/>
          <w:szCs w:val="28"/>
        </w:rPr>
        <w:t>Зона земель особо охраняемых территорий</w:t>
      </w:r>
    </w:p>
    <w:p w:rsidR="003F52CF" w:rsidRPr="00C050B1" w:rsidRDefault="003F52CF" w:rsidP="003F52CF">
      <w:pPr>
        <w:ind w:right="-18" w:firstLine="709"/>
        <w:jc w:val="center"/>
        <w:rPr>
          <w:b/>
          <w:sz w:val="28"/>
          <w:szCs w:val="28"/>
        </w:rPr>
      </w:pPr>
    </w:p>
    <w:p w:rsidR="003F52CF" w:rsidRPr="00C050B1" w:rsidRDefault="003F52CF" w:rsidP="003F52CF">
      <w:pPr>
        <w:ind w:right="-18" w:firstLine="709"/>
        <w:jc w:val="both"/>
        <w:rPr>
          <w:sz w:val="28"/>
          <w:szCs w:val="28"/>
        </w:rPr>
      </w:pPr>
      <w:proofErr w:type="gramStart"/>
      <w:r w:rsidRPr="00C050B1">
        <w:rPr>
          <w:sz w:val="28"/>
          <w:szCs w:val="28"/>
        </w:rPr>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roofErr w:type="gramEnd"/>
    </w:p>
    <w:p w:rsidR="003F52CF" w:rsidRPr="00C050B1" w:rsidRDefault="003F52CF" w:rsidP="003F52CF">
      <w:pPr>
        <w:ind w:right="-18" w:firstLine="709"/>
        <w:jc w:val="both"/>
        <w:rPr>
          <w:sz w:val="28"/>
          <w:szCs w:val="28"/>
        </w:rPr>
      </w:pPr>
      <w:r w:rsidRPr="00C050B1">
        <w:rPr>
          <w:sz w:val="28"/>
          <w:szCs w:val="28"/>
        </w:rPr>
        <w:t>К землям особо охраняемых территорий относятся земли:</w:t>
      </w:r>
    </w:p>
    <w:p w:rsidR="003F52CF" w:rsidRPr="00C050B1" w:rsidRDefault="003F52CF" w:rsidP="003F52CF">
      <w:pPr>
        <w:ind w:right="-18" w:firstLine="709"/>
        <w:jc w:val="both"/>
        <w:rPr>
          <w:sz w:val="28"/>
          <w:szCs w:val="28"/>
        </w:rPr>
      </w:pPr>
      <w:r w:rsidRPr="00C050B1">
        <w:rPr>
          <w:sz w:val="28"/>
          <w:szCs w:val="28"/>
        </w:rPr>
        <w:t>1) особо охраняемых природных территорий, в том числе лечебно-оздоровительных местностей и курортов;</w:t>
      </w:r>
    </w:p>
    <w:p w:rsidR="003F52CF" w:rsidRPr="00C050B1" w:rsidRDefault="003F52CF" w:rsidP="003F52CF">
      <w:pPr>
        <w:ind w:firstLine="709"/>
        <w:jc w:val="both"/>
        <w:rPr>
          <w:sz w:val="28"/>
          <w:szCs w:val="28"/>
        </w:rPr>
      </w:pPr>
      <w:r w:rsidRPr="00C050B1">
        <w:rPr>
          <w:sz w:val="28"/>
          <w:szCs w:val="28"/>
        </w:rPr>
        <w:t>2) природоохранного назначения;</w:t>
      </w:r>
    </w:p>
    <w:p w:rsidR="003F52CF" w:rsidRPr="00C050B1" w:rsidRDefault="003F52CF" w:rsidP="003F52CF">
      <w:pPr>
        <w:ind w:right="-18" w:firstLine="709"/>
        <w:jc w:val="both"/>
        <w:rPr>
          <w:sz w:val="28"/>
          <w:szCs w:val="28"/>
        </w:rPr>
      </w:pPr>
      <w:r w:rsidRPr="00C050B1">
        <w:rPr>
          <w:sz w:val="28"/>
          <w:szCs w:val="28"/>
        </w:rPr>
        <w:t>3) рекреационного назначения;</w:t>
      </w:r>
    </w:p>
    <w:p w:rsidR="003F52CF" w:rsidRPr="00C050B1" w:rsidRDefault="003F52CF" w:rsidP="003F52CF">
      <w:pPr>
        <w:ind w:right="-18" w:firstLine="709"/>
        <w:jc w:val="both"/>
        <w:rPr>
          <w:sz w:val="28"/>
          <w:szCs w:val="28"/>
        </w:rPr>
      </w:pPr>
      <w:r w:rsidRPr="00C050B1">
        <w:rPr>
          <w:sz w:val="28"/>
          <w:szCs w:val="28"/>
        </w:rPr>
        <w:t>4) историко-культурного назначения;</w:t>
      </w:r>
    </w:p>
    <w:p w:rsidR="003F52CF" w:rsidRPr="00C050B1" w:rsidRDefault="003F52CF" w:rsidP="003F52CF">
      <w:pPr>
        <w:ind w:right="-18" w:firstLine="709"/>
        <w:jc w:val="both"/>
        <w:rPr>
          <w:sz w:val="28"/>
          <w:szCs w:val="28"/>
        </w:rPr>
      </w:pPr>
      <w:r w:rsidRPr="00C050B1">
        <w:rPr>
          <w:sz w:val="28"/>
          <w:szCs w:val="28"/>
        </w:rPr>
        <w:t>5) иные особо ценные земли в соответствии с настоящим Кодексом, федеральными законами.</w:t>
      </w:r>
    </w:p>
    <w:p w:rsidR="003F52CF" w:rsidRPr="00C050B1" w:rsidRDefault="003F52CF" w:rsidP="003F52CF">
      <w:pPr>
        <w:ind w:right="-18" w:firstLine="709"/>
        <w:jc w:val="both"/>
        <w:rPr>
          <w:sz w:val="28"/>
          <w:szCs w:val="28"/>
        </w:rPr>
      </w:pPr>
    </w:p>
    <w:p w:rsidR="003F52CF" w:rsidRPr="00C050B1" w:rsidRDefault="003F52CF" w:rsidP="003F52CF">
      <w:pPr>
        <w:pStyle w:val="ad"/>
        <w:ind w:firstLine="709"/>
        <w:jc w:val="both"/>
        <w:rPr>
          <w:sz w:val="28"/>
          <w:szCs w:val="28"/>
        </w:rPr>
      </w:pPr>
      <w:r w:rsidRPr="00C050B1">
        <w:rPr>
          <w:sz w:val="28"/>
          <w:szCs w:val="28"/>
        </w:rPr>
        <w:t xml:space="preserve">Постановлением главы администрации Краснодарского края от 7 августа </w:t>
      </w:r>
      <w:smartTag w:uri="urn:schemas-microsoft-com:office:smarttags" w:element="metricconverter">
        <w:smartTagPr>
          <w:attr w:name="ProductID" w:val="1997 г"/>
        </w:smartTagPr>
        <w:r w:rsidRPr="00C050B1">
          <w:rPr>
            <w:sz w:val="28"/>
            <w:szCs w:val="28"/>
          </w:rPr>
          <w:t>1997 г</w:t>
        </w:r>
      </w:smartTag>
      <w:r w:rsidRPr="00C050B1">
        <w:rPr>
          <w:sz w:val="28"/>
          <w:szCs w:val="28"/>
        </w:rPr>
        <w:t xml:space="preserve">. N 332 ст. Запорожская признана курортом местного значения. </w:t>
      </w:r>
    </w:p>
    <w:p w:rsidR="003F52CF" w:rsidRPr="00C050B1" w:rsidRDefault="003F52CF" w:rsidP="003F52CF">
      <w:pPr>
        <w:pStyle w:val="ad"/>
        <w:ind w:firstLine="709"/>
        <w:jc w:val="both"/>
        <w:rPr>
          <w:sz w:val="28"/>
          <w:szCs w:val="28"/>
        </w:rPr>
      </w:pPr>
      <w:r w:rsidRPr="00C050B1">
        <w:rPr>
          <w:sz w:val="28"/>
          <w:szCs w:val="28"/>
        </w:rPr>
        <w:t>Администрацией Темрюкского района в 2009 году в соответствии с краевой целевой программой «Развитие санаторно-курортного и туристического комплекса Краснодарского края на 2003-2010 годы» был разработан округ горно-санитарной охраны курортных территорий Темрюкского района, в котором определены границы трех зон горно-санитарной охраны курортов. В данном проекте на чертеже ГП-1 и ГП-4 отображены границы зон горно-санитарной охраны, расположенные на территории Запорожского сельского поселения. Граница  первой зоны проходит по берегу моря.</w:t>
      </w:r>
    </w:p>
    <w:p w:rsidR="003F52CF" w:rsidRPr="00C050B1" w:rsidRDefault="003F52CF" w:rsidP="003F52CF">
      <w:pPr>
        <w:pStyle w:val="ad"/>
        <w:ind w:firstLine="709"/>
        <w:jc w:val="both"/>
        <w:rPr>
          <w:sz w:val="28"/>
          <w:szCs w:val="28"/>
        </w:rPr>
      </w:pPr>
      <w:r w:rsidRPr="00C050B1">
        <w:rPr>
          <w:sz w:val="28"/>
          <w:szCs w:val="28"/>
        </w:rPr>
        <w:lastRenderedPageBreak/>
        <w:t xml:space="preserve">На территории </w:t>
      </w:r>
      <w:proofErr w:type="spellStart"/>
      <w:r w:rsidRPr="00C050B1">
        <w:rPr>
          <w:sz w:val="28"/>
          <w:szCs w:val="28"/>
        </w:rPr>
        <w:t>Динского</w:t>
      </w:r>
      <w:proofErr w:type="spellEnd"/>
      <w:r w:rsidRPr="00C050B1">
        <w:rPr>
          <w:sz w:val="28"/>
          <w:szCs w:val="28"/>
        </w:rPr>
        <w:t xml:space="preserve"> и Таманского заливов, омывающих южную часть Запорожского поселения, размещается </w:t>
      </w:r>
      <w:proofErr w:type="spellStart"/>
      <w:r w:rsidRPr="00C050B1">
        <w:rPr>
          <w:sz w:val="28"/>
          <w:szCs w:val="28"/>
        </w:rPr>
        <w:t>Тамано</w:t>
      </w:r>
      <w:proofErr w:type="spellEnd"/>
      <w:r w:rsidRPr="00C050B1">
        <w:rPr>
          <w:sz w:val="28"/>
          <w:szCs w:val="28"/>
        </w:rPr>
        <w:t xml:space="preserve"> – Запорожский природный заказник федерального значения.</w:t>
      </w:r>
    </w:p>
    <w:p w:rsidR="003F52CF" w:rsidRPr="00C050B1" w:rsidRDefault="003F52CF" w:rsidP="003F52CF">
      <w:pPr>
        <w:pStyle w:val="ad"/>
        <w:ind w:firstLine="709"/>
        <w:jc w:val="both"/>
        <w:rPr>
          <w:sz w:val="28"/>
          <w:szCs w:val="28"/>
        </w:rPr>
      </w:pPr>
      <w:r w:rsidRPr="00C050B1">
        <w:rPr>
          <w:sz w:val="28"/>
          <w:szCs w:val="28"/>
        </w:rPr>
        <w:t xml:space="preserve">В районе п. </w:t>
      </w:r>
      <w:proofErr w:type="gramStart"/>
      <w:r w:rsidRPr="00C050B1">
        <w:rPr>
          <w:sz w:val="28"/>
          <w:szCs w:val="28"/>
        </w:rPr>
        <w:t>Приазовский</w:t>
      </w:r>
      <w:proofErr w:type="gramEnd"/>
      <w:r w:rsidRPr="00C050B1">
        <w:rPr>
          <w:sz w:val="28"/>
          <w:szCs w:val="28"/>
        </w:rPr>
        <w:t xml:space="preserve"> расположено месторождение лечебных грязей «Приазовская» и эксплуатируемая скважина минеральных вод.</w:t>
      </w:r>
    </w:p>
    <w:p w:rsidR="006950FF" w:rsidRPr="00C050B1" w:rsidRDefault="006950FF" w:rsidP="006950FF">
      <w:pPr>
        <w:ind w:right="141" w:firstLine="709"/>
        <w:jc w:val="center"/>
        <w:rPr>
          <w:b/>
          <w:sz w:val="28"/>
          <w:szCs w:val="28"/>
        </w:rPr>
      </w:pPr>
      <w:r w:rsidRPr="00C050B1">
        <w:rPr>
          <w:b/>
          <w:sz w:val="28"/>
          <w:szCs w:val="28"/>
        </w:rPr>
        <w:t>1.8. Инженерная подготовка территории</w:t>
      </w:r>
    </w:p>
    <w:p w:rsidR="006950FF" w:rsidRPr="00C050B1" w:rsidRDefault="006950FF" w:rsidP="006950FF">
      <w:pPr>
        <w:jc w:val="center"/>
        <w:rPr>
          <w:sz w:val="32"/>
          <w:szCs w:val="32"/>
        </w:rPr>
      </w:pPr>
    </w:p>
    <w:p w:rsidR="006950FF" w:rsidRPr="00C050B1" w:rsidRDefault="006950FF" w:rsidP="006950FF">
      <w:pPr>
        <w:ind w:firstLine="708"/>
        <w:contextualSpacing/>
        <w:jc w:val="both"/>
        <w:rPr>
          <w:sz w:val="28"/>
          <w:szCs w:val="28"/>
          <w:lang w:eastAsia="ar-SA"/>
        </w:rPr>
      </w:pPr>
      <w:proofErr w:type="gramStart"/>
      <w:r w:rsidRPr="00C050B1">
        <w:rPr>
          <w:sz w:val="28"/>
          <w:szCs w:val="28"/>
        </w:rPr>
        <w:t>В данном разделе рассматривается территория Запорожского сельского поселения,</w:t>
      </w:r>
      <w:r w:rsidRPr="00C050B1">
        <w:rPr>
          <w:sz w:val="28"/>
          <w:szCs w:val="28"/>
          <w:lang w:eastAsia="ar-SA"/>
        </w:rPr>
        <w:t xml:space="preserve"> включающая ст. Запорожскую, пос. Гаркуша, пос. Красноармейский, пос. Батарейка, пос. Береговой, пос. Ильич, пос. Приазовский.</w:t>
      </w:r>
      <w:proofErr w:type="gramEnd"/>
    </w:p>
    <w:p w:rsidR="006950FF" w:rsidRPr="00C050B1" w:rsidRDefault="006950FF" w:rsidP="006950FF">
      <w:pPr>
        <w:ind w:firstLine="708"/>
        <w:contextualSpacing/>
        <w:jc w:val="both"/>
        <w:rPr>
          <w:sz w:val="28"/>
          <w:szCs w:val="28"/>
        </w:rPr>
      </w:pPr>
      <w:r w:rsidRPr="00C050B1">
        <w:rPr>
          <w:sz w:val="28"/>
          <w:szCs w:val="28"/>
        </w:rPr>
        <w:t>Инженерная подготовка территории на стадии генерального плана – это комплекс инженерных мероприятий, направленных на обеспечение пригодности территории для различных видов строительства, а также комплекс инженерных сооружений, инженерно-технических, организационно-хозяйственных и социально-правовых мероприятий, обеспечивающих защиту территории от опасных геологических процессов.</w:t>
      </w:r>
    </w:p>
    <w:p w:rsidR="006950FF" w:rsidRPr="00C050B1" w:rsidRDefault="006950FF" w:rsidP="006950FF">
      <w:pPr>
        <w:ind w:firstLine="660"/>
        <w:contextualSpacing/>
        <w:jc w:val="both"/>
        <w:rPr>
          <w:sz w:val="28"/>
          <w:szCs w:val="28"/>
        </w:rPr>
      </w:pPr>
      <w:r w:rsidRPr="00C050B1">
        <w:rPr>
          <w:sz w:val="28"/>
          <w:szCs w:val="28"/>
        </w:rPr>
        <w:t>В соответствии с инженерно-геологическими и гидрогеологическими условиями территории, разработанными ГУП «</w:t>
      </w:r>
      <w:proofErr w:type="spellStart"/>
      <w:r w:rsidRPr="00C050B1">
        <w:rPr>
          <w:sz w:val="28"/>
          <w:szCs w:val="28"/>
        </w:rPr>
        <w:t>Кубаньгеология</w:t>
      </w:r>
      <w:proofErr w:type="spellEnd"/>
      <w:r w:rsidRPr="00C050B1">
        <w:rPr>
          <w:sz w:val="28"/>
          <w:szCs w:val="28"/>
        </w:rPr>
        <w:t>» - Азовское отделение в 2004 году к наиболее неблагоприятным геологическим процессам в Запорожском сельском поселении следует отнести:</w:t>
      </w:r>
    </w:p>
    <w:p w:rsidR="006950FF" w:rsidRPr="00C050B1" w:rsidRDefault="006950FF" w:rsidP="006950FF">
      <w:pPr>
        <w:tabs>
          <w:tab w:val="left" w:pos="720"/>
        </w:tabs>
        <w:ind w:firstLine="708"/>
        <w:contextualSpacing/>
        <w:jc w:val="both"/>
        <w:rPr>
          <w:sz w:val="28"/>
          <w:szCs w:val="28"/>
        </w:rPr>
      </w:pPr>
      <w:r w:rsidRPr="00C050B1">
        <w:rPr>
          <w:sz w:val="28"/>
          <w:szCs w:val="28"/>
        </w:rPr>
        <w:t>- размыв берегового откоса и сопровождающие его обвалы и оползни;</w:t>
      </w:r>
    </w:p>
    <w:p w:rsidR="006950FF" w:rsidRPr="00C050B1" w:rsidRDefault="006950FF" w:rsidP="006950FF">
      <w:pPr>
        <w:ind w:firstLine="708"/>
        <w:contextualSpacing/>
        <w:jc w:val="both"/>
        <w:rPr>
          <w:sz w:val="28"/>
          <w:szCs w:val="28"/>
        </w:rPr>
      </w:pPr>
      <w:r w:rsidRPr="00C050B1">
        <w:rPr>
          <w:sz w:val="28"/>
          <w:szCs w:val="28"/>
        </w:rPr>
        <w:t>- эрозионные процессы по тальвегам балок и оврагов;</w:t>
      </w:r>
    </w:p>
    <w:p w:rsidR="006950FF" w:rsidRPr="00C050B1" w:rsidRDefault="006950FF" w:rsidP="006950FF">
      <w:pPr>
        <w:ind w:firstLine="708"/>
        <w:contextualSpacing/>
        <w:jc w:val="both"/>
        <w:rPr>
          <w:sz w:val="28"/>
          <w:szCs w:val="28"/>
        </w:rPr>
      </w:pPr>
      <w:r w:rsidRPr="00C050B1">
        <w:rPr>
          <w:sz w:val="28"/>
          <w:szCs w:val="28"/>
        </w:rPr>
        <w:t>- сейсмичность.</w:t>
      </w:r>
    </w:p>
    <w:p w:rsidR="006950FF" w:rsidRPr="00C050B1" w:rsidRDefault="006950FF" w:rsidP="006950FF">
      <w:pPr>
        <w:tabs>
          <w:tab w:val="left" w:pos="713"/>
          <w:tab w:val="right" w:pos="9360"/>
        </w:tabs>
        <w:ind w:firstLine="709"/>
        <w:contextualSpacing/>
        <w:jc w:val="both"/>
        <w:rPr>
          <w:bCs/>
          <w:sz w:val="28"/>
          <w:szCs w:val="28"/>
        </w:rPr>
      </w:pPr>
      <w:r w:rsidRPr="00C050B1">
        <w:rPr>
          <w:bCs/>
          <w:sz w:val="28"/>
          <w:szCs w:val="28"/>
        </w:rPr>
        <w:t>В пределах исследуемой территории наиболее активное развитие имеют абразивные процессы в береговом уступе, отмеченные на всем протяжении береговой полосы.</w:t>
      </w:r>
    </w:p>
    <w:p w:rsidR="006950FF" w:rsidRPr="00C050B1" w:rsidRDefault="006950FF" w:rsidP="006950FF">
      <w:pPr>
        <w:tabs>
          <w:tab w:val="left" w:pos="713"/>
          <w:tab w:val="right" w:pos="9360"/>
        </w:tabs>
        <w:ind w:firstLine="709"/>
        <w:contextualSpacing/>
        <w:jc w:val="both"/>
        <w:rPr>
          <w:bCs/>
          <w:sz w:val="28"/>
          <w:szCs w:val="28"/>
        </w:rPr>
      </w:pPr>
      <w:r w:rsidRPr="00C050B1">
        <w:rPr>
          <w:bCs/>
          <w:sz w:val="28"/>
          <w:szCs w:val="28"/>
        </w:rPr>
        <w:t xml:space="preserve"> Активное воздействие штормового </w:t>
      </w:r>
      <w:proofErr w:type="spellStart"/>
      <w:r w:rsidRPr="00C050B1">
        <w:rPr>
          <w:bCs/>
          <w:sz w:val="28"/>
          <w:szCs w:val="28"/>
        </w:rPr>
        <w:t>заплеска</w:t>
      </w:r>
      <w:proofErr w:type="spellEnd"/>
      <w:r w:rsidRPr="00C050B1">
        <w:rPr>
          <w:bCs/>
          <w:sz w:val="28"/>
          <w:szCs w:val="28"/>
        </w:rPr>
        <w:t xml:space="preserve"> волн на участках пляжа менее </w:t>
      </w:r>
      <w:smartTag w:uri="urn:schemas-microsoft-com:office:smarttags" w:element="metricconverter">
        <w:smartTagPr>
          <w:attr w:name="ProductID" w:val="15 м"/>
        </w:smartTagPr>
        <w:r w:rsidRPr="00C050B1">
          <w:rPr>
            <w:bCs/>
            <w:sz w:val="28"/>
            <w:szCs w:val="28"/>
          </w:rPr>
          <w:t>15 м</w:t>
        </w:r>
      </w:smartTag>
      <w:r w:rsidRPr="00C050B1">
        <w:rPr>
          <w:bCs/>
          <w:sz w:val="28"/>
          <w:szCs w:val="28"/>
        </w:rPr>
        <w:t xml:space="preserve"> вызывает подмыв основания суглинистых грунтов и обрушение блоков на </w:t>
      </w:r>
      <w:proofErr w:type="spellStart"/>
      <w:r w:rsidRPr="00C050B1">
        <w:rPr>
          <w:bCs/>
          <w:sz w:val="28"/>
          <w:szCs w:val="28"/>
        </w:rPr>
        <w:t>пляжевую</w:t>
      </w:r>
      <w:proofErr w:type="spellEnd"/>
      <w:r w:rsidRPr="00C050B1">
        <w:rPr>
          <w:bCs/>
          <w:sz w:val="28"/>
          <w:szCs w:val="28"/>
        </w:rPr>
        <w:t xml:space="preserve"> полосу.  На участках береговой зоны более </w:t>
      </w:r>
      <w:smartTag w:uri="urn:schemas-microsoft-com:office:smarttags" w:element="metricconverter">
        <w:smartTagPr>
          <w:attr w:name="ProductID" w:val="15 м"/>
        </w:smartTagPr>
        <w:r w:rsidRPr="00C050B1">
          <w:rPr>
            <w:bCs/>
            <w:sz w:val="28"/>
            <w:szCs w:val="28"/>
          </w:rPr>
          <w:t>15 м</w:t>
        </w:r>
      </w:smartTag>
      <w:r w:rsidRPr="00C050B1">
        <w:rPr>
          <w:bCs/>
          <w:sz w:val="28"/>
          <w:szCs w:val="28"/>
        </w:rPr>
        <w:t xml:space="preserve"> береговой откос задернован, без признаков абразивных процессов.</w:t>
      </w:r>
    </w:p>
    <w:p w:rsidR="006950FF" w:rsidRPr="00C050B1" w:rsidRDefault="006950FF" w:rsidP="006950FF">
      <w:pPr>
        <w:tabs>
          <w:tab w:val="left" w:pos="713"/>
          <w:tab w:val="right" w:pos="9360"/>
        </w:tabs>
        <w:contextualSpacing/>
        <w:jc w:val="both"/>
        <w:rPr>
          <w:sz w:val="28"/>
          <w:szCs w:val="28"/>
        </w:rPr>
      </w:pPr>
      <w:r w:rsidRPr="00C050B1">
        <w:rPr>
          <w:sz w:val="28"/>
          <w:szCs w:val="28"/>
        </w:rPr>
        <w:tab/>
        <w:t xml:space="preserve">Эрозионные процессы по тальвегам балок и оврагов не оказывают прямого, непосредственного воздействия на народнохозяйственные объекты, но значительно влияют на активизацию других геологических процессов, таких как абразивные, оползневые, обвальные. </w:t>
      </w:r>
    </w:p>
    <w:p w:rsidR="006950FF" w:rsidRPr="00C050B1" w:rsidRDefault="006950FF" w:rsidP="006950FF">
      <w:pPr>
        <w:tabs>
          <w:tab w:val="left" w:pos="713"/>
          <w:tab w:val="right" w:pos="9360"/>
        </w:tabs>
        <w:contextualSpacing/>
        <w:jc w:val="both"/>
        <w:rPr>
          <w:sz w:val="28"/>
          <w:szCs w:val="28"/>
        </w:rPr>
      </w:pPr>
      <w:r w:rsidRPr="00C050B1">
        <w:rPr>
          <w:b/>
          <w:sz w:val="28"/>
          <w:szCs w:val="28"/>
        </w:rPr>
        <w:tab/>
      </w:r>
      <w:proofErr w:type="gramStart"/>
      <w:r w:rsidRPr="00C050B1">
        <w:rPr>
          <w:sz w:val="28"/>
          <w:szCs w:val="28"/>
        </w:rPr>
        <w:t>Для наиболее неблагоприятных для строительства участков характерны временное подтопление и периодическое замачивание грунтов.</w:t>
      </w:r>
      <w:proofErr w:type="gramEnd"/>
      <w:r w:rsidRPr="00C050B1">
        <w:rPr>
          <w:sz w:val="28"/>
          <w:szCs w:val="28"/>
        </w:rPr>
        <w:t xml:space="preserve"> Подтопление территории происходит в результате подъема уровня грунтовых вод водоносного горизонта, который тесно взаимосвязан с климатическими условиями региона. Факторы, влияющие на процесс подтопления: атмосферные осадки, геологические условия, гидрогеологические условия, геоморфология участка, техногенная деятельность человека и др.</w:t>
      </w:r>
    </w:p>
    <w:p w:rsidR="006950FF" w:rsidRPr="00C050B1" w:rsidRDefault="006950FF" w:rsidP="006950FF">
      <w:pPr>
        <w:tabs>
          <w:tab w:val="left" w:pos="713"/>
          <w:tab w:val="right" w:pos="9360"/>
        </w:tabs>
        <w:ind w:firstLine="660"/>
        <w:contextualSpacing/>
        <w:jc w:val="both"/>
        <w:rPr>
          <w:sz w:val="28"/>
          <w:szCs w:val="28"/>
        </w:rPr>
      </w:pPr>
      <w:r w:rsidRPr="00C050B1">
        <w:rPr>
          <w:sz w:val="28"/>
          <w:szCs w:val="28"/>
        </w:rPr>
        <w:t>Уровень грунтовых вод встречен на глубине 4,0-</w:t>
      </w:r>
      <w:smartTag w:uri="urn:schemas-microsoft-com:office:smarttags" w:element="metricconverter">
        <w:smartTagPr>
          <w:attr w:name="ProductID" w:val="9,0 м"/>
        </w:smartTagPr>
        <w:r w:rsidRPr="00C050B1">
          <w:rPr>
            <w:sz w:val="28"/>
            <w:szCs w:val="28"/>
          </w:rPr>
          <w:t>9,0 м</w:t>
        </w:r>
      </w:smartTag>
      <w:r w:rsidRPr="00C050B1">
        <w:rPr>
          <w:sz w:val="28"/>
          <w:szCs w:val="28"/>
        </w:rPr>
        <w:t xml:space="preserve"> от поверхности земли. Амплитуда  колебаний уровня грунтовых вод составляет 1,0-</w:t>
      </w:r>
      <w:smartTag w:uri="urn:schemas-microsoft-com:office:smarttags" w:element="metricconverter">
        <w:smartTagPr>
          <w:attr w:name="ProductID" w:val="1,5 м"/>
        </w:smartTagPr>
        <w:r w:rsidRPr="00C050B1">
          <w:rPr>
            <w:sz w:val="28"/>
            <w:szCs w:val="28"/>
          </w:rPr>
          <w:t>1,5 м</w:t>
        </w:r>
      </w:smartTag>
      <w:r w:rsidRPr="00C050B1">
        <w:rPr>
          <w:sz w:val="28"/>
          <w:szCs w:val="28"/>
        </w:rPr>
        <w:t xml:space="preserve">. </w:t>
      </w:r>
      <w:r w:rsidRPr="00C050B1">
        <w:rPr>
          <w:sz w:val="28"/>
          <w:szCs w:val="28"/>
        </w:rPr>
        <w:lastRenderedPageBreak/>
        <w:t>Основным источником питания грунтовых вод являются атмосферные осадки, особенно в зимне-весенний период. В летне-осенний засушливый период грунтовые воды питаются за счет инфильтрации вод из Азовского моря, в большей степени это относится к прибрежной части территории Запорожского сельского поселения.</w:t>
      </w:r>
    </w:p>
    <w:p w:rsidR="006950FF" w:rsidRPr="00C050B1" w:rsidRDefault="006950FF" w:rsidP="006950FF">
      <w:pPr>
        <w:tabs>
          <w:tab w:val="left" w:pos="713"/>
          <w:tab w:val="right" w:pos="9900"/>
        </w:tabs>
        <w:ind w:right="-17"/>
        <w:contextualSpacing/>
        <w:jc w:val="both"/>
        <w:rPr>
          <w:sz w:val="28"/>
          <w:szCs w:val="28"/>
        </w:rPr>
      </w:pPr>
      <w:r w:rsidRPr="00C050B1">
        <w:rPr>
          <w:sz w:val="28"/>
          <w:szCs w:val="28"/>
        </w:rPr>
        <w:tab/>
        <w:t xml:space="preserve">Для объектов массового строительства сейсмичность Запорожского сельского поселения согласно карте  ОСР-97(А), </w:t>
      </w:r>
      <w:proofErr w:type="spellStart"/>
      <w:r w:rsidRPr="00C050B1">
        <w:rPr>
          <w:sz w:val="28"/>
          <w:szCs w:val="28"/>
        </w:rPr>
        <w:t>СНиП</w:t>
      </w:r>
      <w:proofErr w:type="spellEnd"/>
      <w:r w:rsidRPr="00C050B1">
        <w:rPr>
          <w:sz w:val="28"/>
          <w:szCs w:val="28"/>
        </w:rPr>
        <w:t xml:space="preserve"> </w:t>
      </w:r>
      <w:r w:rsidRPr="00C050B1">
        <w:rPr>
          <w:sz w:val="28"/>
          <w:szCs w:val="28"/>
          <w:lang w:val="en-US"/>
        </w:rPr>
        <w:t>II</w:t>
      </w:r>
      <w:r w:rsidRPr="00C050B1">
        <w:rPr>
          <w:sz w:val="28"/>
          <w:szCs w:val="28"/>
        </w:rPr>
        <w:t xml:space="preserve">-07-81-2000* и СНКК 22-301-2000* составит 8 баллов. </w:t>
      </w:r>
    </w:p>
    <w:p w:rsidR="006950FF" w:rsidRPr="00C050B1" w:rsidRDefault="006950FF" w:rsidP="006950FF">
      <w:pPr>
        <w:ind w:firstLine="708"/>
        <w:contextualSpacing/>
        <w:jc w:val="both"/>
        <w:rPr>
          <w:sz w:val="28"/>
          <w:szCs w:val="28"/>
        </w:rPr>
      </w:pPr>
      <w:proofErr w:type="gramStart"/>
      <w:r w:rsidRPr="00C050B1">
        <w:rPr>
          <w:sz w:val="28"/>
          <w:szCs w:val="28"/>
        </w:rPr>
        <w:t xml:space="preserve">При разработке генерального плана Запорожского сельского поселения учитывались рекомендации </w:t>
      </w:r>
      <w:proofErr w:type="spellStart"/>
      <w:r w:rsidRPr="00C050B1">
        <w:rPr>
          <w:sz w:val="28"/>
          <w:szCs w:val="28"/>
        </w:rPr>
        <w:t>СНиП</w:t>
      </w:r>
      <w:proofErr w:type="spellEnd"/>
      <w:r w:rsidRPr="00C050B1">
        <w:rPr>
          <w:sz w:val="28"/>
          <w:szCs w:val="28"/>
        </w:rPr>
        <w:t xml:space="preserve"> 2.01.09-91 "Здания и сооружения на подрабатываемых территориях и </w:t>
      </w:r>
      <w:proofErr w:type="spellStart"/>
      <w:r w:rsidRPr="00C050B1">
        <w:rPr>
          <w:sz w:val="28"/>
          <w:szCs w:val="28"/>
        </w:rPr>
        <w:t>просадочных</w:t>
      </w:r>
      <w:proofErr w:type="spellEnd"/>
      <w:r w:rsidRPr="00C050B1">
        <w:rPr>
          <w:sz w:val="28"/>
          <w:szCs w:val="28"/>
        </w:rPr>
        <w:t xml:space="preserve"> грунтах", </w:t>
      </w:r>
      <w:proofErr w:type="spellStart"/>
      <w:r w:rsidRPr="00C050B1">
        <w:rPr>
          <w:sz w:val="28"/>
          <w:szCs w:val="28"/>
        </w:rPr>
        <w:t>СНиП</w:t>
      </w:r>
      <w:proofErr w:type="spellEnd"/>
      <w:r w:rsidRPr="00C050B1">
        <w:rPr>
          <w:sz w:val="28"/>
          <w:szCs w:val="28"/>
        </w:rPr>
        <w:t xml:space="preserve"> 2.06.15-85 "Инженерная защита территорий от затопления и подтопления", </w:t>
      </w:r>
      <w:proofErr w:type="spellStart"/>
      <w:r w:rsidRPr="00C050B1">
        <w:rPr>
          <w:sz w:val="28"/>
          <w:szCs w:val="28"/>
        </w:rPr>
        <w:t>СНиП</w:t>
      </w:r>
      <w:proofErr w:type="spellEnd"/>
      <w:r w:rsidRPr="00C050B1">
        <w:rPr>
          <w:sz w:val="28"/>
          <w:szCs w:val="28"/>
        </w:rPr>
        <w:t xml:space="preserve"> 22-02-2003 "Инженерная защита территорий, зданий и сооружений от опасных геологических процессов", а также результаты анализа природных условий и архитектурно-планировочные решения. </w:t>
      </w:r>
      <w:proofErr w:type="gramEnd"/>
    </w:p>
    <w:p w:rsidR="006950FF" w:rsidRPr="00C050B1" w:rsidRDefault="006950FF" w:rsidP="006950FF">
      <w:pPr>
        <w:ind w:firstLine="708"/>
        <w:contextualSpacing/>
        <w:jc w:val="both"/>
        <w:rPr>
          <w:sz w:val="28"/>
          <w:szCs w:val="28"/>
        </w:rPr>
      </w:pPr>
      <w:r w:rsidRPr="00C050B1">
        <w:rPr>
          <w:sz w:val="28"/>
          <w:szCs w:val="28"/>
        </w:rPr>
        <w:t>На основании этих материалов предусмотрен комплекс мероприятий, направленных на ликвидацию неблагоприятных физико-геологических процессов  и явлений, повышение благоустройства территории:</w:t>
      </w:r>
    </w:p>
    <w:p w:rsidR="006950FF" w:rsidRPr="00C050B1" w:rsidRDefault="006950FF" w:rsidP="006950FF">
      <w:pPr>
        <w:tabs>
          <w:tab w:val="num" w:pos="1068"/>
          <w:tab w:val="left" w:pos="6408"/>
        </w:tabs>
        <w:suppressAutoHyphens/>
        <w:ind w:left="1068" w:hanging="360"/>
        <w:contextualSpacing/>
        <w:jc w:val="both"/>
        <w:rPr>
          <w:sz w:val="28"/>
          <w:szCs w:val="28"/>
        </w:rPr>
      </w:pPr>
      <w:r w:rsidRPr="00C050B1">
        <w:rPr>
          <w:sz w:val="28"/>
          <w:szCs w:val="28"/>
        </w:rPr>
        <w:t>- организация поверхностного стока;</w:t>
      </w:r>
    </w:p>
    <w:p w:rsidR="006950FF" w:rsidRPr="00C050B1" w:rsidRDefault="006950FF" w:rsidP="006950FF">
      <w:pPr>
        <w:tabs>
          <w:tab w:val="num" w:pos="1068"/>
          <w:tab w:val="left" w:pos="6408"/>
        </w:tabs>
        <w:suppressAutoHyphens/>
        <w:ind w:left="1068" w:hanging="360"/>
        <w:contextualSpacing/>
        <w:jc w:val="both"/>
        <w:rPr>
          <w:sz w:val="28"/>
          <w:szCs w:val="28"/>
        </w:rPr>
      </w:pPr>
      <w:r w:rsidRPr="00C050B1">
        <w:rPr>
          <w:sz w:val="28"/>
          <w:szCs w:val="28"/>
        </w:rPr>
        <w:t>- защита от опасных физико-геологических процессов;</w:t>
      </w:r>
    </w:p>
    <w:p w:rsidR="006950FF" w:rsidRPr="00C050B1" w:rsidRDefault="006950FF" w:rsidP="006950FF">
      <w:pPr>
        <w:tabs>
          <w:tab w:val="num" w:pos="1068"/>
          <w:tab w:val="left" w:pos="6408"/>
        </w:tabs>
        <w:suppressAutoHyphens/>
        <w:ind w:left="1068" w:hanging="360"/>
        <w:contextualSpacing/>
        <w:jc w:val="both"/>
        <w:rPr>
          <w:sz w:val="28"/>
          <w:szCs w:val="28"/>
        </w:rPr>
      </w:pPr>
      <w:r w:rsidRPr="00C050B1">
        <w:rPr>
          <w:sz w:val="28"/>
          <w:szCs w:val="28"/>
        </w:rPr>
        <w:t>- особые условия строительства.</w:t>
      </w:r>
    </w:p>
    <w:p w:rsidR="006950FF" w:rsidRPr="00C050B1" w:rsidRDefault="006950FF" w:rsidP="006950FF">
      <w:pPr>
        <w:ind w:firstLine="708"/>
        <w:contextualSpacing/>
        <w:jc w:val="both"/>
        <w:rPr>
          <w:sz w:val="28"/>
          <w:szCs w:val="28"/>
        </w:rPr>
      </w:pPr>
      <w:r w:rsidRPr="00C050B1">
        <w:rPr>
          <w:sz w:val="28"/>
          <w:szCs w:val="28"/>
        </w:rPr>
        <w:t>Указанные мероприятия представлены в объеме, необходимом для обоснования архитектурно-</w:t>
      </w:r>
      <w:proofErr w:type="gramStart"/>
      <w:r w:rsidRPr="00C050B1">
        <w:rPr>
          <w:sz w:val="28"/>
          <w:szCs w:val="28"/>
        </w:rPr>
        <w:t>планировочных решений</w:t>
      </w:r>
      <w:proofErr w:type="gramEnd"/>
      <w:r w:rsidRPr="00C050B1">
        <w:rPr>
          <w:sz w:val="28"/>
          <w:szCs w:val="28"/>
        </w:rPr>
        <w:t xml:space="preserve"> и подлежат уточнению на стадии рабочих чертежей.</w:t>
      </w:r>
    </w:p>
    <w:p w:rsidR="006950FF" w:rsidRPr="00C050B1" w:rsidRDefault="006950FF" w:rsidP="006950FF">
      <w:pPr>
        <w:ind w:firstLine="708"/>
        <w:contextualSpacing/>
        <w:jc w:val="both"/>
        <w:rPr>
          <w:sz w:val="28"/>
          <w:szCs w:val="28"/>
        </w:rPr>
      </w:pPr>
      <w:r w:rsidRPr="00C050B1">
        <w:rPr>
          <w:sz w:val="28"/>
          <w:szCs w:val="28"/>
        </w:rPr>
        <w:t xml:space="preserve">Графическое изображение  проектируемых мероприятий показано на чертеже "Инженерная подготовка территории" (М 1:25000). </w:t>
      </w:r>
    </w:p>
    <w:p w:rsidR="006950FF" w:rsidRPr="00C050B1" w:rsidRDefault="006950FF" w:rsidP="006950FF">
      <w:pPr>
        <w:ind w:firstLine="708"/>
        <w:contextualSpacing/>
        <w:jc w:val="both"/>
        <w:rPr>
          <w:sz w:val="28"/>
          <w:szCs w:val="28"/>
        </w:rPr>
      </w:pPr>
      <w:r w:rsidRPr="00C050B1">
        <w:rPr>
          <w:sz w:val="28"/>
          <w:szCs w:val="28"/>
        </w:rPr>
        <w:t>Ниже представлена краткая характеристика намеченных настоящим проектом мероприятий.</w:t>
      </w:r>
    </w:p>
    <w:p w:rsidR="006950FF" w:rsidRPr="00C050B1" w:rsidRDefault="006950FF" w:rsidP="006950FF">
      <w:pPr>
        <w:contextualSpacing/>
        <w:jc w:val="center"/>
        <w:rPr>
          <w:b/>
          <w:sz w:val="28"/>
          <w:szCs w:val="28"/>
        </w:rPr>
      </w:pPr>
    </w:p>
    <w:p w:rsidR="006950FF" w:rsidRPr="00C050B1" w:rsidRDefault="006950FF" w:rsidP="006950FF">
      <w:pPr>
        <w:contextualSpacing/>
        <w:jc w:val="center"/>
        <w:rPr>
          <w:b/>
          <w:sz w:val="28"/>
          <w:szCs w:val="28"/>
        </w:rPr>
      </w:pPr>
    </w:p>
    <w:p w:rsidR="006950FF" w:rsidRPr="00C050B1" w:rsidRDefault="006950FF" w:rsidP="006950FF">
      <w:pPr>
        <w:contextualSpacing/>
        <w:jc w:val="center"/>
        <w:rPr>
          <w:b/>
          <w:sz w:val="28"/>
          <w:szCs w:val="28"/>
        </w:rPr>
      </w:pPr>
      <w:r w:rsidRPr="00C050B1">
        <w:rPr>
          <w:b/>
          <w:sz w:val="28"/>
          <w:szCs w:val="28"/>
        </w:rPr>
        <w:t>1.8.1.  Организация поверхностного стока</w:t>
      </w:r>
    </w:p>
    <w:p w:rsidR="006950FF" w:rsidRPr="00C050B1" w:rsidRDefault="006950FF" w:rsidP="006950FF">
      <w:pPr>
        <w:contextualSpacing/>
        <w:jc w:val="center"/>
        <w:rPr>
          <w:b/>
          <w:sz w:val="28"/>
          <w:szCs w:val="28"/>
        </w:rPr>
      </w:pPr>
    </w:p>
    <w:p w:rsidR="006950FF" w:rsidRPr="00C050B1" w:rsidRDefault="006950FF" w:rsidP="006950FF">
      <w:pPr>
        <w:ind w:firstLine="708"/>
        <w:jc w:val="both"/>
        <w:rPr>
          <w:sz w:val="28"/>
          <w:szCs w:val="28"/>
        </w:rPr>
      </w:pPr>
      <w:r w:rsidRPr="00C050B1">
        <w:rPr>
          <w:sz w:val="28"/>
          <w:szCs w:val="28"/>
        </w:rPr>
        <w:t>В целях благоустройства планируемой территории, улучшения ее общих и санитарных условий проектом предусматривается организация поверхностного стока путем проведения мероприятий по водоотведению и устройству сети водостоков.</w:t>
      </w:r>
    </w:p>
    <w:p w:rsidR="006950FF" w:rsidRPr="00C050B1" w:rsidRDefault="006950FF" w:rsidP="006950FF">
      <w:pPr>
        <w:ind w:firstLine="708"/>
        <w:jc w:val="both"/>
        <w:rPr>
          <w:sz w:val="28"/>
          <w:szCs w:val="28"/>
          <w:lang w:eastAsia="ar-SA"/>
        </w:rPr>
      </w:pPr>
      <w:r w:rsidRPr="00C050B1">
        <w:rPr>
          <w:sz w:val="28"/>
          <w:szCs w:val="28"/>
        </w:rPr>
        <w:t xml:space="preserve">Генеральным планом предусматривается осуществить отвод дождевых вод со всех  водосборных бассейнов территории </w:t>
      </w:r>
      <w:r w:rsidRPr="00C050B1">
        <w:rPr>
          <w:sz w:val="28"/>
          <w:szCs w:val="28"/>
          <w:lang w:eastAsia="ar-SA"/>
        </w:rPr>
        <w:t xml:space="preserve">населенных пунктов </w:t>
      </w:r>
      <w:r w:rsidRPr="00C050B1">
        <w:rPr>
          <w:sz w:val="28"/>
          <w:szCs w:val="28"/>
        </w:rPr>
        <w:t>Запорожского</w:t>
      </w:r>
      <w:r w:rsidRPr="00C050B1">
        <w:rPr>
          <w:sz w:val="28"/>
          <w:szCs w:val="28"/>
          <w:lang w:eastAsia="ar-SA"/>
        </w:rPr>
        <w:t xml:space="preserve"> сельского поселения. Схема стока по водосборным бассейнам выполняется на основании топографических материалов и характера застройки, положения водоприемников и их </w:t>
      </w:r>
      <w:proofErr w:type="spellStart"/>
      <w:r w:rsidRPr="00C050B1">
        <w:rPr>
          <w:sz w:val="28"/>
          <w:szCs w:val="28"/>
          <w:lang w:eastAsia="ar-SA"/>
        </w:rPr>
        <w:t>уровенного</w:t>
      </w:r>
      <w:proofErr w:type="spellEnd"/>
      <w:r w:rsidRPr="00C050B1">
        <w:rPr>
          <w:sz w:val="28"/>
          <w:szCs w:val="28"/>
          <w:lang w:eastAsia="ar-SA"/>
        </w:rPr>
        <w:t xml:space="preserve"> режима.</w:t>
      </w:r>
    </w:p>
    <w:p w:rsidR="006950FF" w:rsidRPr="00C050B1" w:rsidRDefault="006950FF" w:rsidP="006950FF">
      <w:pPr>
        <w:ind w:right="-17" w:firstLine="709"/>
        <w:jc w:val="both"/>
        <w:rPr>
          <w:sz w:val="28"/>
          <w:szCs w:val="28"/>
          <w:lang w:eastAsia="ar-SA"/>
        </w:rPr>
      </w:pPr>
      <w:r w:rsidRPr="00C050B1">
        <w:rPr>
          <w:sz w:val="28"/>
          <w:szCs w:val="28"/>
          <w:lang w:eastAsia="ar-SA"/>
        </w:rPr>
        <w:t xml:space="preserve">Рельеф территории </w:t>
      </w:r>
      <w:proofErr w:type="gramStart"/>
      <w:r w:rsidRPr="00C050B1">
        <w:rPr>
          <w:sz w:val="28"/>
          <w:szCs w:val="28"/>
          <w:lang w:val="en-US" w:eastAsia="ar-SA"/>
        </w:rPr>
        <w:t>c</w:t>
      </w:r>
      <w:proofErr w:type="gramEnd"/>
      <w:r w:rsidRPr="00C050B1">
        <w:rPr>
          <w:sz w:val="28"/>
          <w:szCs w:val="28"/>
          <w:lang w:eastAsia="ar-SA"/>
        </w:rPr>
        <w:t xml:space="preserve">т. </w:t>
      </w:r>
      <w:proofErr w:type="gramStart"/>
      <w:r w:rsidRPr="00C050B1">
        <w:rPr>
          <w:sz w:val="28"/>
          <w:szCs w:val="28"/>
        </w:rPr>
        <w:t>Запорожск</w:t>
      </w:r>
      <w:r w:rsidRPr="00C050B1">
        <w:rPr>
          <w:sz w:val="28"/>
          <w:szCs w:val="28"/>
          <w:lang w:eastAsia="ar-SA"/>
        </w:rPr>
        <w:t>ой</w:t>
      </w:r>
      <w:proofErr w:type="gramEnd"/>
      <w:r w:rsidRPr="00C050B1">
        <w:rPr>
          <w:sz w:val="28"/>
          <w:szCs w:val="28"/>
          <w:lang w:eastAsia="ar-SA"/>
        </w:rPr>
        <w:t xml:space="preserve"> и других населенных пунктов Запорожского сельского поселения равнинный с достаточными уклонами для водостока.</w:t>
      </w:r>
    </w:p>
    <w:p w:rsidR="006950FF" w:rsidRPr="00C050B1" w:rsidRDefault="006950FF" w:rsidP="006950FF">
      <w:pPr>
        <w:ind w:right="-17" w:firstLine="709"/>
        <w:jc w:val="both"/>
        <w:rPr>
          <w:sz w:val="28"/>
          <w:szCs w:val="28"/>
          <w:lang w:eastAsia="ar-SA"/>
        </w:rPr>
      </w:pPr>
      <w:r w:rsidRPr="00C050B1">
        <w:rPr>
          <w:sz w:val="28"/>
          <w:szCs w:val="28"/>
          <w:lang w:eastAsia="ar-SA"/>
        </w:rPr>
        <w:lastRenderedPageBreak/>
        <w:t>Учитывая современные высокие требования к охране водоемов от загрязнения и необходимость, в связи с этим, очистки дождевого стока с территорий при выпуске их в водоемы, наиболее перспективной является раздельная система канализации:</w:t>
      </w:r>
    </w:p>
    <w:p w:rsidR="006950FF" w:rsidRPr="00C050B1" w:rsidRDefault="006950FF" w:rsidP="006950FF">
      <w:pPr>
        <w:ind w:right="-17" w:firstLine="709"/>
        <w:jc w:val="both"/>
        <w:rPr>
          <w:sz w:val="28"/>
          <w:szCs w:val="28"/>
          <w:lang w:eastAsia="ar-SA"/>
        </w:rPr>
      </w:pPr>
      <w:r w:rsidRPr="00C050B1">
        <w:rPr>
          <w:sz w:val="28"/>
          <w:szCs w:val="28"/>
          <w:lang w:eastAsia="ar-SA"/>
        </w:rPr>
        <w:t>- отвод бытовых и производственных стоков;</w:t>
      </w:r>
    </w:p>
    <w:p w:rsidR="006950FF" w:rsidRPr="00C050B1" w:rsidRDefault="006950FF" w:rsidP="006950FF">
      <w:pPr>
        <w:ind w:right="-17" w:firstLine="709"/>
        <w:jc w:val="both"/>
        <w:rPr>
          <w:sz w:val="28"/>
          <w:szCs w:val="28"/>
          <w:lang w:eastAsia="ar-SA"/>
        </w:rPr>
      </w:pPr>
      <w:r w:rsidRPr="00C050B1">
        <w:rPr>
          <w:sz w:val="28"/>
          <w:szCs w:val="28"/>
          <w:lang w:eastAsia="ar-SA"/>
        </w:rPr>
        <w:t>- отвод дождевых и талых вод.</w:t>
      </w:r>
    </w:p>
    <w:p w:rsidR="006950FF" w:rsidRPr="00C050B1" w:rsidRDefault="006950FF" w:rsidP="006950FF">
      <w:pPr>
        <w:ind w:right="-17" w:firstLine="709"/>
        <w:jc w:val="both"/>
        <w:rPr>
          <w:sz w:val="28"/>
          <w:szCs w:val="28"/>
          <w:lang w:eastAsia="ar-SA"/>
        </w:rPr>
      </w:pPr>
      <w:r w:rsidRPr="00C050B1">
        <w:rPr>
          <w:sz w:val="28"/>
          <w:szCs w:val="28"/>
          <w:lang w:eastAsia="ar-SA"/>
        </w:rPr>
        <w:t>Проектом предлагается комбинированная система отвода дождевых и талых вод с дальнейшим развитием в основном открытой сети водостоков и устройством закрытой системы водоотвода в центральной части станицы и в зоне секционной застройки.</w:t>
      </w:r>
    </w:p>
    <w:p w:rsidR="006950FF" w:rsidRPr="00C050B1" w:rsidRDefault="006950FF" w:rsidP="006950FF">
      <w:pPr>
        <w:ind w:right="-17" w:firstLine="709"/>
        <w:jc w:val="both"/>
        <w:rPr>
          <w:sz w:val="28"/>
          <w:szCs w:val="28"/>
          <w:lang w:eastAsia="ar-SA"/>
        </w:rPr>
      </w:pPr>
      <w:r w:rsidRPr="00C050B1">
        <w:rPr>
          <w:sz w:val="28"/>
          <w:szCs w:val="28"/>
          <w:lang w:eastAsia="ar-SA"/>
        </w:rPr>
        <w:t>Открытая сеть ливнестоков является простейшей системой, не требующей сложных и дорогих сооружений. Выполняется по улицам с проездами и обочинами, по открытым лоткам (кюветам) с обеих сторон дороги.</w:t>
      </w:r>
    </w:p>
    <w:p w:rsidR="006950FF" w:rsidRPr="00C050B1" w:rsidRDefault="006950FF" w:rsidP="006950FF">
      <w:pPr>
        <w:ind w:right="-17" w:firstLine="709"/>
        <w:jc w:val="both"/>
        <w:rPr>
          <w:sz w:val="28"/>
          <w:szCs w:val="28"/>
          <w:lang w:eastAsia="ar-SA"/>
        </w:rPr>
      </w:pPr>
      <w:r w:rsidRPr="00C050B1">
        <w:rPr>
          <w:sz w:val="28"/>
          <w:szCs w:val="28"/>
          <w:lang w:eastAsia="ar-SA"/>
        </w:rPr>
        <w:t xml:space="preserve">Вид и размеры сечения канав и кюветов назначаются в соответствии с гидравлическим расчетом. Глубина их не должна превышать </w:t>
      </w:r>
      <w:smartTag w:uri="urn:schemas-microsoft-com:office:smarttags" w:element="metricconverter">
        <w:smartTagPr>
          <w:attr w:name="ProductID" w:val="1,2 м"/>
        </w:smartTagPr>
        <w:r w:rsidRPr="00C050B1">
          <w:rPr>
            <w:sz w:val="28"/>
            <w:szCs w:val="28"/>
            <w:lang w:eastAsia="ar-SA"/>
          </w:rPr>
          <w:t>1,2 м</w:t>
        </w:r>
      </w:smartTag>
      <w:r w:rsidRPr="00C050B1">
        <w:rPr>
          <w:sz w:val="28"/>
          <w:szCs w:val="28"/>
          <w:lang w:eastAsia="ar-SA"/>
        </w:rPr>
        <w:t>.</w:t>
      </w:r>
    </w:p>
    <w:p w:rsidR="006950FF" w:rsidRPr="00C050B1" w:rsidRDefault="006950FF" w:rsidP="006950FF">
      <w:pPr>
        <w:ind w:right="-17" w:firstLine="709"/>
        <w:jc w:val="both"/>
        <w:rPr>
          <w:sz w:val="28"/>
          <w:szCs w:val="28"/>
          <w:lang w:eastAsia="ar-SA"/>
        </w:rPr>
      </w:pPr>
      <w:r w:rsidRPr="00C050B1">
        <w:rPr>
          <w:sz w:val="28"/>
          <w:szCs w:val="28"/>
          <w:lang w:eastAsia="ar-SA"/>
        </w:rPr>
        <w:t>Крутизна откосов кюветов 1:2, 1:3 (в зависимости от грунтов), в стесненных условиях 1:1,5. Продольные уклоны по кюветам назначают не менее 0,003.</w:t>
      </w:r>
    </w:p>
    <w:p w:rsidR="006950FF" w:rsidRPr="00C050B1" w:rsidRDefault="006950FF" w:rsidP="006950FF">
      <w:pPr>
        <w:ind w:right="-17" w:firstLine="709"/>
        <w:jc w:val="both"/>
        <w:rPr>
          <w:sz w:val="28"/>
          <w:szCs w:val="28"/>
          <w:lang w:eastAsia="ar-SA"/>
        </w:rPr>
      </w:pPr>
      <w:r w:rsidRPr="00C050B1">
        <w:rPr>
          <w:sz w:val="28"/>
          <w:szCs w:val="28"/>
          <w:lang w:eastAsia="ar-SA"/>
        </w:rPr>
        <w:t>Более точно глубину заложения, длину и местоположения водоотводных лотков определить отдельным рабочим проектом при проектировании дорог.</w:t>
      </w:r>
    </w:p>
    <w:p w:rsidR="006950FF" w:rsidRPr="00C050B1" w:rsidRDefault="006950FF" w:rsidP="006950FF">
      <w:pPr>
        <w:ind w:right="-17" w:firstLine="709"/>
        <w:jc w:val="both"/>
        <w:rPr>
          <w:sz w:val="28"/>
          <w:szCs w:val="28"/>
          <w:lang w:eastAsia="ar-SA"/>
        </w:rPr>
      </w:pPr>
      <w:r w:rsidRPr="00C050B1">
        <w:rPr>
          <w:sz w:val="28"/>
          <w:szCs w:val="28"/>
          <w:lang w:eastAsia="ar-SA"/>
        </w:rPr>
        <w:t>Через дороги водостоки из кюветов пропустить по железобетонным трубам и лоткам. Их диаметр, длину, уклон определить на стадии рабочего проекта.</w:t>
      </w:r>
    </w:p>
    <w:p w:rsidR="006950FF" w:rsidRPr="00C050B1" w:rsidRDefault="006950FF" w:rsidP="006950FF">
      <w:pPr>
        <w:ind w:right="-17" w:firstLine="709"/>
        <w:jc w:val="both"/>
        <w:rPr>
          <w:sz w:val="28"/>
          <w:szCs w:val="28"/>
          <w:lang w:eastAsia="ar-SA"/>
        </w:rPr>
      </w:pPr>
      <w:r w:rsidRPr="00C050B1">
        <w:rPr>
          <w:sz w:val="28"/>
          <w:szCs w:val="28"/>
          <w:lang w:eastAsia="ar-SA"/>
        </w:rPr>
        <w:t xml:space="preserve">Учитывая повышенные требования к охране водного бассейна и к качеству воды, выпуск загрязненных поверхностных вод с территории населенного пункта рекомендуется выполнять через очистные сооружения с последующим сбросом после соответствующей очистки в водоприемник. </w:t>
      </w:r>
    </w:p>
    <w:p w:rsidR="006950FF" w:rsidRPr="00C050B1" w:rsidRDefault="006950FF" w:rsidP="006950FF">
      <w:pPr>
        <w:ind w:right="-17" w:firstLine="709"/>
        <w:jc w:val="both"/>
        <w:rPr>
          <w:sz w:val="28"/>
          <w:szCs w:val="28"/>
          <w:lang w:eastAsia="ar-SA"/>
        </w:rPr>
      </w:pPr>
      <w:r w:rsidRPr="00C050B1">
        <w:rPr>
          <w:sz w:val="28"/>
          <w:szCs w:val="28"/>
          <w:lang w:eastAsia="ar-SA"/>
        </w:rPr>
        <w:t>При открытой системе водоотвода выпуск загрязненных поверхностных вод с территории допускается осуществлять в пруды-отстойники с фильтрами и далее в водоприемник. Места их расположения и мощности уточняются на стадии согласования рабочих проектов.</w:t>
      </w:r>
    </w:p>
    <w:p w:rsidR="006950FF" w:rsidRPr="00C050B1" w:rsidRDefault="006950FF" w:rsidP="006950FF">
      <w:pPr>
        <w:ind w:right="-17" w:firstLine="709"/>
        <w:jc w:val="both"/>
        <w:rPr>
          <w:sz w:val="28"/>
          <w:szCs w:val="28"/>
          <w:lang w:eastAsia="ar-SA"/>
        </w:rPr>
      </w:pPr>
      <w:r w:rsidRPr="00C050B1">
        <w:rPr>
          <w:sz w:val="28"/>
          <w:szCs w:val="28"/>
          <w:lang w:eastAsia="ar-SA"/>
        </w:rPr>
        <w:t xml:space="preserve">Расчетные расходы дождевых вод определяются по формуле </w:t>
      </w:r>
      <w:proofErr w:type="spellStart"/>
      <w:r w:rsidRPr="00C050B1">
        <w:rPr>
          <w:sz w:val="28"/>
          <w:szCs w:val="28"/>
          <w:lang w:eastAsia="ar-SA"/>
        </w:rPr>
        <w:t>СНиП</w:t>
      </w:r>
      <w:proofErr w:type="spellEnd"/>
      <w:r w:rsidRPr="00C050B1">
        <w:rPr>
          <w:sz w:val="28"/>
          <w:szCs w:val="28"/>
          <w:lang w:eastAsia="ar-SA"/>
        </w:rPr>
        <w:t xml:space="preserve"> 2.04.03-85 стр. 4-9 и справочнику </w:t>
      </w:r>
      <w:proofErr w:type="spellStart"/>
      <w:r w:rsidRPr="00C050B1">
        <w:rPr>
          <w:sz w:val="28"/>
          <w:szCs w:val="28"/>
          <w:lang w:eastAsia="ar-SA"/>
        </w:rPr>
        <w:t>Карагодина</w:t>
      </w:r>
      <w:proofErr w:type="spellEnd"/>
      <w:r w:rsidRPr="00C050B1">
        <w:rPr>
          <w:sz w:val="28"/>
          <w:szCs w:val="28"/>
          <w:lang w:eastAsia="ar-SA"/>
        </w:rPr>
        <w:t xml:space="preserve">, Молокова ″Отвод поверхностных вод с городской территории″. Москва. </w:t>
      </w:r>
      <w:proofErr w:type="spellStart"/>
      <w:r w:rsidRPr="00C050B1">
        <w:rPr>
          <w:sz w:val="28"/>
          <w:szCs w:val="28"/>
          <w:lang w:eastAsia="ar-SA"/>
        </w:rPr>
        <w:t>Стройиздат</w:t>
      </w:r>
      <w:proofErr w:type="spellEnd"/>
      <w:r w:rsidRPr="00C050B1">
        <w:rPr>
          <w:sz w:val="28"/>
          <w:szCs w:val="28"/>
          <w:lang w:eastAsia="ar-SA"/>
        </w:rPr>
        <w:t>. Расчет выполняется на 20 минут интенсивного ливня.</w:t>
      </w:r>
    </w:p>
    <w:p w:rsidR="006950FF" w:rsidRPr="00C050B1" w:rsidRDefault="006950FF" w:rsidP="006950FF">
      <w:pPr>
        <w:ind w:right="-17" w:firstLine="709"/>
        <w:jc w:val="both"/>
        <w:rPr>
          <w:sz w:val="28"/>
          <w:szCs w:val="28"/>
          <w:lang w:eastAsia="ar-SA"/>
        </w:rPr>
      </w:pPr>
      <w:r w:rsidRPr="00C050B1">
        <w:rPr>
          <w:sz w:val="28"/>
          <w:szCs w:val="28"/>
          <w:lang w:eastAsia="ar-SA"/>
        </w:rPr>
        <w:t xml:space="preserve">Основным водоприемником водостоков </w:t>
      </w:r>
      <w:r w:rsidRPr="00C050B1">
        <w:rPr>
          <w:sz w:val="28"/>
          <w:szCs w:val="28"/>
        </w:rPr>
        <w:t>Запорожского</w:t>
      </w:r>
      <w:r w:rsidRPr="00C050B1">
        <w:rPr>
          <w:sz w:val="28"/>
          <w:szCs w:val="28"/>
          <w:lang w:eastAsia="ar-SA"/>
        </w:rPr>
        <w:t xml:space="preserve"> сельского поселения является Азовское море. Для охраны прибрежных вод морей от загрязнения в местах водопользования населения при назначении местоположения очистных и сбросных сооружений необходимо руководствоваться </w:t>
      </w:r>
      <w:proofErr w:type="spellStart"/>
      <w:r w:rsidRPr="00C050B1">
        <w:rPr>
          <w:sz w:val="28"/>
          <w:szCs w:val="28"/>
          <w:lang w:eastAsia="ar-SA"/>
        </w:rPr>
        <w:t>СанПиН</w:t>
      </w:r>
      <w:proofErr w:type="spellEnd"/>
      <w:r w:rsidRPr="00C050B1">
        <w:rPr>
          <w:sz w:val="28"/>
          <w:szCs w:val="28"/>
          <w:lang w:eastAsia="ar-SA"/>
        </w:rPr>
        <w:t xml:space="preserve"> 4631-88.  </w:t>
      </w:r>
    </w:p>
    <w:p w:rsidR="006950FF" w:rsidRPr="00C050B1" w:rsidRDefault="006950FF" w:rsidP="006950FF">
      <w:pPr>
        <w:ind w:firstLine="708"/>
        <w:jc w:val="both"/>
        <w:rPr>
          <w:sz w:val="28"/>
          <w:szCs w:val="28"/>
        </w:rPr>
      </w:pPr>
      <w:r w:rsidRPr="00C050B1">
        <w:rPr>
          <w:sz w:val="28"/>
          <w:szCs w:val="28"/>
        </w:rPr>
        <w:t xml:space="preserve">Водосборный бассейн, расположенный на территории                                  пос. Красноармейский, тяготеет к ложбине стока в северо-восточной части населенного пункта. Выпуск загрязненных поверхностных вод с территории </w:t>
      </w:r>
      <w:r w:rsidRPr="00C050B1">
        <w:rPr>
          <w:sz w:val="28"/>
          <w:szCs w:val="28"/>
        </w:rPr>
        <w:lastRenderedPageBreak/>
        <w:t>поселка осуществляется в пруд-отстойник, расположенный в устье главного коллектора. Размеры прудов-отстойников рассчитываются по СН 496-77.  Пройдя стадию очистки, воды могут использоваться как дополнительный источник технического водоснабжения, или на орошение</w:t>
      </w:r>
    </w:p>
    <w:p w:rsidR="006950FF" w:rsidRPr="00C050B1" w:rsidRDefault="006950FF" w:rsidP="006950FF">
      <w:pPr>
        <w:ind w:right="-17" w:firstLine="709"/>
        <w:jc w:val="both"/>
        <w:rPr>
          <w:sz w:val="28"/>
          <w:szCs w:val="28"/>
          <w:lang w:eastAsia="ar-SA"/>
        </w:rPr>
      </w:pPr>
      <w:r w:rsidRPr="00C050B1">
        <w:rPr>
          <w:sz w:val="28"/>
          <w:szCs w:val="28"/>
          <w:lang w:eastAsia="ar-SA"/>
        </w:rPr>
        <w:t xml:space="preserve">На стадии генерального плана в соответствии со </w:t>
      </w:r>
      <w:proofErr w:type="spellStart"/>
      <w:r w:rsidRPr="00C050B1">
        <w:rPr>
          <w:sz w:val="28"/>
          <w:szCs w:val="28"/>
          <w:lang w:eastAsia="ar-SA"/>
        </w:rPr>
        <w:t>СНиП</w:t>
      </w:r>
      <w:proofErr w:type="spellEnd"/>
      <w:r w:rsidRPr="00C050B1">
        <w:rPr>
          <w:sz w:val="28"/>
          <w:szCs w:val="28"/>
          <w:lang w:eastAsia="ar-SA"/>
        </w:rPr>
        <w:t xml:space="preserve"> </w:t>
      </w:r>
      <w:r w:rsidRPr="00C050B1">
        <w:rPr>
          <w:sz w:val="28"/>
          <w:szCs w:val="28"/>
          <w:lang w:val="en-US" w:eastAsia="ar-SA"/>
        </w:rPr>
        <w:t>II</w:t>
      </w:r>
      <w:r w:rsidRPr="00C050B1">
        <w:rPr>
          <w:sz w:val="28"/>
          <w:szCs w:val="28"/>
          <w:lang w:eastAsia="ar-SA"/>
        </w:rPr>
        <w:t>-04-2003 схема водоотвода решается только принципиально с показом основных коллекторов и площадок очистных сооружений, ливнеспусков.</w:t>
      </w:r>
    </w:p>
    <w:p w:rsidR="006950FF" w:rsidRPr="00C050B1" w:rsidRDefault="006950FF" w:rsidP="006950FF">
      <w:pPr>
        <w:ind w:right="-17" w:firstLine="709"/>
        <w:jc w:val="both"/>
        <w:rPr>
          <w:sz w:val="28"/>
          <w:szCs w:val="28"/>
          <w:lang w:eastAsia="ar-SA"/>
        </w:rPr>
      </w:pPr>
      <w:r w:rsidRPr="00C050B1">
        <w:rPr>
          <w:sz w:val="28"/>
          <w:szCs w:val="28"/>
          <w:lang w:eastAsia="ar-SA"/>
        </w:rPr>
        <w:t xml:space="preserve">Наиболее совершенной является водосточная сеть закрытого типа, отвечающая всем требованиям благоустройства территорий. Она состоит из подземной сети водосточных труб – коллекторов, с приемом поверхностных вод </w:t>
      </w:r>
      <w:proofErr w:type="spellStart"/>
      <w:r w:rsidRPr="00C050B1">
        <w:rPr>
          <w:sz w:val="28"/>
          <w:szCs w:val="28"/>
          <w:lang w:eastAsia="ar-SA"/>
        </w:rPr>
        <w:t>дождеприемными</w:t>
      </w:r>
      <w:proofErr w:type="spellEnd"/>
      <w:r w:rsidRPr="00C050B1">
        <w:rPr>
          <w:sz w:val="28"/>
          <w:szCs w:val="28"/>
          <w:lang w:eastAsia="ar-SA"/>
        </w:rPr>
        <w:t xml:space="preserve"> колодцами и направлением собранных вод в станичную или поселковую водосточную сеть.</w:t>
      </w:r>
    </w:p>
    <w:p w:rsidR="006950FF" w:rsidRPr="00C050B1" w:rsidRDefault="006950FF" w:rsidP="006950FF">
      <w:pPr>
        <w:ind w:right="-17" w:firstLine="709"/>
        <w:jc w:val="both"/>
        <w:rPr>
          <w:sz w:val="28"/>
          <w:szCs w:val="28"/>
          <w:lang w:eastAsia="ar-SA"/>
        </w:rPr>
      </w:pPr>
      <w:r w:rsidRPr="00C050B1">
        <w:rPr>
          <w:sz w:val="28"/>
          <w:szCs w:val="28"/>
          <w:lang w:eastAsia="ar-SA"/>
        </w:rPr>
        <w:t>Для полного благоустройства застроенной территории настоятельно рекомендуется разработка проекта дождевой канализации.</w:t>
      </w:r>
    </w:p>
    <w:p w:rsidR="006950FF" w:rsidRPr="00C050B1" w:rsidRDefault="006950FF" w:rsidP="006950FF">
      <w:pPr>
        <w:ind w:firstLine="708"/>
        <w:jc w:val="both"/>
        <w:rPr>
          <w:spacing w:val="-2"/>
          <w:sz w:val="28"/>
          <w:szCs w:val="28"/>
        </w:rPr>
      </w:pPr>
      <w:r w:rsidRPr="00C050B1">
        <w:rPr>
          <w:spacing w:val="-2"/>
          <w:sz w:val="28"/>
          <w:szCs w:val="28"/>
        </w:rPr>
        <w:t>Загрязненная часть воды, пройдя стадию очистки на очистных сооружениях, поступает в водоприемник. Степень очистки сточных вод, сбрасываемых в водные объекты, должна отвечать требованиям "Правил охраны поверхностных вод от загрязнения сточными водами".</w:t>
      </w:r>
    </w:p>
    <w:p w:rsidR="006950FF" w:rsidRPr="00C050B1" w:rsidRDefault="006950FF" w:rsidP="006950FF">
      <w:pPr>
        <w:ind w:right="-17" w:firstLine="709"/>
        <w:jc w:val="both"/>
        <w:rPr>
          <w:spacing w:val="-2"/>
          <w:sz w:val="28"/>
          <w:szCs w:val="28"/>
        </w:rPr>
      </w:pPr>
      <w:r w:rsidRPr="00C050B1">
        <w:rPr>
          <w:sz w:val="28"/>
          <w:szCs w:val="28"/>
          <w:lang w:eastAsia="ar-SA"/>
        </w:rPr>
        <w:t>При большой площади водосборных бассейнов типы и мощности очистных сооружений, схемы систем водоотведения определяются расчетом, произведенным специализированной проектной организацией на стадии рабочего проекта.</w:t>
      </w:r>
      <w:r w:rsidRPr="00C050B1">
        <w:rPr>
          <w:spacing w:val="-2"/>
          <w:sz w:val="28"/>
          <w:szCs w:val="28"/>
        </w:rPr>
        <w:t xml:space="preserve"> Размеры очистных сооружений принимаются согласно расчетам (</w:t>
      </w:r>
      <w:proofErr w:type="spellStart"/>
      <w:r w:rsidRPr="00C050B1">
        <w:rPr>
          <w:spacing w:val="-2"/>
          <w:sz w:val="28"/>
          <w:szCs w:val="28"/>
        </w:rPr>
        <w:t>СНиП</w:t>
      </w:r>
      <w:proofErr w:type="spellEnd"/>
      <w:r w:rsidRPr="00C050B1">
        <w:rPr>
          <w:spacing w:val="-2"/>
          <w:sz w:val="28"/>
          <w:szCs w:val="28"/>
        </w:rPr>
        <w:t xml:space="preserve"> 2.04.80-85).</w:t>
      </w:r>
    </w:p>
    <w:p w:rsidR="006950FF" w:rsidRPr="00C050B1" w:rsidRDefault="006950FF" w:rsidP="006950FF">
      <w:pPr>
        <w:ind w:right="-17" w:firstLine="709"/>
        <w:jc w:val="both"/>
        <w:rPr>
          <w:sz w:val="28"/>
          <w:szCs w:val="28"/>
          <w:lang w:eastAsia="ar-SA"/>
        </w:rPr>
      </w:pPr>
      <w:r w:rsidRPr="00C050B1">
        <w:rPr>
          <w:sz w:val="28"/>
          <w:szCs w:val="28"/>
          <w:lang w:eastAsia="ar-SA"/>
        </w:rPr>
        <w:t>Необходимо выявлять возможность использования условно чистых дождевых вод для оборотного водоснабжения в технических целях, использование обезвреженных осадков для полива и других целей.</w:t>
      </w:r>
    </w:p>
    <w:p w:rsidR="006950FF" w:rsidRPr="00C050B1" w:rsidRDefault="006950FF" w:rsidP="006950FF">
      <w:pPr>
        <w:ind w:right="-17" w:firstLine="709"/>
        <w:jc w:val="both"/>
        <w:rPr>
          <w:sz w:val="28"/>
          <w:szCs w:val="28"/>
          <w:lang w:eastAsia="ar-SA"/>
        </w:rPr>
      </w:pPr>
      <w:r w:rsidRPr="00C050B1">
        <w:rPr>
          <w:sz w:val="28"/>
          <w:szCs w:val="28"/>
          <w:lang w:eastAsia="ar-SA"/>
        </w:rPr>
        <w:t>При застройке территории зданиями, сооружениями, прокладке асфальтовых дорог и тротуаров, устройстве спортивных площадок, зон отдыха объем фильтрации поверхностных вод уменьшится и увеличится объем воды, отводимый с территорий.</w:t>
      </w:r>
    </w:p>
    <w:p w:rsidR="006950FF" w:rsidRPr="00C050B1" w:rsidRDefault="006950FF" w:rsidP="006950FF">
      <w:pPr>
        <w:ind w:right="-17" w:firstLine="660"/>
        <w:jc w:val="both"/>
        <w:rPr>
          <w:sz w:val="28"/>
          <w:szCs w:val="28"/>
        </w:rPr>
      </w:pPr>
      <w:r w:rsidRPr="00C050B1">
        <w:rPr>
          <w:sz w:val="28"/>
          <w:szCs w:val="28"/>
          <w:lang w:eastAsia="ar-SA"/>
        </w:rPr>
        <w:t xml:space="preserve">Данным проектом схема водоотвода дается как основа для дальнейших, более детальных разработок с определением диаметров водопропускных сооружений, уклонов, заглублений и т. п., выполняемых на стадии рабочих проектов. </w:t>
      </w:r>
      <w:r w:rsidRPr="00C050B1">
        <w:rPr>
          <w:sz w:val="28"/>
          <w:szCs w:val="28"/>
        </w:rPr>
        <w:t>При освоении территории на каждом отдельном участке, под каждый объект необходимо проведение детальных инженерно-геологических изысканий.</w:t>
      </w:r>
    </w:p>
    <w:p w:rsidR="006950FF" w:rsidRPr="00C050B1" w:rsidRDefault="006950FF" w:rsidP="006950FF">
      <w:pPr>
        <w:ind w:right="-17" w:firstLine="708"/>
        <w:jc w:val="both"/>
        <w:rPr>
          <w:sz w:val="28"/>
          <w:szCs w:val="28"/>
        </w:rPr>
      </w:pPr>
      <w:r w:rsidRPr="00C050B1">
        <w:rPr>
          <w:sz w:val="28"/>
          <w:szCs w:val="28"/>
        </w:rPr>
        <w:t xml:space="preserve">Согласно "Техническим указаниям по проектированию и строительству дождевой канализации",  с небольших селитебных территорий, площадью до </w:t>
      </w:r>
      <w:smartTag w:uri="urn:schemas-microsoft-com:office:smarttags" w:element="metricconverter">
        <w:smartTagPr>
          <w:attr w:name="ProductID" w:val="20 га"/>
        </w:smartTagPr>
        <w:r w:rsidRPr="00C050B1">
          <w:rPr>
            <w:sz w:val="28"/>
            <w:szCs w:val="28"/>
          </w:rPr>
          <w:t>20 га</w:t>
        </w:r>
      </w:smartTag>
      <w:r w:rsidRPr="00C050B1">
        <w:rPr>
          <w:sz w:val="28"/>
          <w:szCs w:val="28"/>
        </w:rPr>
        <w:t xml:space="preserve"> допускается сбрасывать поверхностный сток без очистки.</w:t>
      </w:r>
    </w:p>
    <w:p w:rsidR="006950FF" w:rsidRPr="00C050B1" w:rsidRDefault="006950FF" w:rsidP="006950FF">
      <w:pPr>
        <w:ind w:firstLine="709"/>
        <w:jc w:val="both"/>
        <w:rPr>
          <w:sz w:val="28"/>
          <w:szCs w:val="28"/>
        </w:rPr>
      </w:pPr>
      <w:r w:rsidRPr="00C050B1">
        <w:rPr>
          <w:sz w:val="28"/>
          <w:szCs w:val="28"/>
        </w:rPr>
        <w:t>Строгое проведение всех мероприятий по отводу поверхностных вод является настоятельной необходимостью.</w:t>
      </w:r>
    </w:p>
    <w:p w:rsidR="006950FF" w:rsidRPr="00C050B1" w:rsidRDefault="006950FF" w:rsidP="006950FF">
      <w:pPr>
        <w:ind w:right="-17"/>
        <w:contextualSpacing/>
        <w:jc w:val="center"/>
        <w:rPr>
          <w:b/>
          <w:sz w:val="28"/>
          <w:szCs w:val="28"/>
        </w:rPr>
      </w:pPr>
      <w:r w:rsidRPr="00C050B1">
        <w:rPr>
          <w:sz w:val="26"/>
          <w:szCs w:val="26"/>
        </w:rPr>
        <w:br w:type="page"/>
      </w:r>
      <w:r w:rsidRPr="00C050B1">
        <w:rPr>
          <w:b/>
          <w:sz w:val="28"/>
          <w:szCs w:val="28"/>
        </w:rPr>
        <w:lastRenderedPageBreak/>
        <w:t>1.8.2.  Защита от опасных физико-геологических процессов</w:t>
      </w:r>
    </w:p>
    <w:p w:rsidR="006950FF" w:rsidRPr="00C050B1" w:rsidRDefault="006950FF" w:rsidP="006950FF">
      <w:pPr>
        <w:ind w:right="-17" w:firstLine="708"/>
        <w:contextualSpacing/>
        <w:jc w:val="both"/>
        <w:rPr>
          <w:sz w:val="28"/>
          <w:szCs w:val="28"/>
        </w:rPr>
      </w:pPr>
    </w:p>
    <w:p w:rsidR="006950FF" w:rsidRPr="00C050B1" w:rsidRDefault="006950FF" w:rsidP="006950FF">
      <w:pPr>
        <w:ind w:right="-17" w:firstLine="708"/>
        <w:jc w:val="both"/>
        <w:rPr>
          <w:sz w:val="28"/>
          <w:szCs w:val="28"/>
        </w:rPr>
      </w:pPr>
      <w:r w:rsidRPr="00C050B1">
        <w:rPr>
          <w:sz w:val="28"/>
          <w:szCs w:val="28"/>
        </w:rPr>
        <w:t>Застройка селитебной зоны Запорожского сельского поселения в границах проекта генерального плана, прокладка автомобильных дорог и инженерных сетей привели к изменению гидрогеологических условий местности, рельефа, почвенного покрова, нарушению естественного стока осадков.</w:t>
      </w:r>
    </w:p>
    <w:p w:rsidR="006950FF" w:rsidRPr="00C050B1" w:rsidRDefault="006950FF" w:rsidP="006950FF">
      <w:pPr>
        <w:ind w:right="-17" w:firstLine="708"/>
        <w:jc w:val="both"/>
        <w:rPr>
          <w:sz w:val="28"/>
          <w:szCs w:val="28"/>
        </w:rPr>
      </w:pPr>
      <w:r w:rsidRPr="00C050B1">
        <w:rPr>
          <w:sz w:val="28"/>
          <w:szCs w:val="28"/>
        </w:rPr>
        <w:t>Эти инженерные сооружения создают химическое, тепловое, биологическое, механическое воздействие на грунты и повышают их агрессивно-коррозийные свойства.</w:t>
      </w:r>
    </w:p>
    <w:p w:rsidR="006950FF" w:rsidRPr="00C050B1" w:rsidRDefault="006950FF" w:rsidP="006950FF">
      <w:pPr>
        <w:ind w:right="-17" w:firstLine="708"/>
        <w:jc w:val="both"/>
        <w:rPr>
          <w:sz w:val="28"/>
          <w:szCs w:val="28"/>
        </w:rPr>
      </w:pPr>
      <w:r w:rsidRPr="00C050B1">
        <w:rPr>
          <w:sz w:val="28"/>
          <w:szCs w:val="28"/>
        </w:rPr>
        <w:t xml:space="preserve">Первоочередными мероприятиями по осуществлению защиты территории от опасных природных процессов являются: </w:t>
      </w:r>
    </w:p>
    <w:p w:rsidR="006950FF" w:rsidRPr="00C050B1" w:rsidRDefault="006950FF" w:rsidP="006950FF">
      <w:pPr>
        <w:ind w:right="-17" w:firstLine="709"/>
        <w:jc w:val="both"/>
        <w:rPr>
          <w:sz w:val="28"/>
          <w:szCs w:val="28"/>
          <w:lang w:eastAsia="ar-SA"/>
        </w:rPr>
      </w:pPr>
      <w:r w:rsidRPr="00C050B1">
        <w:rPr>
          <w:sz w:val="28"/>
          <w:szCs w:val="28"/>
          <w:lang w:eastAsia="ar-SA"/>
        </w:rPr>
        <w:t>1. Обеспечение территории качественными изыскательскими материалами, особенно на предмет наличия размыва берегового откоса и сопровождающих его обвалов и оползней; эрозии склонов, овражной эрозии; подтопления территорий, с их подробной характеристикой и наличием уже осуществленных мероприятий и выделением наиболее опасных для строительства территорий.</w:t>
      </w:r>
    </w:p>
    <w:p w:rsidR="006950FF" w:rsidRPr="00C050B1" w:rsidRDefault="006950FF" w:rsidP="006950FF">
      <w:pPr>
        <w:ind w:right="-17" w:firstLine="709"/>
        <w:jc w:val="both"/>
        <w:rPr>
          <w:sz w:val="28"/>
          <w:szCs w:val="28"/>
          <w:lang w:eastAsia="ar-SA"/>
        </w:rPr>
      </w:pPr>
      <w:r w:rsidRPr="00C050B1">
        <w:rPr>
          <w:sz w:val="28"/>
          <w:szCs w:val="28"/>
          <w:lang w:eastAsia="ar-SA"/>
        </w:rPr>
        <w:t xml:space="preserve">2. Разработка проектов берегозащитных сооружений, проектирование защиты от подтопления территории станицы, в соответствии со    </w:t>
      </w:r>
      <w:proofErr w:type="spellStart"/>
      <w:r w:rsidRPr="00C050B1">
        <w:rPr>
          <w:sz w:val="28"/>
          <w:szCs w:val="28"/>
          <w:lang w:eastAsia="ar-SA"/>
        </w:rPr>
        <w:t>СНиП</w:t>
      </w:r>
      <w:proofErr w:type="spellEnd"/>
      <w:r w:rsidRPr="00C050B1">
        <w:rPr>
          <w:sz w:val="28"/>
          <w:szCs w:val="28"/>
          <w:lang w:eastAsia="ar-SA"/>
        </w:rPr>
        <w:t xml:space="preserve"> 2.06.15-85 ″Инженерная защита от затопления и подтопления″. </w:t>
      </w:r>
    </w:p>
    <w:p w:rsidR="006950FF" w:rsidRPr="00C050B1" w:rsidRDefault="006950FF" w:rsidP="006950FF">
      <w:pPr>
        <w:ind w:right="-17" w:firstLine="709"/>
        <w:jc w:val="both"/>
        <w:rPr>
          <w:sz w:val="28"/>
          <w:szCs w:val="28"/>
          <w:lang w:eastAsia="ar-SA"/>
        </w:rPr>
      </w:pPr>
      <w:r w:rsidRPr="00C050B1">
        <w:rPr>
          <w:sz w:val="28"/>
          <w:szCs w:val="28"/>
          <w:lang w:eastAsia="ar-SA"/>
        </w:rPr>
        <w:t>3. Учет сейсмичности при строительстве новых зданий и сооружений и усилении конструкций, построенных в прежние годы зданий и сооружений.</w:t>
      </w:r>
    </w:p>
    <w:p w:rsidR="006950FF" w:rsidRPr="00C050B1" w:rsidRDefault="006950FF" w:rsidP="006950FF">
      <w:pPr>
        <w:ind w:right="-17" w:firstLine="709"/>
        <w:jc w:val="both"/>
        <w:rPr>
          <w:sz w:val="28"/>
          <w:szCs w:val="28"/>
          <w:lang w:eastAsia="ar-SA"/>
        </w:rPr>
      </w:pPr>
      <w:r w:rsidRPr="00C050B1">
        <w:rPr>
          <w:sz w:val="28"/>
          <w:szCs w:val="28"/>
          <w:lang w:eastAsia="ar-SA"/>
        </w:rPr>
        <w:t>В связи с принятыми архитектурно-</w:t>
      </w:r>
      <w:proofErr w:type="gramStart"/>
      <w:r w:rsidRPr="00C050B1">
        <w:rPr>
          <w:sz w:val="28"/>
          <w:szCs w:val="28"/>
          <w:lang w:eastAsia="ar-SA"/>
        </w:rPr>
        <w:t>планировочными решениями</w:t>
      </w:r>
      <w:proofErr w:type="gramEnd"/>
      <w:r w:rsidRPr="00C050B1">
        <w:rPr>
          <w:sz w:val="28"/>
          <w:szCs w:val="28"/>
          <w:lang w:eastAsia="ar-SA"/>
        </w:rPr>
        <w:t xml:space="preserve"> при разработке генерального плана Запорожского сельского поселения в данном проекте предусматриваются следующие мероприятия:</w:t>
      </w:r>
    </w:p>
    <w:p w:rsidR="006950FF" w:rsidRPr="00C050B1" w:rsidRDefault="006950FF" w:rsidP="006950FF">
      <w:pPr>
        <w:ind w:right="-17" w:firstLine="709"/>
        <w:jc w:val="both"/>
        <w:rPr>
          <w:sz w:val="28"/>
          <w:szCs w:val="28"/>
          <w:lang w:eastAsia="ar-SA"/>
        </w:rPr>
      </w:pPr>
      <w:r w:rsidRPr="00C050B1">
        <w:rPr>
          <w:sz w:val="28"/>
          <w:szCs w:val="28"/>
          <w:lang w:eastAsia="ar-SA"/>
        </w:rPr>
        <w:t>- берегозащитные мероприятия;</w:t>
      </w:r>
    </w:p>
    <w:p w:rsidR="006950FF" w:rsidRPr="00C050B1" w:rsidRDefault="006950FF" w:rsidP="006950FF">
      <w:pPr>
        <w:tabs>
          <w:tab w:val="left" w:pos="1352"/>
        </w:tabs>
        <w:suppressAutoHyphens/>
        <w:ind w:left="708" w:right="283"/>
        <w:jc w:val="both"/>
        <w:rPr>
          <w:sz w:val="28"/>
          <w:szCs w:val="28"/>
          <w:lang w:eastAsia="ar-SA"/>
        </w:rPr>
      </w:pPr>
      <w:r w:rsidRPr="00C050B1">
        <w:rPr>
          <w:sz w:val="28"/>
          <w:szCs w:val="28"/>
          <w:lang w:eastAsia="ar-SA"/>
        </w:rPr>
        <w:t>- дренирование территории с высоким стоянием уровня грунтовых вод;</w:t>
      </w:r>
    </w:p>
    <w:p w:rsidR="006950FF" w:rsidRPr="00C050B1" w:rsidRDefault="006950FF" w:rsidP="006950FF">
      <w:pPr>
        <w:tabs>
          <w:tab w:val="left" w:pos="1352"/>
        </w:tabs>
        <w:suppressAutoHyphens/>
        <w:ind w:left="708" w:right="283"/>
        <w:jc w:val="both"/>
        <w:rPr>
          <w:sz w:val="28"/>
          <w:szCs w:val="28"/>
          <w:lang w:eastAsia="ar-SA"/>
        </w:rPr>
      </w:pPr>
      <w:r w:rsidRPr="00C050B1">
        <w:rPr>
          <w:sz w:val="28"/>
          <w:szCs w:val="28"/>
          <w:lang w:eastAsia="ar-SA"/>
        </w:rPr>
        <w:t>- противоэрозионные и противооползневые мероприятия;</w:t>
      </w:r>
    </w:p>
    <w:p w:rsidR="006950FF" w:rsidRPr="00C050B1" w:rsidRDefault="006950FF" w:rsidP="006950FF">
      <w:pPr>
        <w:tabs>
          <w:tab w:val="left" w:pos="1352"/>
        </w:tabs>
        <w:suppressAutoHyphens/>
        <w:ind w:left="708" w:right="283"/>
        <w:jc w:val="both"/>
        <w:rPr>
          <w:sz w:val="28"/>
          <w:szCs w:val="28"/>
          <w:lang w:eastAsia="ar-SA"/>
        </w:rPr>
      </w:pPr>
      <w:r w:rsidRPr="00C050B1">
        <w:rPr>
          <w:sz w:val="28"/>
          <w:szCs w:val="28"/>
          <w:lang w:eastAsia="ar-SA"/>
        </w:rPr>
        <w:t>- защита от подтопления.</w:t>
      </w:r>
    </w:p>
    <w:p w:rsidR="006950FF" w:rsidRPr="00C050B1" w:rsidRDefault="006950FF" w:rsidP="006950FF">
      <w:pPr>
        <w:ind w:right="-17" w:firstLine="709"/>
        <w:contextualSpacing/>
        <w:jc w:val="center"/>
        <w:rPr>
          <w:b/>
          <w:sz w:val="28"/>
          <w:szCs w:val="28"/>
          <w:lang w:eastAsia="ar-SA"/>
        </w:rPr>
      </w:pPr>
    </w:p>
    <w:p w:rsidR="006950FF" w:rsidRPr="00C050B1" w:rsidRDefault="006950FF" w:rsidP="006950FF">
      <w:pPr>
        <w:ind w:right="-17" w:firstLine="709"/>
        <w:contextualSpacing/>
        <w:jc w:val="center"/>
        <w:rPr>
          <w:b/>
          <w:sz w:val="28"/>
          <w:szCs w:val="28"/>
          <w:lang w:eastAsia="ar-SA"/>
        </w:rPr>
      </w:pPr>
    </w:p>
    <w:p w:rsidR="006950FF" w:rsidRPr="00C050B1" w:rsidRDefault="006950FF" w:rsidP="006950FF">
      <w:pPr>
        <w:ind w:right="-17" w:firstLine="709"/>
        <w:contextualSpacing/>
        <w:jc w:val="center"/>
        <w:rPr>
          <w:b/>
          <w:sz w:val="28"/>
          <w:szCs w:val="28"/>
          <w:lang w:eastAsia="ar-SA"/>
        </w:rPr>
      </w:pPr>
      <w:r w:rsidRPr="00C050B1">
        <w:rPr>
          <w:b/>
          <w:sz w:val="28"/>
          <w:szCs w:val="28"/>
        </w:rPr>
        <w:t>1.8.3</w:t>
      </w:r>
      <w:r w:rsidRPr="00C050B1">
        <w:rPr>
          <w:b/>
          <w:sz w:val="28"/>
          <w:szCs w:val="28"/>
          <w:lang w:eastAsia="ar-SA"/>
        </w:rPr>
        <w:t>.  Берегозащитные</w:t>
      </w:r>
      <w:r w:rsidRPr="00C050B1">
        <w:rPr>
          <w:sz w:val="28"/>
          <w:szCs w:val="28"/>
          <w:lang w:eastAsia="ar-SA"/>
        </w:rPr>
        <w:t xml:space="preserve"> </w:t>
      </w:r>
      <w:r w:rsidRPr="00C050B1">
        <w:rPr>
          <w:b/>
          <w:sz w:val="28"/>
          <w:szCs w:val="28"/>
          <w:lang w:eastAsia="ar-SA"/>
        </w:rPr>
        <w:t>мероприятия</w:t>
      </w:r>
    </w:p>
    <w:p w:rsidR="006950FF" w:rsidRPr="00C050B1" w:rsidRDefault="006950FF" w:rsidP="006950FF">
      <w:pPr>
        <w:ind w:right="-17" w:firstLine="709"/>
        <w:contextualSpacing/>
        <w:rPr>
          <w:sz w:val="28"/>
          <w:szCs w:val="28"/>
          <w:lang w:eastAsia="ar-SA"/>
        </w:rPr>
      </w:pPr>
    </w:p>
    <w:p w:rsidR="006950FF" w:rsidRPr="00C050B1" w:rsidRDefault="006950FF" w:rsidP="006950FF">
      <w:pPr>
        <w:ind w:right="-17" w:firstLine="709"/>
        <w:jc w:val="both"/>
        <w:rPr>
          <w:sz w:val="28"/>
          <w:szCs w:val="28"/>
          <w:lang w:eastAsia="ar-SA"/>
        </w:rPr>
      </w:pPr>
      <w:r w:rsidRPr="00C050B1">
        <w:rPr>
          <w:sz w:val="28"/>
          <w:szCs w:val="28"/>
          <w:lang w:eastAsia="ar-SA"/>
        </w:rPr>
        <w:t xml:space="preserve">В пределах исследуемой территории  наблюдаются активные абразионные процессы в береговом уступе. Активное штормовое воздействие вызывает подмыв основания суглинистых уступов и обрушение блоков на </w:t>
      </w:r>
      <w:proofErr w:type="spellStart"/>
      <w:r w:rsidRPr="00C050B1">
        <w:rPr>
          <w:sz w:val="28"/>
          <w:szCs w:val="28"/>
          <w:lang w:eastAsia="ar-SA"/>
        </w:rPr>
        <w:t>пляжевую</w:t>
      </w:r>
      <w:proofErr w:type="spellEnd"/>
      <w:r w:rsidRPr="00C050B1">
        <w:rPr>
          <w:sz w:val="28"/>
          <w:szCs w:val="28"/>
          <w:lang w:eastAsia="ar-SA"/>
        </w:rPr>
        <w:t xml:space="preserve"> зону.</w:t>
      </w:r>
    </w:p>
    <w:p w:rsidR="006950FF" w:rsidRPr="00C050B1" w:rsidRDefault="006950FF" w:rsidP="006950FF">
      <w:pPr>
        <w:ind w:right="-17" w:firstLine="709"/>
        <w:jc w:val="both"/>
        <w:rPr>
          <w:sz w:val="28"/>
          <w:szCs w:val="28"/>
          <w:lang w:eastAsia="ar-SA"/>
        </w:rPr>
      </w:pPr>
      <w:r w:rsidRPr="00C050B1">
        <w:rPr>
          <w:sz w:val="28"/>
          <w:szCs w:val="28"/>
          <w:lang w:eastAsia="ar-SA"/>
        </w:rPr>
        <w:t>Средний многолетний темп отступания берегового уступа под воздействием абразивных процессов составляет 0,6 м/год, на локальных участках, где ширина уменьшается до 6-</w:t>
      </w:r>
      <w:smartTag w:uri="urn:schemas-microsoft-com:office:smarttags" w:element="metricconverter">
        <w:smartTagPr>
          <w:attr w:name="ProductID" w:val="8 м"/>
        </w:smartTagPr>
        <w:r w:rsidRPr="00C050B1">
          <w:rPr>
            <w:sz w:val="28"/>
            <w:szCs w:val="28"/>
            <w:lang w:eastAsia="ar-SA"/>
          </w:rPr>
          <w:t>8 м</w:t>
        </w:r>
      </w:smartTag>
      <w:r w:rsidRPr="00C050B1">
        <w:rPr>
          <w:sz w:val="28"/>
          <w:szCs w:val="28"/>
          <w:lang w:eastAsia="ar-SA"/>
        </w:rPr>
        <w:t>, этот показатель увеличивается до 1,2 м/год.</w:t>
      </w:r>
    </w:p>
    <w:p w:rsidR="006950FF" w:rsidRPr="00C050B1" w:rsidRDefault="006950FF" w:rsidP="006950FF">
      <w:pPr>
        <w:ind w:right="-17" w:firstLine="709"/>
        <w:jc w:val="both"/>
        <w:rPr>
          <w:sz w:val="28"/>
          <w:szCs w:val="28"/>
          <w:lang w:eastAsia="ar-SA"/>
        </w:rPr>
      </w:pPr>
      <w:r w:rsidRPr="00C050B1">
        <w:rPr>
          <w:sz w:val="28"/>
          <w:szCs w:val="28"/>
          <w:lang w:eastAsia="ar-SA"/>
        </w:rPr>
        <w:lastRenderedPageBreak/>
        <w:t xml:space="preserve">Соответственно отступает и береговая линия, сохраняя параметры пляжей относительно </w:t>
      </w:r>
      <w:proofErr w:type="gramStart"/>
      <w:r w:rsidRPr="00C050B1">
        <w:rPr>
          <w:sz w:val="28"/>
          <w:szCs w:val="28"/>
          <w:lang w:eastAsia="ar-SA"/>
        </w:rPr>
        <w:t>стабильными</w:t>
      </w:r>
      <w:proofErr w:type="gramEnd"/>
      <w:r w:rsidRPr="00C050B1">
        <w:rPr>
          <w:sz w:val="28"/>
          <w:szCs w:val="28"/>
          <w:lang w:eastAsia="ar-SA"/>
        </w:rPr>
        <w:t xml:space="preserve"> и соответствующими энергетике волнового режима, свойственной данной акватории моря.</w:t>
      </w:r>
    </w:p>
    <w:p w:rsidR="006950FF" w:rsidRPr="00C050B1" w:rsidRDefault="006950FF" w:rsidP="006950FF">
      <w:pPr>
        <w:ind w:right="-17" w:firstLine="709"/>
        <w:jc w:val="both"/>
        <w:rPr>
          <w:sz w:val="28"/>
          <w:szCs w:val="28"/>
          <w:lang w:eastAsia="ar-SA"/>
        </w:rPr>
      </w:pPr>
      <w:r w:rsidRPr="00C050B1">
        <w:rPr>
          <w:sz w:val="28"/>
          <w:szCs w:val="28"/>
          <w:lang w:eastAsia="ar-SA"/>
        </w:rPr>
        <w:t xml:space="preserve">Чтобы уменьшить эрозию берега и разрушение пляжа вследствие волнового воздействия, предотвратить унос частиц и задержать наносы, используют берегозащитные сооружения в виде струенаправляющих дамб, бун и волноломов. </w:t>
      </w:r>
    </w:p>
    <w:p w:rsidR="006950FF" w:rsidRPr="00C050B1" w:rsidRDefault="006950FF" w:rsidP="006950FF">
      <w:pPr>
        <w:ind w:right="-17" w:firstLine="709"/>
        <w:jc w:val="both"/>
        <w:rPr>
          <w:sz w:val="28"/>
          <w:szCs w:val="28"/>
          <w:lang w:eastAsia="ar-SA"/>
        </w:rPr>
      </w:pPr>
      <w:r w:rsidRPr="00C050B1">
        <w:rPr>
          <w:sz w:val="28"/>
          <w:szCs w:val="28"/>
          <w:lang w:eastAsia="ar-SA"/>
        </w:rPr>
        <w:t>При условии естественного развития береговых процессов ширина обоснованной  охранной зоны на 100-летний период должна составлять 80-</w:t>
      </w:r>
      <w:smartTag w:uri="urn:schemas-microsoft-com:office:smarttags" w:element="metricconverter">
        <w:smartTagPr>
          <w:attr w:name="ProductID" w:val="100 м"/>
        </w:smartTagPr>
        <w:r w:rsidRPr="00C050B1">
          <w:rPr>
            <w:sz w:val="28"/>
            <w:szCs w:val="28"/>
            <w:lang w:eastAsia="ar-SA"/>
          </w:rPr>
          <w:t>100 м</w:t>
        </w:r>
      </w:smartTag>
      <w:r w:rsidRPr="00C050B1">
        <w:rPr>
          <w:sz w:val="28"/>
          <w:szCs w:val="28"/>
          <w:lang w:eastAsia="ar-SA"/>
        </w:rPr>
        <w:t>.</w:t>
      </w:r>
    </w:p>
    <w:p w:rsidR="006950FF" w:rsidRPr="00C050B1" w:rsidRDefault="006950FF" w:rsidP="006950FF">
      <w:pPr>
        <w:ind w:right="-17" w:firstLine="709"/>
        <w:jc w:val="both"/>
        <w:rPr>
          <w:sz w:val="28"/>
          <w:szCs w:val="28"/>
          <w:lang w:eastAsia="ar-SA"/>
        </w:rPr>
      </w:pPr>
      <w:r w:rsidRPr="00C050B1">
        <w:rPr>
          <w:sz w:val="28"/>
          <w:szCs w:val="28"/>
          <w:lang w:eastAsia="ar-SA"/>
        </w:rPr>
        <w:t>При разработке проектов берегозащитных сооружений необходимо учесть  эффективность уже существующих разного типа защитных дамб. Без постоянных  восстановительных работ эти сооружения служат 10-15 лет.</w:t>
      </w:r>
    </w:p>
    <w:p w:rsidR="006950FF" w:rsidRPr="00C050B1" w:rsidRDefault="006950FF" w:rsidP="006950FF">
      <w:pPr>
        <w:ind w:right="-17" w:firstLine="709"/>
        <w:contextualSpacing/>
        <w:jc w:val="both"/>
        <w:rPr>
          <w:sz w:val="28"/>
          <w:szCs w:val="28"/>
          <w:lang w:eastAsia="ar-SA"/>
        </w:rPr>
      </w:pPr>
    </w:p>
    <w:p w:rsidR="006950FF" w:rsidRPr="00C050B1" w:rsidRDefault="006950FF" w:rsidP="006950FF">
      <w:pPr>
        <w:ind w:right="-17" w:firstLine="709"/>
        <w:contextualSpacing/>
        <w:jc w:val="both"/>
        <w:rPr>
          <w:sz w:val="28"/>
          <w:szCs w:val="28"/>
          <w:lang w:eastAsia="ar-SA"/>
        </w:rPr>
      </w:pPr>
    </w:p>
    <w:p w:rsidR="006950FF" w:rsidRPr="00C050B1" w:rsidRDefault="006950FF" w:rsidP="006950FF">
      <w:pPr>
        <w:ind w:right="-17" w:firstLine="709"/>
        <w:contextualSpacing/>
        <w:jc w:val="center"/>
        <w:rPr>
          <w:b/>
          <w:sz w:val="28"/>
          <w:szCs w:val="28"/>
          <w:lang w:eastAsia="ar-SA"/>
        </w:rPr>
      </w:pPr>
      <w:r w:rsidRPr="00C050B1">
        <w:rPr>
          <w:b/>
          <w:sz w:val="28"/>
          <w:szCs w:val="28"/>
        </w:rPr>
        <w:t>1.8.4</w:t>
      </w:r>
      <w:r w:rsidRPr="00C050B1">
        <w:rPr>
          <w:b/>
          <w:sz w:val="28"/>
          <w:szCs w:val="28"/>
          <w:lang w:eastAsia="ar-SA"/>
        </w:rPr>
        <w:t>.  Дренирование территории с высоким стоянием грунтовых вод</w:t>
      </w:r>
    </w:p>
    <w:p w:rsidR="006950FF" w:rsidRPr="00C050B1" w:rsidRDefault="006950FF" w:rsidP="006950FF">
      <w:pPr>
        <w:suppressAutoHyphens/>
        <w:ind w:right="-17" w:firstLine="709"/>
        <w:contextualSpacing/>
        <w:jc w:val="both"/>
        <w:rPr>
          <w:sz w:val="28"/>
          <w:szCs w:val="28"/>
          <w:lang w:eastAsia="ar-SA"/>
        </w:rPr>
      </w:pPr>
    </w:p>
    <w:p w:rsidR="006950FF" w:rsidRPr="00C050B1" w:rsidRDefault="006950FF" w:rsidP="006950FF">
      <w:pPr>
        <w:suppressAutoHyphens/>
        <w:ind w:right="-17" w:firstLine="709"/>
        <w:jc w:val="both"/>
        <w:rPr>
          <w:sz w:val="28"/>
          <w:szCs w:val="28"/>
          <w:lang w:eastAsia="ar-SA"/>
        </w:rPr>
      </w:pPr>
      <w:r w:rsidRPr="00C050B1">
        <w:rPr>
          <w:sz w:val="28"/>
          <w:szCs w:val="28"/>
          <w:lang w:eastAsia="ar-SA"/>
        </w:rPr>
        <w:t xml:space="preserve">В пониженных местах </w:t>
      </w:r>
      <w:r w:rsidRPr="00C050B1">
        <w:rPr>
          <w:sz w:val="28"/>
          <w:szCs w:val="28"/>
        </w:rPr>
        <w:t xml:space="preserve">на проектируемой территории </w:t>
      </w:r>
      <w:r w:rsidRPr="00C050B1">
        <w:rPr>
          <w:sz w:val="28"/>
          <w:szCs w:val="28"/>
          <w:lang w:eastAsia="ar-SA"/>
        </w:rPr>
        <w:t>наблюдается повышенное стояние грунтовых вод.</w:t>
      </w:r>
    </w:p>
    <w:p w:rsidR="006950FF" w:rsidRPr="00C050B1" w:rsidRDefault="006950FF" w:rsidP="006950FF">
      <w:pPr>
        <w:suppressAutoHyphens/>
        <w:ind w:right="-17" w:firstLine="709"/>
        <w:jc w:val="both"/>
        <w:rPr>
          <w:sz w:val="28"/>
          <w:szCs w:val="28"/>
          <w:lang w:eastAsia="ar-SA"/>
        </w:rPr>
      </w:pPr>
      <w:r w:rsidRPr="00C050B1">
        <w:rPr>
          <w:sz w:val="28"/>
          <w:szCs w:val="28"/>
          <w:lang w:eastAsia="ar-SA"/>
        </w:rPr>
        <w:t>В период выпадения осадков имеет место образование верховодки, способствующей подтоплению территории и снижению ее инженерных и санитарных свойств.</w:t>
      </w:r>
    </w:p>
    <w:p w:rsidR="006950FF" w:rsidRPr="00C050B1" w:rsidRDefault="006950FF" w:rsidP="006950FF">
      <w:pPr>
        <w:suppressAutoHyphens/>
        <w:ind w:right="-17" w:firstLine="709"/>
        <w:jc w:val="both"/>
        <w:rPr>
          <w:sz w:val="28"/>
          <w:szCs w:val="28"/>
          <w:lang w:eastAsia="ar-SA"/>
        </w:rPr>
      </w:pPr>
      <w:r w:rsidRPr="00C050B1">
        <w:rPr>
          <w:sz w:val="28"/>
          <w:szCs w:val="28"/>
          <w:lang w:eastAsia="ar-SA"/>
        </w:rPr>
        <w:t>Предусматривается засыпка или намыв этих территорий с одновременным их дренированием. Понижение уровня грунтовых вод на застроенной территории предусматривается осуществлять трубчатым дренажем.</w:t>
      </w:r>
    </w:p>
    <w:p w:rsidR="006950FF" w:rsidRPr="00C050B1" w:rsidRDefault="006950FF" w:rsidP="006950FF">
      <w:pPr>
        <w:suppressAutoHyphens/>
        <w:ind w:right="-17" w:firstLine="709"/>
        <w:jc w:val="both"/>
        <w:rPr>
          <w:sz w:val="28"/>
          <w:szCs w:val="28"/>
          <w:lang w:eastAsia="ar-SA"/>
        </w:rPr>
      </w:pPr>
      <w:r w:rsidRPr="00C050B1">
        <w:rPr>
          <w:sz w:val="28"/>
          <w:szCs w:val="28"/>
          <w:lang w:eastAsia="ar-SA"/>
        </w:rPr>
        <w:t>Выпуск дренажных вод предусматривается в ливневые коллекторы.</w:t>
      </w:r>
    </w:p>
    <w:p w:rsidR="006950FF" w:rsidRPr="00C050B1" w:rsidRDefault="006950FF" w:rsidP="006950FF">
      <w:pPr>
        <w:suppressAutoHyphens/>
        <w:ind w:right="-17" w:firstLine="709"/>
        <w:jc w:val="both"/>
        <w:rPr>
          <w:sz w:val="28"/>
          <w:szCs w:val="28"/>
          <w:lang w:eastAsia="ar-SA"/>
        </w:rPr>
      </w:pPr>
      <w:r w:rsidRPr="00C050B1">
        <w:rPr>
          <w:sz w:val="28"/>
          <w:szCs w:val="28"/>
          <w:lang w:eastAsia="ar-SA"/>
        </w:rPr>
        <w:t>Полный объем перечисленных работ выполнить на стадии рабочего проекта.</w:t>
      </w:r>
    </w:p>
    <w:p w:rsidR="006950FF" w:rsidRPr="00C050B1" w:rsidRDefault="006950FF" w:rsidP="006950FF">
      <w:pPr>
        <w:suppressAutoHyphens/>
        <w:ind w:right="-17" w:firstLine="709"/>
        <w:contextualSpacing/>
        <w:jc w:val="both"/>
        <w:rPr>
          <w:sz w:val="28"/>
          <w:szCs w:val="28"/>
          <w:lang w:eastAsia="ar-SA"/>
        </w:rPr>
      </w:pPr>
    </w:p>
    <w:p w:rsidR="006950FF" w:rsidRPr="00C050B1" w:rsidRDefault="006950FF" w:rsidP="006950FF">
      <w:pPr>
        <w:suppressAutoHyphens/>
        <w:ind w:right="-17" w:firstLine="709"/>
        <w:contextualSpacing/>
        <w:jc w:val="both"/>
        <w:rPr>
          <w:sz w:val="28"/>
          <w:szCs w:val="28"/>
          <w:lang w:eastAsia="ar-SA"/>
        </w:rPr>
      </w:pPr>
    </w:p>
    <w:p w:rsidR="006950FF" w:rsidRPr="00C050B1" w:rsidRDefault="006950FF" w:rsidP="006950FF">
      <w:pPr>
        <w:ind w:right="-17" w:firstLine="709"/>
        <w:contextualSpacing/>
        <w:jc w:val="center"/>
        <w:rPr>
          <w:b/>
          <w:sz w:val="28"/>
          <w:szCs w:val="28"/>
          <w:lang w:eastAsia="ar-SA"/>
        </w:rPr>
      </w:pPr>
      <w:r w:rsidRPr="00C050B1">
        <w:rPr>
          <w:b/>
          <w:sz w:val="28"/>
          <w:szCs w:val="28"/>
        </w:rPr>
        <w:t>1.8.5</w:t>
      </w:r>
      <w:r w:rsidRPr="00C050B1">
        <w:rPr>
          <w:b/>
          <w:sz w:val="28"/>
          <w:szCs w:val="28"/>
          <w:lang w:eastAsia="ar-SA"/>
        </w:rPr>
        <w:t>. Противоэрозионные</w:t>
      </w:r>
      <w:r w:rsidRPr="00C050B1">
        <w:rPr>
          <w:b/>
          <w:sz w:val="28"/>
          <w:szCs w:val="28"/>
        </w:rPr>
        <w:t xml:space="preserve"> и противооползневые</w:t>
      </w:r>
      <w:r w:rsidRPr="00C050B1">
        <w:rPr>
          <w:b/>
          <w:sz w:val="28"/>
          <w:szCs w:val="28"/>
          <w:lang w:eastAsia="ar-SA"/>
        </w:rPr>
        <w:t xml:space="preserve"> мероприятия</w:t>
      </w:r>
    </w:p>
    <w:p w:rsidR="006950FF" w:rsidRPr="00C050B1" w:rsidRDefault="006950FF" w:rsidP="006950FF">
      <w:pPr>
        <w:ind w:right="-17" w:firstLine="709"/>
        <w:contextualSpacing/>
        <w:jc w:val="both"/>
        <w:rPr>
          <w:sz w:val="28"/>
          <w:szCs w:val="28"/>
          <w:lang w:eastAsia="ar-SA"/>
        </w:rPr>
      </w:pPr>
    </w:p>
    <w:p w:rsidR="006950FF" w:rsidRPr="00C050B1" w:rsidRDefault="006950FF" w:rsidP="006950FF">
      <w:pPr>
        <w:ind w:right="-17" w:firstLine="709"/>
        <w:jc w:val="both"/>
        <w:rPr>
          <w:sz w:val="28"/>
          <w:szCs w:val="28"/>
        </w:rPr>
      </w:pPr>
      <w:r w:rsidRPr="00C050B1">
        <w:rPr>
          <w:sz w:val="28"/>
          <w:szCs w:val="28"/>
          <w:lang w:eastAsia="ar-SA"/>
        </w:rPr>
        <w:t xml:space="preserve">Проектом предусмотрено выполнение противоэрозионного регулирования территории путем максимального сохранения почвенного покрова и растительности, регулирования и укрепления </w:t>
      </w:r>
      <w:r w:rsidRPr="00C050B1">
        <w:rPr>
          <w:sz w:val="28"/>
          <w:szCs w:val="28"/>
        </w:rPr>
        <w:t>тальвегов балок и оврагов</w:t>
      </w:r>
      <w:r w:rsidRPr="00C050B1">
        <w:rPr>
          <w:sz w:val="28"/>
          <w:szCs w:val="28"/>
          <w:lang w:eastAsia="ar-SA"/>
        </w:rPr>
        <w:t>, профилирование и укрепление подрезанных склонов, регулирование стока поверхностных и дождевых вод.</w:t>
      </w:r>
      <w:r w:rsidRPr="00C050B1">
        <w:rPr>
          <w:sz w:val="28"/>
          <w:szCs w:val="28"/>
        </w:rPr>
        <w:t xml:space="preserve"> </w:t>
      </w:r>
    </w:p>
    <w:p w:rsidR="006950FF" w:rsidRPr="00C050B1" w:rsidRDefault="006950FF" w:rsidP="006950FF">
      <w:pPr>
        <w:ind w:right="-17" w:firstLine="709"/>
        <w:jc w:val="both"/>
        <w:rPr>
          <w:sz w:val="28"/>
          <w:szCs w:val="28"/>
          <w:lang w:eastAsia="ar-SA"/>
        </w:rPr>
      </w:pPr>
      <w:r w:rsidRPr="00C050B1">
        <w:rPr>
          <w:sz w:val="28"/>
          <w:szCs w:val="28"/>
          <w:lang w:eastAsia="ar-SA"/>
        </w:rPr>
        <w:t>Для предотвращения эрозии тальвегов балок и оврагов необходимо выполнить берегоукрепительные работы, а именно:</w:t>
      </w:r>
    </w:p>
    <w:p w:rsidR="006950FF" w:rsidRPr="00C050B1" w:rsidRDefault="006950FF" w:rsidP="006950FF">
      <w:pPr>
        <w:numPr>
          <w:ilvl w:val="0"/>
          <w:numId w:val="27"/>
        </w:numPr>
        <w:tabs>
          <w:tab w:val="clear" w:pos="567"/>
          <w:tab w:val="num" w:pos="709"/>
          <w:tab w:val="left" w:pos="1163"/>
        </w:tabs>
        <w:suppressAutoHyphens/>
        <w:ind w:left="1163" w:right="-17"/>
        <w:jc w:val="both"/>
        <w:rPr>
          <w:sz w:val="28"/>
          <w:szCs w:val="28"/>
          <w:lang w:eastAsia="ar-SA"/>
        </w:rPr>
      </w:pPr>
      <w:r w:rsidRPr="00C050B1">
        <w:rPr>
          <w:sz w:val="28"/>
          <w:szCs w:val="28"/>
        </w:rPr>
        <w:t xml:space="preserve">применение защитной сетки </w:t>
      </w:r>
      <w:proofErr w:type="spellStart"/>
      <w:r w:rsidRPr="00C050B1">
        <w:rPr>
          <w:sz w:val="28"/>
          <w:szCs w:val="28"/>
        </w:rPr>
        <w:t>Макмат</w:t>
      </w:r>
      <w:proofErr w:type="spellEnd"/>
      <w:r w:rsidRPr="00C050B1">
        <w:rPr>
          <w:sz w:val="28"/>
          <w:szCs w:val="28"/>
        </w:rPr>
        <w:t xml:space="preserve"> для ликвидации оползневых процессов и боковой эрозии;</w:t>
      </w:r>
    </w:p>
    <w:p w:rsidR="006950FF" w:rsidRPr="00C050B1" w:rsidRDefault="006950FF" w:rsidP="006950FF">
      <w:pPr>
        <w:ind w:firstLine="720"/>
        <w:jc w:val="both"/>
        <w:rPr>
          <w:sz w:val="28"/>
          <w:szCs w:val="28"/>
        </w:rPr>
      </w:pPr>
      <w:r w:rsidRPr="00C050B1">
        <w:rPr>
          <w:sz w:val="28"/>
          <w:szCs w:val="28"/>
        </w:rPr>
        <w:t>- террасирование крутых склонов (устройство подпорных стенок и образование с их помощью террас);</w:t>
      </w:r>
    </w:p>
    <w:p w:rsidR="006950FF" w:rsidRPr="00C050B1" w:rsidRDefault="006950FF" w:rsidP="006950FF">
      <w:pPr>
        <w:numPr>
          <w:ilvl w:val="0"/>
          <w:numId w:val="27"/>
        </w:numPr>
        <w:tabs>
          <w:tab w:val="clear" w:pos="567"/>
          <w:tab w:val="num" w:pos="709"/>
          <w:tab w:val="left" w:pos="1163"/>
        </w:tabs>
        <w:suppressAutoHyphens/>
        <w:ind w:left="1163" w:right="-17"/>
        <w:jc w:val="both"/>
        <w:rPr>
          <w:sz w:val="28"/>
          <w:szCs w:val="28"/>
          <w:lang w:eastAsia="ar-SA"/>
        </w:rPr>
      </w:pPr>
      <w:r w:rsidRPr="00C050B1">
        <w:rPr>
          <w:sz w:val="28"/>
          <w:szCs w:val="28"/>
          <w:lang w:eastAsia="ar-SA"/>
        </w:rPr>
        <w:lastRenderedPageBreak/>
        <w:t>профилирование склонов для предотвращения задержки ливневых и талых вод;</w:t>
      </w:r>
    </w:p>
    <w:p w:rsidR="006950FF" w:rsidRPr="00C050B1" w:rsidRDefault="006950FF" w:rsidP="006950FF">
      <w:pPr>
        <w:numPr>
          <w:ilvl w:val="0"/>
          <w:numId w:val="27"/>
        </w:numPr>
        <w:tabs>
          <w:tab w:val="clear" w:pos="567"/>
          <w:tab w:val="num" w:pos="709"/>
          <w:tab w:val="left" w:pos="1056"/>
        </w:tabs>
        <w:suppressAutoHyphens/>
        <w:ind w:left="0" w:right="-17" w:firstLine="792"/>
        <w:jc w:val="both"/>
        <w:rPr>
          <w:sz w:val="28"/>
          <w:szCs w:val="28"/>
        </w:rPr>
      </w:pPr>
      <w:r w:rsidRPr="00C050B1">
        <w:rPr>
          <w:sz w:val="28"/>
          <w:szCs w:val="28"/>
        </w:rPr>
        <w:t>систематическое проведение комплекса агротехнических мероприятий (повышение проницаемости почв);</w:t>
      </w:r>
    </w:p>
    <w:p w:rsidR="006950FF" w:rsidRPr="00C050B1" w:rsidRDefault="006950FF" w:rsidP="006950FF">
      <w:pPr>
        <w:ind w:firstLine="720"/>
        <w:jc w:val="both"/>
        <w:rPr>
          <w:sz w:val="28"/>
          <w:szCs w:val="28"/>
        </w:rPr>
      </w:pPr>
      <w:r w:rsidRPr="00C050B1">
        <w:rPr>
          <w:sz w:val="28"/>
          <w:szCs w:val="28"/>
        </w:rPr>
        <w:t>- лесомелиоративные мероприятия (облесение с использованием быстрорастущих древесных и кустарниковых пород);</w:t>
      </w:r>
    </w:p>
    <w:p w:rsidR="006950FF" w:rsidRPr="00C050B1" w:rsidRDefault="006950FF" w:rsidP="006950FF">
      <w:pPr>
        <w:ind w:firstLine="720"/>
        <w:contextualSpacing/>
        <w:jc w:val="both"/>
        <w:rPr>
          <w:b/>
          <w:bCs/>
          <w:sz w:val="28"/>
          <w:szCs w:val="28"/>
        </w:rPr>
      </w:pPr>
      <w:r w:rsidRPr="00C050B1">
        <w:rPr>
          <w:sz w:val="28"/>
          <w:szCs w:val="28"/>
        </w:rPr>
        <w:t>- укрепление склонов посевом трав, редкой посадкой деревьев и кустарников для проветривания и быстрого осушения склонов, для предотвращения оползневых процессов.</w:t>
      </w:r>
    </w:p>
    <w:p w:rsidR="006950FF" w:rsidRPr="00C050B1" w:rsidRDefault="006950FF" w:rsidP="006950FF">
      <w:pPr>
        <w:contextualSpacing/>
        <w:jc w:val="center"/>
        <w:rPr>
          <w:b/>
          <w:bCs/>
          <w:sz w:val="28"/>
          <w:szCs w:val="28"/>
        </w:rPr>
      </w:pPr>
    </w:p>
    <w:p w:rsidR="006950FF" w:rsidRPr="00C050B1" w:rsidRDefault="006950FF" w:rsidP="006950FF">
      <w:pPr>
        <w:contextualSpacing/>
        <w:jc w:val="center"/>
        <w:rPr>
          <w:b/>
          <w:bCs/>
          <w:sz w:val="28"/>
          <w:szCs w:val="28"/>
        </w:rPr>
      </w:pPr>
    </w:p>
    <w:p w:rsidR="006950FF" w:rsidRPr="00C050B1" w:rsidRDefault="006950FF" w:rsidP="006950FF">
      <w:pPr>
        <w:contextualSpacing/>
        <w:jc w:val="center"/>
        <w:rPr>
          <w:b/>
          <w:bCs/>
          <w:sz w:val="28"/>
          <w:szCs w:val="28"/>
        </w:rPr>
      </w:pPr>
      <w:r w:rsidRPr="00C050B1">
        <w:rPr>
          <w:b/>
          <w:sz w:val="28"/>
          <w:szCs w:val="28"/>
        </w:rPr>
        <w:t>1.8.6</w:t>
      </w:r>
      <w:r w:rsidRPr="00C050B1">
        <w:rPr>
          <w:b/>
          <w:bCs/>
          <w:sz w:val="28"/>
          <w:szCs w:val="28"/>
        </w:rPr>
        <w:t>.  Защита от подтопления</w:t>
      </w:r>
    </w:p>
    <w:p w:rsidR="006950FF" w:rsidRPr="00C050B1" w:rsidRDefault="006950FF" w:rsidP="006950FF">
      <w:pPr>
        <w:tabs>
          <w:tab w:val="left" w:pos="713"/>
          <w:tab w:val="right" w:pos="9720"/>
        </w:tabs>
        <w:ind w:right="-17" w:firstLine="660"/>
        <w:contextualSpacing/>
        <w:jc w:val="both"/>
        <w:rPr>
          <w:sz w:val="28"/>
          <w:szCs w:val="28"/>
        </w:rPr>
      </w:pPr>
    </w:p>
    <w:p w:rsidR="006950FF" w:rsidRPr="00C050B1" w:rsidRDefault="006950FF" w:rsidP="006950FF">
      <w:pPr>
        <w:tabs>
          <w:tab w:val="left" w:pos="713"/>
          <w:tab w:val="right" w:pos="9720"/>
        </w:tabs>
        <w:ind w:right="-17" w:firstLine="660"/>
        <w:jc w:val="both"/>
        <w:rPr>
          <w:sz w:val="28"/>
          <w:szCs w:val="28"/>
        </w:rPr>
      </w:pPr>
      <w:r w:rsidRPr="00C050B1">
        <w:rPr>
          <w:sz w:val="28"/>
          <w:szCs w:val="28"/>
        </w:rPr>
        <w:t>Подтопление территории Запорожского сельского поселения  происходит в результате подъема уровня грунтовых вод первого от поверхности водоносного горизонта, который залегает на расстоянии 0-</w:t>
      </w:r>
      <w:smartTag w:uri="urn:schemas-microsoft-com:office:smarttags" w:element="metricconverter">
        <w:smartTagPr>
          <w:attr w:name="ProductID" w:val="2 м"/>
        </w:smartTagPr>
        <w:r w:rsidRPr="00C050B1">
          <w:rPr>
            <w:sz w:val="28"/>
            <w:szCs w:val="28"/>
          </w:rPr>
          <w:t>2 м</w:t>
        </w:r>
      </w:smartTag>
      <w:r w:rsidRPr="00C050B1">
        <w:rPr>
          <w:sz w:val="28"/>
          <w:szCs w:val="28"/>
        </w:rPr>
        <w:t xml:space="preserve"> от поверхности и отн</w:t>
      </w:r>
      <w:r w:rsidRPr="00C050B1">
        <w:rPr>
          <w:sz w:val="28"/>
          <w:szCs w:val="28"/>
        </w:rPr>
        <w:t>о</w:t>
      </w:r>
      <w:r w:rsidRPr="00C050B1">
        <w:rPr>
          <w:sz w:val="28"/>
          <w:szCs w:val="28"/>
        </w:rPr>
        <w:t xml:space="preserve">сится к верхней части зоны интенсивного </w:t>
      </w:r>
      <w:proofErr w:type="spellStart"/>
      <w:r w:rsidRPr="00C050B1">
        <w:rPr>
          <w:sz w:val="28"/>
          <w:szCs w:val="28"/>
        </w:rPr>
        <w:t>водообмена</w:t>
      </w:r>
      <w:proofErr w:type="spellEnd"/>
      <w:r w:rsidRPr="00C050B1">
        <w:rPr>
          <w:sz w:val="28"/>
          <w:szCs w:val="28"/>
        </w:rPr>
        <w:t>, очень тесно взаим</w:t>
      </w:r>
      <w:r w:rsidRPr="00C050B1">
        <w:rPr>
          <w:sz w:val="28"/>
          <w:szCs w:val="28"/>
        </w:rPr>
        <w:t>о</w:t>
      </w:r>
      <w:r w:rsidRPr="00C050B1">
        <w:rPr>
          <w:sz w:val="28"/>
          <w:szCs w:val="28"/>
        </w:rPr>
        <w:t xml:space="preserve">связан с климатическими условиями региона. </w:t>
      </w:r>
    </w:p>
    <w:p w:rsidR="006950FF" w:rsidRPr="00C050B1" w:rsidRDefault="006950FF" w:rsidP="006950FF">
      <w:pPr>
        <w:ind w:right="260" w:firstLine="709"/>
        <w:jc w:val="both"/>
        <w:rPr>
          <w:sz w:val="28"/>
          <w:szCs w:val="28"/>
          <w:lang w:eastAsia="ar-SA"/>
        </w:rPr>
      </w:pPr>
      <w:r w:rsidRPr="00C050B1">
        <w:rPr>
          <w:sz w:val="28"/>
          <w:szCs w:val="28"/>
          <w:lang w:eastAsia="ar-SA"/>
        </w:rPr>
        <w:t>Основной источник питания подземных вод – атмосферные осадки.</w:t>
      </w:r>
    </w:p>
    <w:p w:rsidR="006950FF" w:rsidRPr="00C050B1" w:rsidRDefault="006950FF" w:rsidP="006950FF">
      <w:pPr>
        <w:tabs>
          <w:tab w:val="left" w:pos="713"/>
          <w:tab w:val="right" w:pos="9720"/>
        </w:tabs>
        <w:ind w:right="-17" w:firstLine="660"/>
        <w:jc w:val="both"/>
        <w:rPr>
          <w:sz w:val="28"/>
          <w:szCs w:val="28"/>
        </w:rPr>
      </w:pPr>
      <w:r w:rsidRPr="00C050B1">
        <w:rPr>
          <w:sz w:val="28"/>
          <w:szCs w:val="28"/>
          <w:lang w:eastAsia="ar-SA"/>
        </w:rPr>
        <w:t>На отдельных участках существенную роль в питании подземных вод приобретает подток из нижележащих водоносных горизонтов и из поверхностных водотоков (в период паводков).</w:t>
      </w:r>
    </w:p>
    <w:p w:rsidR="006950FF" w:rsidRPr="00C050B1" w:rsidRDefault="006950FF" w:rsidP="006950FF">
      <w:pPr>
        <w:ind w:firstLine="708"/>
        <w:jc w:val="both"/>
        <w:rPr>
          <w:sz w:val="28"/>
          <w:szCs w:val="28"/>
          <w:lang w:eastAsia="ar-SA"/>
        </w:rPr>
      </w:pPr>
      <w:r w:rsidRPr="00C050B1">
        <w:rPr>
          <w:sz w:val="28"/>
          <w:szCs w:val="28"/>
          <w:lang w:eastAsia="ar-SA"/>
        </w:rPr>
        <w:t xml:space="preserve">Причинами подтопления являются естественные и техногенные факторы. </w:t>
      </w:r>
    </w:p>
    <w:p w:rsidR="006950FF" w:rsidRPr="00C050B1" w:rsidRDefault="006950FF" w:rsidP="006950FF">
      <w:pPr>
        <w:ind w:firstLine="708"/>
        <w:jc w:val="both"/>
        <w:rPr>
          <w:sz w:val="28"/>
          <w:szCs w:val="28"/>
          <w:lang w:eastAsia="ar-SA"/>
        </w:rPr>
      </w:pPr>
      <w:r w:rsidRPr="00C050B1">
        <w:rPr>
          <w:sz w:val="28"/>
          <w:szCs w:val="28"/>
          <w:lang w:eastAsia="ar-SA"/>
        </w:rPr>
        <w:t>Техногенные:</w:t>
      </w:r>
    </w:p>
    <w:p w:rsidR="006950FF" w:rsidRPr="00C050B1" w:rsidRDefault="006950FF" w:rsidP="006950FF">
      <w:pPr>
        <w:ind w:firstLine="708"/>
        <w:jc w:val="both"/>
        <w:rPr>
          <w:sz w:val="28"/>
          <w:szCs w:val="28"/>
          <w:lang w:eastAsia="ar-SA"/>
        </w:rPr>
      </w:pPr>
      <w:r w:rsidRPr="00C050B1">
        <w:rPr>
          <w:sz w:val="28"/>
          <w:szCs w:val="28"/>
          <w:lang w:eastAsia="ar-SA"/>
        </w:rPr>
        <w:t xml:space="preserve">– утечки из </w:t>
      </w:r>
      <w:proofErr w:type="spellStart"/>
      <w:r w:rsidRPr="00C050B1">
        <w:rPr>
          <w:sz w:val="28"/>
          <w:szCs w:val="28"/>
          <w:lang w:eastAsia="ar-SA"/>
        </w:rPr>
        <w:t>водонесущих</w:t>
      </w:r>
      <w:proofErr w:type="spellEnd"/>
      <w:r w:rsidRPr="00C050B1">
        <w:rPr>
          <w:sz w:val="28"/>
          <w:szCs w:val="28"/>
          <w:lang w:eastAsia="ar-SA"/>
        </w:rPr>
        <w:t xml:space="preserve"> коммуникаций;</w:t>
      </w:r>
    </w:p>
    <w:p w:rsidR="006950FF" w:rsidRPr="00C050B1" w:rsidRDefault="006950FF" w:rsidP="006950FF">
      <w:pPr>
        <w:ind w:firstLine="708"/>
        <w:jc w:val="both"/>
        <w:rPr>
          <w:sz w:val="28"/>
          <w:szCs w:val="28"/>
          <w:lang w:eastAsia="ar-SA"/>
        </w:rPr>
      </w:pPr>
      <w:r w:rsidRPr="00C050B1">
        <w:rPr>
          <w:sz w:val="28"/>
          <w:szCs w:val="28"/>
          <w:lang w:eastAsia="ar-SA"/>
        </w:rPr>
        <w:t xml:space="preserve">– </w:t>
      </w:r>
      <w:proofErr w:type="spellStart"/>
      <w:r w:rsidRPr="00C050B1">
        <w:rPr>
          <w:sz w:val="28"/>
          <w:szCs w:val="28"/>
          <w:lang w:eastAsia="ar-SA"/>
        </w:rPr>
        <w:t>барражный</w:t>
      </w:r>
      <w:proofErr w:type="spellEnd"/>
      <w:r w:rsidRPr="00C050B1">
        <w:rPr>
          <w:sz w:val="28"/>
          <w:szCs w:val="28"/>
          <w:lang w:eastAsia="ar-SA"/>
        </w:rPr>
        <w:t xml:space="preserve"> эффект дорог, отсутствие водопропускных сооружений;</w:t>
      </w:r>
    </w:p>
    <w:p w:rsidR="006950FF" w:rsidRPr="00C050B1" w:rsidRDefault="006950FF" w:rsidP="006950FF">
      <w:pPr>
        <w:ind w:firstLine="708"/>
        <w:jc w:val="both"/>
        <w:rPr>
          <w:sz w:val="28"/>
          <w:szCs w:val="28"/>
          <w:lang w:eastAsia="ar-SA"/>
        </w:rPr>
      </w:pPr>
      <w:r w:rsidRPr="00C050B1">
        <w:rPr>
          <w:sz w:val="28"/>
          <w:szCs w:val="28"/>
          <w:lang w:eastAsia="ar-SA"/>
        </w:rPr>
        <w:t>– изменение влажностного режима в местах плотной застройки, т.е. уменьшение испарения влаги под зданиями и сооружениями.</w:t>
      </w:r>
    </w:p>
    <w:p w:rsidR="006950FF" w:rsidRPr="00C050B1" w:rsidRDefault="006950FF" w:rsidP="006950FF">
      <w:pPr>
        <w:ind w:firstLine="708"/>
        <w:jc w:val="both"/>
        <w:rPr>
          <w:sz w:val="28"/>
          <w:szCs w:val="28"/>
          <w:lang w:eastAsia="ar-SA"/>
        </w:rPr>
      </w:pPr>
      <w:r w:rsidRPr="00C050B1">
        <w:rPr>
          <w:sz w:val="28"/>
          <w:szCs w:val="28"/>
          <w:lang w:eastAsia="ar-SA"/>
        </w:rPr>
        <w:t>Естественные:</w:t>
      </w:r>
    </w:p>
    <w:p w:rsidR="006950FF" w:rsidRPr="00C050B1" w:rsidRDefault="006950FF" w:rsidP="006950FF">
      <w:pPr>
        <w:ind w:firstLine="708"/>
        <w:jc w:val="both"/>
        <w:rPr>
          <w:sz w:val="28"/>
          <w:szCs w:val="28"/>
          <w:lang w:eastAsia="ar-SA"/>
        </w:rPr>
      </w:pPr>
      <w:r w:rsidRPr="00C050B1">
        <w:rPr>
          <w:sz w:val="28"/>
          <w:szCs w:val="28"/>
          <w:lang w:eastAsia="ar-SA"/>
        </w:rPr>
        <w:t>– близкое залегание водоупорных грунтов;</w:t>
      </w:r>
    </w:p>
    <w:p w:rsidR="006950FF" w:rsidRPr="00C050B1" w:rsidRDefault="006950FF" w:rsidP="006950FF">
      <w:pPr>
        <w:ind w:right="-17" w:firstLine="708"/>
        <w:jc w:val="both"/>
        <w:rPr>
          <w:sz w:val="28"/>
          <w:szCs w:val="28"/>
          <w:lang w:eastAsia="ar-SA"/>
        </w:rPr>
      </w:pPr>
      <w:r w:rsidRPr="00C050B1">
        <w:rPr>
          <w:sz w:val="28"/>
          <w:szCs w:val="28"/>
          <w:lang w:eastAsia="ar-SA"/>
        </w:rPr>
        <w:t>– низкие фильтрационные свойства грунтов;</w:t>
      </w:r>
    </w:p>
    <w:p w:rsidR="006950FF" w:rsidRPr="00C050B1" w:rsidRDefault="006950FF" w:rsidP="006950FF">
      <w:pPr>
        <w:ind w:right="-17" w:firstLine="708"/>
        <w:jc w:val="both"/>
        <w:rPr>
          <w:sz w:val="28"/>
          <w:szCs w:val="28"/>
          <w:lang w:eastAsia="ar-SA"/>
        </w:rPr>
      </w:pPr>
      <w:r w:rsidRPr="00C050B1">
        <w:rPr>
          <w:sz w:val="28"/>
          <w:szCs w:val="28"/>
          <w:lang w:eastAsia="ar-SA"/>
        </w:rPr>
        <w:t>– реакция на глобальные тектонические изменения в земной коре.</w:t>
      </w:r>
    </w:p>
    <w:p w:rsidR="006950FF" w:rsidRPr="00C050B1" w:rsidRDefault="006950FF" w:rsidP="006950FF">
      <w:pPr>
        <w:tabs>
          <w:tab w:val="left" w:pos="713"/>
          <w:tab w:val="right" w:pos="9372"/>
        </w:tabs>
        <w:ind w:right="-17"/>
        <w:jc w:val="both"/>
        <w:rPr>
          <w:sz w:val="28"/>
          <w:szCs w:val="28"/>
        </w:rPr>
      </w:pPr>
      <w:r w:rsidRPr="00C050B1">
        <w:rPr>
          <w:sz w:val="28"/>
          <w:szCs w:val="28"/>
        </w:rPr>
        <w:tab/>
        <w:t xml:space="preserve"> В зависимости от положения уровня подземных вод и глубины залегания коммуникаций и подземных сооружений последние могут оказаться постоянно или временно подтопленными. </w:t>
      </w:r>
      <w:r w:rsidRPr="00C050B1">
        <w:rPr>
          <w:sz w:val="28"/>
          <w:szCs w:val="28"/>
          <w:lang w:eastAsia="ar-SA"/>
        </w:rPr>
        <w:t xml:space="preserve">К таким площадям отнесены территории </w:t>
      </w:r>
      <w:r w:rsidRPr="00C050B1">
        <w:rPr>
          <w:sz w:val="28"/>
          <w:szCs w:val="28"/>
        </w:rPr>
        <w:t>тальвегов балок  и оврагов, береговые террасы, пляжи.</w:t>
      </w:r>
    </w:p>
    <w:p w:rsidR="006950FF" w:rsidRPr="00C050B1" w:rsidRDefault="006950FF" w:rsidP="006950FF">
      <w:pPr>
        <w:tabs>
          <w:tab w:val="left" w:pos="713"/>
          <w:tab w:val="right" w:pos="9372"/>
        </w:tabs>
        <w:ind w:right="-17" w:firstLine="792"/>
        <w:jc w:val="both"/>
        <w:rPr>
          <w:sz w:val="28"/>
          <w:szCs w:val="28"/>
          <w:lang w:eastAsia="ar-SA"/>
        </w:rPr>
      </w:pPr>
      <w:r w:rsidRPr="00C050B1">
        <w:rPr>
          <w:sz w:val="28"/>
          <w:szCs w:val="28"/>
        </w:rPr>
        <w:t xml:space="preserve">Грунтовые воды обладают сульфатной агрессивностью к бетонам и не агрессивны для </w:t>
      </w:r>
      <w:proofErr w:type="spellStart"/>
      <w:r w:rsidRPr="00C050B1">
        <w:rPr>
          <w:sz w:val="28"/>
          <w:szCs w:val="28"/>
        </w:rPr>
        <w:t>сульфатостойких</w:t>
      </w:r>
      <w:proofErr w:type="spellEnd"/>
      <w:r w:rsidRPr="00C050B1">
        <w:rPr>
          <w:sz w:val="28"/>
          <w:szCs w:val="28"/>
        </w:rPr>
        <w:t xml:space="preserve"> цементов.</w:t>
      </w:r>
    </w:p>
    <w:p w:rsidR="006950FF" w:rsidRPr="00C050B1" w:rsidRDefault="006950FF" w:rsidP="006950FF">
      <w:pPr>
        <w:ind w:right="-17" w:firstLine="709"/>
        <w:jc w:val="both"/>
        <w:rPr>
          <w:sz w:val="28"/>
          <w:szCs w:val="28"/>
          <w:lang w:eastAsia="ar-SA"/>
        </w:rPr>
      </w:pPr>
      <w:r w:rsidRPr="00C050B1">
        <w:rPr>
          <w:sz w:val="28"/>
          <w:szCs w:val="28"/>
        </w:rPr>
        <w:t>Существующее положение уровня или напора подземных вод и возможность его изменения в период строительства и последующей эксплуатации возводимых зданий и сооружений влияют на выбор типа фундамента и его размеров, а также на выбор водозащитных мероприятий и характер производства строительных работ.</w:t>
      </w:r>
    </w:p>
    <w:p w:rsidR="006950FF" w:rsidRPr="00C050B1" w:rsidRDefault="006950FF" w:rsidP="006950FF">
      <w:pPr>
        <w:tabs>
          <w:tab w:val="left" w:pos="713"/>
          <w:tab w:val="right" w:pos="9372"/>
        </w:tabs>
        <w:ind w:right="-17" w:firstLine="660"/>
        <w:jc w:val="both"/>
        <w:rPr>
          <w:sz w:val="28"/>
          <w:szCs w:val="28"/>
        </w:rPr>
      </w:pPr>
      <w:r w:rsidRPr="00C050B1">
        <w:rPr>
          <w:sz w:val="28"/>
          <w:szCs w:val="28"/>
        </w:rPr>
        <w:lastRenderedPageBreak/>
        <w:t>Рассмотрение вопроса о возможности подтопления те</w:t>
      </w:r>
      <w:r w:rsidRPr="00C050B1">
        <w:rPr>
          <w:sz w:val="28"/>
          <w:szCs w:val="28"/>
        </w:rPr>
        <w:t>р</w:t>
      </w:r>
      <w:r w:rsidRPr="00C050B1">
        <w:rPr>
          <w:sz w:val="28"/>
          <w:szCs w:val="28"/>
        </w:rPr>
        <w:t>ритории необходимо решать в каждом конкретном случае, в х</w:t>
      </w:r>
      <w:r w:rsidRPr="00C050B1">
        <w:rPr>
          <w:sz w:val="28"/>
          <w:szCs w:val="28"/>
        </w:rPr>
        <w:t>о</w:t>
      </w:r>
      <w:r w:rsidRPr="00C050B1">
        <w:rPr>
          <w:sz w:val="28"/>
          <w:szCs w:val="28"/>
        </w:rPr>
        <w:t>де детальных инженерно-геологических изысканий под строительство.</w:t>
      </w:r>
    </w:p>
    <w:p w:rsidR="006950FF" w:rsidRPr="00C050B1" w:rsidRDefault="006950FF" w:rsidP="006950FF">
      <w:pPr>
        <w:ind w:firstLine="709"/>
        <w:jc w:val="both"/>
        <w:rPr>
          <w:sz w:val="28"/>
          <w:szCs w:val="28"/>
        </w:rPr>
      </w:pPr>
      <w:r w:rsidRPr="00C050B1">
        <w:rPr>
          <w:sz w:val="28"/>
          <w:szCs w:val="28"/>
        </w:rPr>
        <w:t xml:space="preserve">  В целях защиты от подтопления проектом предусматриваются мероприятия по созданию локальной и территориальной защиты, водоотведению. </w:t>
      </w:r>
    </w:p>
    <w:p w:rsidR="006950FF" w:rsidRPr="00C050B1" w:rsidRDefault="006950FF" w:rsidP="006950FF">
      <w:pPr>
        <w:ind w:firstLine="709"/>
        <w:jc w:val="both"/>
        <w:rPr>
          <w:sz w:val="28"/>
          <w:szCs w:val="28"/>
        </w:rPr>
      </w:pPr>
      <w:r w:rsidRPr="00C050B1">
        <w:rPr>
          <w:sz w:val="28"/>
          <w:szCs w:val="28"/>
        </w:rPr>
        <w:t xml:space="preserve">Локальная система инженерной защиты должна быть направлена на защиту отдельных зданий и сооружений. Она включает различные виды дренажей, противофильтрационные завесы и экраны. </w:t>
      </w:r>
    </w:p>
    <w:p w:rsidR="006950FF" w:rsidRPr="00C050B1" w:rsidRDefault="006950FF" w:rsidP="006950FF">
      <w:pPr>
        <w:ind w:firstLine="709"/>
        <w:jc w:val="both"/>
        <w:rPr>
          <w:sz w:val="28"/>
          <w:szCs w:val="28"/>
        </w:rPr>
      </w:pPr>
      <w:r w:rsidRPr="00C050B1">
        <w:rPr>
          <w:sz w:val="28"/>
          <w:szCs w:val="28"/>
        </w:rPr>
        <w:t>Территориальная система инженерной защиты должна обеспечивать общую защиту застроенной территории. Она включает перехватывающие дренажи, противофильтрационные завесы и др.</w:t>
      </w:r>
    </w:p>
    <w:p w:rsidR="006950FF" w:rsidRPr="00C050B1" w:rsidRDefault="006950FF" w:rsidP="006950FF">
      <w:pPr>
        <w:ind w:right="-17" w:firstLine="709"/>
        <w:jc w:val="both"/>
        <w:rPr>
          <w:sz w:val="28"/>
          <w:szCs w:val="28"/>
          <w:lang w:eastAsia="ar-SA"/>
        </w:rPr>
      </w:pPr>
      <w:r w:rsidRPr="00C050B1">
        <w:rPr>
          <w:sz w:val="28"/>
          <w:szCs w:val="28"/>
          <w:lang w:eastAsia="ar-SA"/>
        </w:rPr>
        <w:t xml:space="preserve">Проектом предусматривается подсыпка в нужном объеме территорий, подверженных подтоплению, с одновременным их дренированием, кроме вышеперечисленных мероприятий рекомендуется расчистка и регулирование </w:t>
      </w:r>
      <w:r w:rsidRPr="00C050B1">
        <w:rPr>
          <w:sz w:val="28"/>
          <w:szCs w:val="28"/>
        </w:rPr>
        <w:t>тальвегов балок и оврагов</w:t>
      </w:r>
      <w:r w:rsidRPr="00C050B1">
        <w:rPr>
          <w:sz w:val="28"/>
          <w:szCs w:val="28"/>
          <w:lang w:eastAsia="ar-SA"/>
        </w:rPr>
        <w:t>.</w:t>
      </w:r>
    </w:p>
    <w:p w:rsidR="006950FF" w:rsidRPr="00C050B1" w:rsidRDefault="006950FF" w:rsidP="006950FF">
      <w:pPr>
        <w:ind w:right="283" w:firstLine="709"/>
        <w:jc w:val="both"/>
        <w:rPr>
          <w:sz w:val="28"/>
          <w:szCs w:val="28"/>
          <w:lang w:eastAsia="ar-SA"/>
        </w:rPr>
      </w:pPr>
      <w:r w:rsidRPr="00C050B1">
        <w:rPr>
          <w:sz w:val="28"/>
          <w:szCs w:val="28"/>
          <w:lang w:eastAsia="ar-SA"/>
        </w:rPr>
        <w:t>Полный объем перечисленных работ выполнить на стадии рабочего проекта.</w:t>
      </w:r>
    </w:p>
    <w:p w:rsidR="006950FF" w:rsidRPr="00C050B1" w:rsidRDefault="006950FF" w:rsidP="006950FF">
      <w:pPr>
        <w:ind w:firstLine="708"/>
        <w:jc w:val="both"/>
        <w:rPr>
          <w:sz w:val="28"/>
          <w:szCs w:val="28"/>
        </w:rPr>
      </w:pPr>
      <w:r w:rsidRPr="00C050B1">
        <w:rPr>
          <w:sz w:val="28"/>
          <w:szCs w:val="28"/>
        </w:rPr>
        <w:t>Для предотвращения подтопления территории, проектом рекомендуются следующие мероприятия:</w:t>
      </w:r>
    </w:p>
    <w:p w:rsidR="006950FF" w:rsidRPr="00C050B1" w:rsidRDefault="006950FF" w:rsidP="006950FF">
      <w:pPr>
        <w:ind w:firstLine="708"/>
        <w:jc w:val="both"/>
        <w:rPr>
          <w:sz w:val="28"/>
          <w:szCs w:val="28"/>
        </w:rPr>
      </w:pPr>
      <w:r w:rsidRPr="00C050B1">
        <w:rPr>
          <w:sz w:val="28"/>
          <w:szCs w:val="28"/>
        </w:rPr>
        <w:t>-    дренаж,</w:t>
      </w:r>
    </w:p>
    <w:p w:rsidR="006950FF" w:rsidRPr="00C050B1" w:rsidRDefault="006950FF" w:rsidP="006950FF">
      <w:pPr>
        <w:ind w:firstLine="708"/>
        <w:jc w:val="both"/>
        <w:rPr>
          <w:sz w:val="28"/>
          <w:szCs w:val="28"/>
        </w:rPr>
      </w:pPr>
      <w:r w:rsidRPr="00C050B1">
        <w:rPr>
          <w:sz w:val="28"/>
          <w:szCs w:val="28"/>
        </w:rPr>
        <w:t>–    строительство (ремонт) водопропускных сооружений</w:t>
      </w:r>
      <w:r w:rsidRPr="00C050B1">
        <w:rPr>
          <w:sz w:val="28"/>
          <w:szCs w:val="28"/>
          <w:lang w:eastAsia="ar-SA"/>
        </w:rPr>
        <w:t xml:space="preserve"> на всех искусственных и естественных переездах</w:t>
      </w:r>
      <w:r w:rsidRPr="00C050B1">
        <w:rPr>
          <w:sz w:val="28"/>
          <w:szCs w:val="28"/>
        </w:rPr>
        <w:t>,</w:t>
      </w:r>
    </w:p>
    <w:p w:rsidR="006950FF" w:rsidRPr="00C050B1" w:rsidRDefault="006950FF" w:rsidP="006950FF">
      <w:pPr>
        <w:ind w:firstLine="708"/>
        <w:contextualSpacing/>
        <w:jc w:val="both"/>
        <w:rPr>
          <w:sz w:val="28"/>
          <w:szCs w:val="28"/>
        </w:rPr>
      </w:pPr>
      <w:r w:rsidRPr="00C050B1">
        <w:rPr>
          <w:sz w:val="28"/>
          <w:szCs w:val="28"/>
        </w:rPr>
        <w:t>–    строительство сети ливневой канализации с</w:t>
      </w:r>
      <w:r w:rsidRPr="00C050B1">
        <w:rPr>
          <w:b/>
          <w:sz w:val="28"/>
          <w:szCs w:val="28"/>
          <w:lang w:eastAsia="ar-SA"/>
        </w:rPr>
        <w:t xml:space="preserve"> </w:t>
      </w:r>
      <w:r w:rsidRPr="00C050B1">
        <w:rPr>
          <w:sz w:val="28"/>
          <w:szCs w:val="28"/>
        </w:rPr>
        <w:t>очистными сооружениями.</w:t>
      </w:r>
    </w:p>
    <w:p w:rsidR="006950FF" w:rsidRPr="00C050B1" w:rsidRDefault="006950FF" w:rsidP="006950FF">
      <w:pPr>
        <w:ind w:firstLine="708"/>
        <w:contextualSpacing/>
        <w:jc w:val="both"/>
        <w:rPr>
          <w:sz w:val="28"/>
          <w:szCs w:val="28"/>
        </w:rPr>
      </w:pPr>
    </w:p>
    <w:p w:rsidR="006950FF" w:rsidRPr="00C050B1" w:rsidRDefault="006950FF" w:rsidP="006950FF">
      <w:pPr>
        <w:ind w:firstLine="708"/>
        <w:contextualSpacing/>
        <w:jc w:val="both"/>
        <w:rPr>
          <w:sz w:val="28"/>
          <w:szCs w:val="28"/>
        </w:rPr>
      </w:pPr>
    </w:p>
    <w:p w:rsidR="006950FF" w:rsidRPr="00C050B1" w:rsidRDefault="006950FF" w:rsidP="006950FF">
      <w:pPr>
        <w:contextualSpacing/>
        <w:jc w:val="center"/>
        <w:rPr>
          <w:sz w:val="28"/>
          <w:szCs w:val="28"/>
        </w:rPr>
      </w:pPr>
      <w:r w:rsidRPr="00C050B1">
        <w:rPr>
          <w:b/>
          <w:sz w:val="28"/>
          <w:szCs w:val="28"/>
        </w:rPr>
        <w:t>1.8</w:t>
      </w:r>
      <w:r w:rsidRPr="00C050B1">
        <w:rPr>
          <w:b/>
          <w:bCs/>
          <w:sz w:val="28"/>
          <w:szCs w:val="28"/>
        </w:rPr>
        <w:t>.7.  Особые условия</w:t>
      </w:r>
      <w:r w:rsidRPr="00C050B1">
        <w:rPr>
          <w:b/>
          <w:bCs/>
          <w:smallCaps/>
          <w:sz w:val="28"/>
          <w:szCs w:val="28"/>
        </w:rPr>
        <w:t xml:space="preserve"> </w:t>
      </w:r>
      <w:r w:rsidRPr="00C050B1">
        <w:rPr>
          <w:b/>
          <w:bCs/>
          <w:sz w:val="28"/>
          <w:szCs w:val="28"/>
        </w:rPr>
        <w:t>строительства</w:t>
      </w:r>
    </w:p>
    <w:p w:rsidR="006950FF" w:rsidRPr="00C050B1" w:rsidRDefault="006950FF" w:rsidP="006950FF">
      <w:pPr>
        <w:shd w:val="clear" w:color="auto" w:fill="FFFFFF"/>
        <w:ind w:firstLine="720"/>
        <w:contextualSpacing/>
        <w:jc w:val="both"/>
        <w:rPr>
          <w:sz w:val="28"/>
          <w:szCs w:val="28"/>
        </w:rPr>
      </w:pPr>
    </w:p>
    <w:p w:rsidR="006950FF" w:rsidRPr="00C050B1" w:rsidRDefault="006950FF" w:rsidP="006950FF">
      <w:pPr>
        <w:shd w:val="clear" w:color="auto" w:fill="FFFFFF"/>
        <w:ind w:firstLine="720"/>
        <w:jc w:val="both"/>
        <w:rPr>
          <w:sz w:val="28"/>
          <w:szCs w:val="28"/>
        </w:rPr>
      </w:pPr>
      <w:r w:rsidRPr="00C050B1">
        <w:rPr>
          <w:sz w:val="28"/>
          <w:szCs w:val="28"/>
        </w:rPr>
        <w:t>Основными факторами, осложняющими строительство, являются:</w:t>
      </w:r>
    </w:p>
    <w:p w:rsidR="006950FF" w:rsidRPr="00C050B1" w:rsidRDefault="006950FF" w:rsidP="006950FF">
      <w:pPr>
        <w:widowControl w:val="0"/>
        <w:numPr>
          <w:ilvl w:val="0"/>
          <w:numId w:val="26"/>
        </w:numPr>
        <w:shd w:val="clear" w:color="auto" w:fill="FFFFFF"/>
        <w:tabs>
          <w:tab w:val="left" w:pos="1646"/>
        </w:tabs>
        <w:autoSpaceDE w:val="0"/>
        <w:autoSpaceDN w:val="0"/>
        <w:adjustRightInd w:val="0"/>
        <w:ind w:left="950"/>
        <w:jc w:val="both"/>
        <w:rPr>
          <w:sz w:val="28"/>
          <w:szCs w:val="28"/>
        </w:rPr>
      </w:pPr>
      <w:r w:rsidRPr="00C050B1">
        <w:rPr>
          <w:sz w:val="28"/>
          <w:szCs w:val="28"/>
        </w:rPr>
        <w:t>высокий уровень стояния грунтовых вод;</w:t>
      </w:r>
    </w:p>
    <w:p w:rsidR="006950FF" w:rsidRPr="00C050B1" w:rsidRDefault="006950FF" w:rsidP="006950FF">
      <w:pPr>
        <w:widowControl w:val="0"/>
        <w:numPr>
          <w:ilvl w:val="0"/>
          <w:numId w:val="26"/>
        </w:numPr>
        <w:shd w:val="clear" w:color="auto" w:fill="FFFFFF"/>
        <w:tabs>
          <w:tab w:val="left" w:pos="1646"/>
        </w:tabs>
        <w:autoSpaceDE w:val="0"/>
        <w:autoSpaceDN w:val="0"/>
        <w:adjustRightInd w:val="0"/>
        <w:ind w:left="950"/>
        <w:jc w:val="both"/>
        <w:rPr>
          <w:sz w:val="28"/>
          <w:szCs w:val="28"/>
        </w:rPr>
      </w:pPr>
      <w:r w:rsidRPr="00C050B1">
        <w:rPr>
          <w:sz w:val="28"/>
          <w:szCs w:val="28"/>
        </w:rPr>
        <w:t>подтопление пониженных участков рельефа;</w:t>
      </w:r>
    </w:p>
    <w:p w:rsidR="006950FF" w:rsidRPr="00C050B1" w:rsidRDefault="006950FF" w:rsidP="006950FF">
      <w:pPr>
        <w:widowControl w:val="0"/>
        <w:numPr>
          <w:ilvl w:val="0"/>
          <w:numId w:val="26"/>
        </w:numPr>
        <w:shd w:val="clear" w:color="auto" w:fill="FFFFFF"/>
        <w:tabs>
          <w:tab w:val="left" w:pos="1646"/>
        </w:tabs>
        <w:autoSpaceDE w:val="0"/>
        <w:autoSpaceDN w:val="0"/>
        <w:adjustRightInd w:val="0"/>
        <w:ind w:left="950"/>
        <w:jc w:val="both"/>
        <w:rPr>
          <w:sz w:val="28"/>
          <w:szCs w:val="28"/>
        </w:rPr>
      </w:pPr>
      <w:r w:rsidRPr="00C050B1">
        <w:rPr>
          <w:sz w:val="28"/>
          <w:szCs w:val="28"/>
        </w:rPr>
        <w:t xml:space="preserve">наличие </w:t>
      </w:r>
      <w:proofErr w:type="spellStart"/>
      <w:r w:rsidRPr="00C050B1">
        <w:rPr>
          <w:sz w:val="28"/>
          <w:szCs w:val="28"/>
        </w:rPr>
        <w:t>просадочных</w:t>
      </w:r>
      <w:proofErr w:type="spellEnd"/>
      <w:r w:rsidRPr="00C050B1">
        <w:rPr>
          <w:sz w:val="28"/>
          <w:szCs w:val="28"/>
        </w:rPr>
        <w:t xml:space="preserve"> грунтов;</w:t>
      </w:r>
    </w:p>
    <w:p w:rsidR="006950FF" w:rsidRPr="00C050B1" w:rsidRDefault="006950FF" w:rsidP="006950FF">
      <w:pPr>
        <w:widowControl w:val="0"/>
        <w:numPr>
          <w:ilvl w:val="0"/>
          <w:numId w:val="26"/>
        </w:numPr>
        <w:shd w:val="clear" w:color="auto" w:fill="FFFFFF"/>
        <w:tabs>
          <w:tab w:val="left" w:pos="1646"/>
        </w:tabs>
        <w:autoSpaceDE w:val="0"/>
        <w:autoSpaceDN w:val="0"/>
        <w:adjustRightInd w:val="0"/>
        <w:ind w:left="950"/>
        <w:jc w:val="both"/>
        <w:rPr>
          <w:sz w:val="28"/>
          <w:szCs w:val="28"/>
        </w:rPr>
      </w:pPr>
      <w:r w:rsidRPr="00C050B1">
        <w:rPr>
          <w:sz w:val="28"/>
          <w:szCs w:val="28"/>
        </w:rPr>
        <w:t>сейсмичность.</w:t>
      </w:r>
    </w:p>
    <w:p w:rsidR="006950FF" w:rsidRPr="00C050B1" w:rsidRDefault="006950FF" w:rsidP="006950FF">
      <w:pPr>
        <w:shd w:val="clear" w:color="auto" w:fill="FFFFFF"/>
        <w:ind w:firstLine="720"/>
        <w:jc w:val="both"/>
        <w:rPr>
          <w:sz w:val="28"/>
          <w:szCs w:val="28"/>
        </w:rPr>
      </w:pPr>
      <w:r w:rsidRPr="00C050B1">
        <w:rPr>
          <w:sz w:val="28"/>
          <w:szCs w:val="28"/>
        </w:rPr>
        <w:t xml:space="preserve">В связи с этим, на проектируемой территории необходимо вести сейсмостойкое проектирование и строительство общественных систем жизнеобеспечения, включающих в себя сети транспорта, водоснабжения, канализации, </w:t>
      </w:r>
      <w:proofErr w:type="spellStart"/>
      <w:r w:rsidRPr="00C050B1">
        <w:rPr>
          <w:sz w:val="28"/>
          <w:szCs w:val="28"/>
        </w:rPr>
        <w:t>газо</w:t>
      </w:r>
      <w:proofErr w:type="spellEnd"/>
      <w:r w:rsidRPr="00C050B1">
        <w:rPr>
          <w:sz w:val="28"/>
          <w:szCs w:val="28"/>
        </w:rPr>
        <w:t>- и электроснабжения, сре</w:t>
      </w:r>
      <w:proofErr w:type="gramStart"/>
      <w:r w:rsidRPr="00C050B1">
        <w:rPr>
          <w:sz w:val="28"/>
          <w:szCs w:val="28"/>
        </w:rPr>
        <w:t>дств св</w:t>
      </w:r>
      <w:proofErr w:type="gramEnd"/>
      <w:r w:rsidRPr="00C050B1">
        <w:rPr>
          <w:sz w:val="28"/>
          <w:szCs w:val="28"/>
        </w:rPr>
        <w:t>язи.</w:t>
      </w:r>
    </w:p>
    <w:p w:rsidR="006950FF" w:rsidRPr="00C050B1" w:rsidRDefault="006950FF" w:rsidP="006950FF">
      <w:pPr>
        <w:shd w:val="clear" w:color="auto" w:fill="FFFFFF"/>
        <w:ind w:firstLine="720"/>
        <w:contextualSpacing/>
        <w:jc w:val="both"/>
        <w:rPr>
          <w:sz w:val="28"/>
          <w:szCs w:val="28"/>
        </w:rPr>
      </w:pPr>
      <w:r w:rsidRPr="00C050B1">
        <w:rPr>
          <w:sz w:val="28"/>
          <w:szCs w:val="28"/>
        </w:rPr>
        <w:t>Балл сейсмичности на территориях, расположенных в зоне возможных оползневых подвижек и на территориях подтопления, должен быть увеличен.</w:t>
      </w:r>
    </w:p>
    <w:p w:rsidR="006950FF" w:rsidRPr="00C050B1" w:rsidRDefault="006950FF" w:rsidP="006950FF">
      <w:pPr>
        <w:shd w:val="clear" w:color="auto" w:fill="FFFFFF"/>
        <w:contextualSpacing/>
        <w:jc w:val="both"/>
        <w:rPr>
          <w:b/>
          <w:bCs/>
          <w:sz w:val="28"/>
          <w:szCs w:val="28"/>
        </w:rPr>
      </w:pPr>
    </w:p>
    <w:p w:rsidR="006950FF" w:rsidRPr="00C050B1" w:rsidRDefault="006950FF" w:rsidP="006950FF">
      <w:pPr>
        <w:shd w:val="clear" w:color="auto" w:fill="FFFFFF"/>
        <w:contextualSpacing/>
        <w:jc w:val="center"/>
        <w:rPr>
          <w:b/>
          <w:bCs/>
          <w:sz w:val="28"/>
          <w:szCs w:val="28"/>
        </w:rPr>
      </w:pPr>
    </w:p>
    <w:p w:rsidR="006950FF" w:rsidRPr="00C050B1" w:rsidRDefault="006950FF" w:rsidP="006950FF">
      <w:pPr>
        <w:shd w:val="clear" w:color="auto" w:fill="FFFFFF"/>
        <w:contextualSpacing/>
        <w:jc w:val="center"/>
        <w:rPr>
          <w:sz w:val="28"/>
          <w:szCs w:val="28"/>
        </w:rPr>
      </w:pPr>
      <w:r w:rsidRPr="00C050B1">
        <w:rPr>
          <w:b/>
          <w:sz w:val="28"/>
          <w:szCs w:val="28"/>
        </w:rPr>
        <w:t>1.8</w:t>
      </w:r>
      <w:r w:rsidRPr="00C050B1">
        <w:rPr>
          <w:b/>
          <w:bCs/>
          <w:sz w:val="28"/>
          <w:szCs w:val="28"/>
        </w:rPr>
        <w:t>.8.  Заключение и рекомендации по строительству</w:t>
      </w:r>
    </w:p>
    <w:p w:rsidR="006950FF" w:rsidRPr="00C050B1" w:rsidRDefault="006950FF" w:rsidP="006950FF">
      <w:pPr>
        <w:shd w:val="clear" w:color="auto" w:fill="FFFFFF"/>
        <w:ind w:firstLine="709"/>
        <w:contextualSpacing/>
        <w:jc w:val="both"/>
        <w:rPr>
          <w:sz w:val="28"/>
          <w:szCs w:val="28"/>
        </w:rPr>
      </w:pPr>
    </w:p>
    <w:p w:rsidR="006950FF" w:rsidRPr="00C050B1" w:rsidRDefault="006950FF" w:rsidP="006950FF">
      <w:pPr>
        <w:shd w:val="clear" w:color="auto" w:fill="FFFFFF"/>
        <w:ind w:firstLine="709"/>
        <w:jc w:val="both"/>
        <w:rPr>
          <w:sz w:val="28"/>
          <w:szCs w:val="28"/>
        </w:rPr>
      </w:pPr>
      <w:r w:rsidRPr="00C050B1">
        <w:rPr>
          <w:sz w:val="28"/>
          <w:szCs w:val="28"/>
        </w:rPr>
        <w:t>При строительстве необходимо соблюдать следующие рекомендации:</w:t>
      </w:r>
    </w:p>
    <w:p w:rsidR="006950FF" w:rsidRPr="00C050B1" w:rsidRDefault="006950FF" w:rsidP="006950FF">
      <w:pPr>
        <w:widowControl w:val="0"/>
        <w:shd w:val="clear" w:color="auto" w:fill="FFFFFF"/>
        <w:tabs>
          <w:tab w:val="left" w:pos="1632"/>
        </w:tabs>
        <w:autoSpaceDE w:val="0"/>
        <w:autoSpaceDN w:val="0"/>
        <w:adjustRightInd w:val="0"/>
        <w:ind w:firstLine="709"/>
        <w:jc w:val="both"/>
        <w:rPr>
          <w:sz w:val="28"/>
          <w:szCs w:val="28"/>
        </w:rPr>
      </w:pPr>
      <w:r w:rsidRPr="00C050B1">
        <w:rPr>
          <w:sz w:val="28"/>
          <w:szCs w:val="28"/>
        </w:rPr>
        <w:lastRenderedPageBreak/>
        <w:t xml:space="preserve">– минимальная глубина заложения фундаментов рекомендуется равной мощности почвы, но не </w:t>
      </w:r>
      <w:proofErr w:type="gramStart"/>
      <w:r w:rsidRPr="00C050B1">
        <w:rPr>
          <w:sz w:val="28"/>
          <w:szCs w:val="28"/>
        </w:rPr>
        <w:t>менее нормативной</w:t>
      </w:r>
      <w:proofErr w:type="gramEnd"/>
      <w:r w:rsidRPr="00C050B1">
        <w:rPr>
          <w:sz w:val="28"/>
          <w:szCs w:val="28"/>
        </w:rPr>
        <w:t xml:space="preserve"> глубины промерзания - </w:t>
      </w:r>
      <w:smartTag w:uri="urn:schemas-microsoft-com:office:smarttags" w:element="metricconverter">
        <w:smartTagPr>
          <w:attr w:name="ProductID" w:val="0,8 м"/>
        </w:smartTagPr>
        <w:r w:rsidRPr="00C050B1">
          <w:rPr>
            <w:sz w:val="28"/>
            <w:szCs w:val="28"/>
          </w:rPr>
          <w:t>0,8 м</w:t>
        </w:r>
      </w:smartTag>
      <w:r w:rsidRPr="00C050B1">
        <w:rPr>
          <w:sz w:val="28"/>
          <w:szCs w:val="28"/>
        </w:rPr>
        <w:t>;</w:t>
      </w:r>
    </w:p>
    <w:p w:rsidR="006950FF" w:rsidRPr="00C050B1" w:rsidRDefault="006950FF" w:rsidP="006950FF">
      <w:pPr>
        <w:shd w:val="clear" w:color="auto" w:fill="FFFFFF"/>
        <w:ind w:firstLine="709"/>
        <w:jc w:val="both"/>
        <w:rPr>
          <w:sz w:val="28"/>
          <w:szCs w:val="28"/>
        </w:rPr>
      </w:pPr>
      <w:r w:rsidRPr="00C050B1">
        <w:rPr>
          <w:sz w:val="28"/>
          <w:szCs w:val="28"/>
        </w:rPr>
        <w:t xml:space="preserve">– во всех случаях учитывать </w:t>
      </w:r>
      <w:proofErr w:type="spellStart"/>
      <w:r w:rsidRPr="00C050B1">
        <w:rPr>
          <w:sz w:val="28"/>
          <w:szCs w:val="28"/>
        </w:rPr>
        <w:t>просадочные</w:t>
      </w:r>
      <w:proofErr w:type="spellEnd"/>
      <w:r w:rsidRPr="00C050B1">
        <w:rPr>
          <w:sz w:val="28"/>
          <w:szCs w:val="28"/>
        </w:rPr>
        <w:t xml:space="preserve"> свойства грунтов и предусмотреть мероприятия по защите их от замачивания. Устранение </w:t>
      </w:r>
      <w:proofErr w:type="spellStart"/>
      <w:r w:rsidRPr="00C050B1">
        <w:rPr>
          <w:sz w:val="28"/>
          <w:szCs w:val="28"/>
        </w:rPr>
        <w:t>просадочных</w:t>
      </w:r>
      <w:proofErr w:type="spellEnd"/>
      <w:r w:rsidRPr="00C050B1">
        <w:rPr>
          <w:sz w:val="28"/>
          <w:szCs w:val="28"/>
        </w:rPr>
        <w:t xml:space="preserve"> свой</w:t>
      </w:r>
      <w:proofErr w:type="gramStart"/>
      <w:r w:rsidRPr="00C050B1">
        <w:rPr>
          <w:sz w:val="28"/>
          <w:szCs w:val="28"/>
        </w:rPr>
        <w:t>ств гр</w:t>
      </w:r>
      <w:proofErr w:type="gramEnd"/>
      <w:r w:rsidRPr="00C050B1">
        <w:rPr>
          <w:sz w:val="28"/>
          <w:szCs w:val="28"/>
        </w:rPr>
        <w:t xml:space="preserve">унтов в пределах верхней зоны просадки или ее части достигается уплотнением тяжелыми трамбовками, устройством грунтовых подушек, </w:t>
      </w:r>
      <w:proofErr w:type="spellStart"/>
      <w:r w:rsidRPr="00C050B1">
        <w:rPr>
          <w:sz w:val="28"/>
          <w:szCs w:val="28"/>
        </w:rPr>
        <w:t>вытрамбовыванием</w:t>
      </w:r>
      <w:proofErr w:type="spellEnd"/>
      <w:r w:rsidRPr="00C050B1">
        <w:rPr>
          <w:sz w:val="28"/>
          <w:szCs w:val="28"/>
        </w:rPr>
        <w:t xml:space="preserve"> котлованов, в том числе с устройством уширения из жесткого материала, химическим или термическим способом. В пределах всей </w:t>
      </w:r>
      <w:proofErr w:type="spellStart"/>
      <w:r w:rsidRPr="00C050B1">
        <w:rPr>
          <w:sz w:val="28"/>
          <w:szCs w:val="28"/>
        </w:rPr>
        <w:t>просадочной</w:t>
      </w:r>
      <w:proofErr w:type="spellEnd"/>
      <w:r w:rsidRPr="00C050B1">
        <w:rPr>
          <w:sz w:val="28"/>
          <w:szCs w:val="28"/>
        </w:rPr>
        <w:t xml:space="preserve"> толщи устранение </w:t>
      </w:r>
      <w:proofErr w:type="spellStart"/>
      <w:r w:rsidRPr="00C050B1">
        <w:rPr>
          <w:sz w:val="28"/>
          <w:szCs w:val="28"/>
        </w:rPr>
        <w:t>просадочных</w:t>
      </w:r>
      <w:proofErr w:type="spellEnd"/>
      <w:r w:rsidRPr="00C050B1">
        <w:rPr>
          <w:sz w:val="28"/>
          <w:szCs w:val="28"/>
        </w:rPr>
        <w:t xml:space="preserve"> свойств достигается глубинным уплотнением грунтовыми сваями, предварительным замачиванием грунтов основания. Кроме того, рекомендуется прорезать </w:t>
      </w:r>
      <w:proofErr w:type="spellStart"/>
      <w:r w:rsidRPr="00C050B1">
        <w:rPr>
          <w:sz w:val="28"/>
          <w:szCs w:val="28"/>
        </w:rPr>
        <w:t>просадочную</w:t>
      </w:r>
      <w:proofErr w:type="spellEnd"/>
      <w:r w:rsidRPr="00C050B1">
        <w:rPr>
          <w:sz w:val="28"/>
          <w:szCs w:val="28"/>
        </w:rPr>
        <w:t xml:space="preserve"> толщу и опирать фундаменты на </w:t>
      </w:r>
      <w:proofErr w:type="spellStart"/>
      <w:r w:rsidRPr="00C050B1">
        <w:rPr>
          <w:sz w:val="28"/>
          <w:szCs w:val="28"/>
        </w:rPr>
        <w:t>непросадочные</w:t>
      </w:r>
      <w:proofErr w:type="spellEnd"/>
      <w:r w:rsidRPr="00C050B1">
        <w:rPr>
          <w:sz w:val="28"/>
          <w:szCs w:val="28"/>
        </w:rPr>
        <w:t xml:space="preserve"> основания;</w:t>
      </w:r>
    </w:p>
    <w:p w:rsidR="006950FF" w:rsidRPr="00C050B1" w:rsidRDefault="006950FF" w:rsidP="006950FF">
      <w:pPr>
        <w:widowControl w:val="0"/>
        <w:shd w:val="clear" w:color="auto" w:fill="FFFFFF"/>
        <w:tabs>
          <w:tab w:val="left" w:pos="1435"/>
        </w:tabs>
        <w:autoSpaceDE w:val="0"/>
        <w:autoSpaceDN w:val="0"/>
        <w:adjustRightInd w:val="0"/>
        <w:ind w:firstLine="709"/>
        <w:jc w:val="both"/>
        <w:rPr>
          <w:sz w:val="28"/>
          <w:szCs w:val="28"/>
        </w:rPr>
      </w:pPr>
      <w:r w:rsidRPr="00C050B1">
        <w:rPr>
          <w:sz w:val="28"/>
          <w:szCs w:val="28"/>
        </w:rPr>
        <w:t xml:space="preserve">– в качестве грунтов оснований фундаментов рекомендуются суглинки и глины в соответствии со </w:t>
      </w:r>
      <w:proofErr w:type="spellStart"/>
      <w:r w:rsidRPr="00C050B1">
        <w:rPr>
          <w:sz w:val="28"/>
          <w:szCs w:val="28"/>
        </w:rPr>
        <w:t>СНиП</w:t>
      </w:r>
      <w:proofErr w:type="spellEnd"/>
      <w:r w:rsidRPr="00C050B1">
        <w:rPr>
          <w:sz w:val="28"/>
          <w:szCs w:val="28"/>
        </w:rPr>
        <w:t xml:space="preserve"> 2.01.09-91 "Здания и сооружения на подрабатываемых территориях и </w:t>
      </w:r>
      <w:proofErr w:type="spellStart"/>
      <w:r w:rsidRPr="00C050B1">
        <w:rPr>
          <w:sz w:val="28"/>
          <w:szCs w:val="28"/>
        </w:rPr>
        <w:t>просадочных</w:t>
      </w:r>
      <w:proofErr w:type="spellEnd"/>
      <w:r w:rsidRPr="00C050B1">
        <w:rPr>
          <w:sz w:val="28"/>
          <w:szCs w:val="28"/>
        </w:rPr>
        <w:t xml:space="preserve"> грунтах";</w:t>
      </w:r>
    </w:p>
    <w:p w:rsidR="006950FF" w:rsidRPr="00C050B1" w:rsidRDefault="006950FF" w:rsidP="006950FF">
      <w:pPr>
        <w:widowControl w:val="0"/>
        <w:shd w:val="clear" w:color="auto" w:fill="FFFFFF"/>
        <w:tabs>
          <w:tab w:val="left" w:pos="1435"/>
        </w:tabs>
        <w:autoSpaceDE w:val="0"/>
        <w:autoSpaceDN w:val="0"/>
        <w:adjustRightInd w:val="0"/>
        <w:ind w:firstLine="709"/>
        <w:jc w:val="both"/>
        <w:rPr>
          <w:sz w:val="28"/>
          <w:szCs w:val="28"/>
        </w:rPr>
      </w:pPr>
      <w:r w:rsidRPr="00C050B1">
        <w:rPr>
          <w:sz w:val="28"/>
          <w:szCs w:val="28"/>
        </w:rPr>
        <w:t>– почвенно-растительный слой подлежит срезке с последующим использованием для рекультивации земель;</w:t>
      </w:r>
    </w:p>
    <w:p w:rsidR="006950FF" w:rsidRPr="00C050B1" w:rsidRDefault="006950FF" w:rsidP="006950FF">
      <w:pPr>
        <w:widowControl w:val="0"/>
        <w:shd w:val="clear" w:color="auto" w:fill="FFFFFF"/>
        <w:tabs>
          <w:tab w:val="left" w:pos="1435"/>
        </w:tabs>
        <w:autoSpaceDE w:val="0"/>
        <w:autoSpaceDN w:val="0"/>
        <w:adjustRightInd w:val="0"/>
        <w:ind w:firstLine="709"/>
        <w:jc w:val="both"/>
        <w:rPr>
          <w:sz w:val="28"/>
          <w:szCs w:val="28"/>
        </w:rPr>
      </w:pPr>
      <w:r w:rsidRPr="00C050B1">
        <w:rPr>
          <w:sz w:val="28"/>
          <w:szCs w:val="28"/>
        </w:rPr>
        <w:t xml:space="preserve">– все работы по инженерной защите территории застройки выполнять в соответствии с п.2 </w:t>
      </w:r>
      <w:proofErr w:type="spellStart"/>
      <w:r w:rsidRPr="00C050B1">
        <w:rPr>
          <w:sz w:val="28"/>
          <w:szCs w:val="28"/>
        </w:rPr>
        <w:t>СНиП</w:t>
      </w:r>
      <w:proofErr w:type="spellEnd"/>
      <w:r w:rsidRPr="00C050B1">
        <w:rPr>
          <w:sz w:val="28"/>
          <w:szCs w:val="28"/>
        </w:rPr>
        <w:t xml:space="preserve"> 2.01.15-90 "Инженерная защита территорий, зданий и сооружений от опасных геологических процессов";</w:t>
      </w:r>
    </w:p>
    <w:p w:rsidR="006950FF" w:rsidRPr="00C050B1" w:rsidRDefault="006950FF" w:rsidP="006950FF">
      <w:pPr>
        <w:widowControl w:val="0"/>
        <w:shd w:val="clear" w:color="auto" w:fill="FFFFFF"/>
        <w:tabs>
          <w:tab w:val="left" w:pos="1435"/>
        </w:tabs>
        <w:autoSpaceDE w:val="0"/>
        <w:autoSpaceDN w:val="0"/>
        <w:adjustRightInd w:val="0"/>
        <w:ind w:firstLine="709"/>
        <w:jc w:val="both"/>
        <w:rPr>
          <w:sz w:val="28"/>
          <w:szCs w:val="28"/>
        </w:rPr>
      </w:pPr>
      <w:r w:rsidRPr="00C050B1">
        <w:rPr>
          <w:sz w:val="28"/>
          <w:szCs w:val="28"/>
        </w:rPr>
        <w:t xml:space="preserve">– инженерную защиту территорий от затопления и подтопления выполнять в соответствии со </w:t>
      </w:r>
      <w:proofErr w:type="spellStart"/>
      <w:r w:rsidRPr="00C050B1">
        <w:rPr>
          <w:sz w:val="28"/>
          <w:szCs w:val="28"/>
        </w:rPr>
        <w:t>СНиП</w:t>
      </w:r>
      <w:proofErr w:type="spellEnd"/>
      <w:r w:rsidRPr="00C050B1">
        <w:rPr>
          <w:sz w:val="28"/>
          <w:szCs w:val="28"/>
        </w:rPr>
        <w:t xml:space="preserve"> 2.06.15-85 "Инженерная защита территорий от затопления и подтопления";</w:t>
      </w:r>
    </w:p>
    <w:p w:rsidR="006950FF" w:rsidRPr="00C050B1" w:rsidRDefault="006950FF" w:rsidP="006950FF">
      <w:pPr>
        <w:widowControl w:val="0"/>
        <w:tabs>
          <w:tab w:val="left" w:pos="1435"/>
        </w:tabs>
        <w:autoSpaceDE w:val="0"/>
        <w:autoSpaceDN w:val="0"/>
        <w:adjustRightInd w:val="0"/>
        <w:ind w:firstLine="709"/>
        <w:jc w:val="both"/>
        <w:rPr>
          <w:sz w:val="28"/>
          <w:szCs w:val="28"/>
        </w:rPr>
      </w:pPr>
      <w:r w:rsidRPr="00C050B1">
        <w:rPr>
          <w:sz w:val="28"/>
          <w:szCs w:val="28"/>
        </w:rPr>
        <w:t xml:space="preserve">– здания и сооружения повышенной категории ответственности разрабатывать с учетом антисейсмических мероприятий по </w:t>
      </w:r>
      <w:proofErr w:type="spellStart"/>
      <w:r w:rsidRPr="00C050B1">
        <w:rPr>
          <w:sz w:val="28"/>
          <w:szCs w:val="28"/>
        </w:rPr>
        <w:t>СНиП</w:t>
      </w:r>
      <w:proofErr w:type="spellEnd"/>
      <w:r w:rsidRPr="00C050B1">
        <w:rPr>
          <w:sz w:val="28"/>
          <w:szCs w:val="28"/>
        </w:rPr>
        <w:t xml:space="preserve"> </w:t>
      </w:r>
      <w:r w:rsidRPr="00C050B1">
        <w:rPr>
          <w:sz w:val="28"/>
          <w:szCs w:val="28"/>
          <w:lang w:val="en-US"/>
        </w:rPr>
        <w:t>II</w:t>
      </w:r>
      <w:r w:rsidRPr="00C050B1">
        <w:rPr>
          <w:sz w:val="28"/>
          <w:szCs w:val="28"/>
        </w:rPr>
        <w:t xml:space="preserve">-7-81* "Строительство в сейсмических районах" и ТСН 22-302-2000 "Строительство в сейсмических районах Краснодарского края", </w:t>
      </w:r>
      <w:r w:rsidRPr="00C050B1">
        <w:rPr>
          <w:sz w:val="28"/>
          <w:szCs w:val="28"/>
          <w:lang w:eastAsia="ar-SA"/>
        </w:rPr>
        <w:t>балл сейсмичности на территориях, расположенными в зоне возможных оползневых подвижек и на территориях подтопления, должен быть увеличен</w:t>
      </w:r>
      <w:r w:rsidRPr="00C050B1">
        <w:rPr>
          <w:sz w:val="28"/>
          <w:szCs w:val="28"/>
        </w:rPr>
        <w:t>;</w:t>
      </w:r>
    </w:p>
    <w:p w:rsidR="006950FF" w:rsidRPr="00C050B1" w:rsidRDefault="006950FF" w:rsidP="006950FF">
      <w:pPr>
        <w:widowControl w:val="0"/>
        <w:tabs>
          <w:tab w:val="left" w:pos="1435"/>
        </w:tabs>
        <w:autoSpaceDE w:val="0"/>
        <w:autoSpaceDN w:val="0"/>
        <w:adjustRightInd w:val="0"/>
        <w:ind w:firstLine="709"/>
        <w:jc w:val="both"/>
        <w:rPr>
          <w:sz w:val="28"/>
          <w:szCs w:val="28"/>
        </w:rPr>
      </w:pPr>
      <w:r w:rsidRPr="00C050B1">
        <w:rPr>
          <w:sz w:val="28"/>
          <w:szCs w:val="28"/>
        </w:rPr>
        <w:t>– при строительстве зданий и сооружений на площадках с высоким уровнем стояния грунтовых вод необходимо выполнить работы по водопонижению, устройство дренажей - по отдельному рабочему проекту;</w:t>
      </w:r>
    </w:p>
    <w:p w:rsidR="006950FF" w:rsidRPr="00C050B1" w:rsidRDefault="006950FF" w:rsidP="006950FF">
      <w:pPr>
        <w:widowControl w:val="0"/>
        <w:shd w:val="clear" w:color="auto" w:fill="FFFFFF"/>
        <w:tabs>
          <w:tab w:val="left" w:pos="1435"/>
        </w:tabs>
        <w:autoSpaceDE w:val="0"/>
        <w:autoSpaceDN w:val="0"/>
        <w:adjustRightInd w:val="0"/>
        <w:ind w:firstLine="709"/>
        <w:jc w:val="both"/>
        <w:rPr>
          <w:sz w:val="28"/>
          <w:szCs w:val="28"/>
        </w:rPr>
      </w:pPr>
      <w:r w:rsidRPr="00C050B1">
        <w:rPr>
          <w:sz w:val="28"/>
          <w:szCs w:val="28"/>
        </w:rPr>
        <w:t>– в процессе работы не допускать длительного простоя открытых котлованов и замачивания их дна атмосферными осадками;</w:t>
      </w:r>
    </w:p>
    <w:p w:rsidR="006950FF" w:rsidRPr="00C050B1" w:rsidRDefault="006950FF" w:rsidP="006950FF">
      <w:pPr>
        <w:widowControl w:val="0"/>
        <w:shd w:val="clear" w:color="auto" w:fill="FFFFFF"/>
        <w:tabs>
          <w:tab w:val="left" w:pos="1435"/>
        </w:tabs>
        <w:autoSpaceDE w:val="0"/>
        <w:autoSpaceDN w:val="0"/>
        <w:adjustRightInd w:val="0"/>
        <w:ind w:firstLine="709"/>
        <w:jc w:val="both"/>
        <w:rPr>
          <w:sz w:val="28"/>
          <w:szCs w:val="28"/>
        </w:rPr>
      </w:pPr>
      <w:r w:rsidRPr="00C050B1">
        <w:rPr>
          <w:sz w:val="28"/>
          <w:szCs w:val="28"/>
        </w:rPr>
        <w:t>– все работы нулевого цикла проводить в сухое время года с соблюдением "Правил технической эксплуатации сооружений инженерной защиты городов";</w:t>
      </w:r>
    </w:p>
    <w:p w:rsidR="006950FF" w:rsidRPr="00C050B1" w:rsidRDefault="006950FF" w:rsidP="006950FF">
      <w:pPr>
        <w:pStyle w:val="ab"/>
        <w:tabs>
          <w:tab w:val="num" w:pos="-142"/>
        </w:tabs>
        <w:ind w:left="-227" w:right="-113" w:firstLine="590"/>
        <w:jc w:val="both"/>
        <w:rPr>
          <w:sz w:val="28"/>
          <w:szCs w:val="28"/>
        </w:rPr>
      </w:pPr>
      <w:r w:rsidRPr="00C050B1">
        <w:rPr>
          <w:sz w:val="28"/>
          <w:szCs w:val="28"/>
        </w:rPr>
        <w:t>– при производстве строительных работ необходимо принимать меры по защите бетонных и металлических конструкций, т.к. грунтовые воды обладают сульфатной агрессивностью к бетонам нормал</w:t>
      </w:r>
      <w:r w:rsidRPr="00C050B1">
        <w:rPr>
          <w:sz w:val="28"/>
          <w:szCs w:val="28"/>
        </w:rPr>
        <w:t>ь</w:t>
      </w:r>
      <w:r w:rsidRPr="00C050B1">
        <w:rPr>
          <w:sz w:val="28"/>
          <w:szCs w:val="28"/>
        </w:rPr>
        <w:t xml:space="preserve">ной плотности на рядовом портландцементе. </w:t>
      </w:r>
    </w:p>
    <w:p w:rsidR="006950FF" w:rsidRPr="00C050B1" w:rsidRDefault="006950FF" w:rsidP="006950FF">
      <w:pPr>
        <w:ind w:firstLine="708"/>
        <w:jc w:val="both"/>
        <w:rPr>
          <w:sz w:val="28"/>
          <w:szCs w:val="28"/>
        </w:rPr>
      </w:pPr>
      <w:r w:rsidRPr="00C050B1">
        <w:rPr>
          <w:sz w:val="28"/>
          <w:szCs w:val="28"/>
        </w:rPr>
        <w:t xml:space="preserve">Защиту строительных конструкций выполнять в соответствии со </w:t>
      </w:r>
      <w:proofErr w:type="spellStart"/>
      <w:r w:rsidRPr="00C050B1">
        <w:rPr>
          <w:sz w:val="28"/>
          <w:szCs w:val="28"/>
        </w:rPr>
        <w:t>СНиП</w:t>
      </w:r>
      <w:proofErr w:type="spellEnd"/>
      <w:r w:rsidRPr="00C050B1">
        <w:rPr>
          <w:sz w:val="28"/>
          <w:szCs w:val="28"/>
        </w:rPr>
        <w:t xml:space="preserve"> 2.03.11-85.</w:t>
      </w:r>
    </w:p>
    <w:p w:rsidR="006950FF" w:rsidRPr="00C050B1" w:rsidRDefault="006950FF" w:rsidP="006950FF">
      <w:pPr>
        <w:shd w:val="clear" w:color="auto" w:fill="FFFFFF"/>
        <w:ind w:firstLine="720"/>
        <w:jc w:val="both"/>
        <w:rPr>
          <w:sz w:val="28"/>
          <w:szCs w:val="28"/>
        </w:rPr>
      </w:pPr>
      <w:r w:rsidRPr="00C050B1">
        <w:rPr>
          <w:sz w:val="28"/>
          <w:szCs w:val="28"/>
        </w:rPr>
        <w:lastRenderedPageBreak/>
        <w:t xml:space="preserve">На территориях, сложенных </w:t>
      </w:r>
      <w:proofErr w:type="spellStart"/>
      <w:r w:rsidRPr="00C050B1">
        <w:rPr>
          <w:sz w:val="28"/>
          <w:szCs w:val="28"/>
        </w:rPr>
        <w:t>просадочными</w:t>
      </w:r>
      <w:proofErr w:type="spellEnd"/>
      <w:r w:rsidRPr="00C050B1">
        <w:rPr>
          <w:sz w:val="28"/>
          <w:szCs w:val="28"/>
        </w:rPr>
        <w:t xml:space="preserve"> грунтами с поверхности, необходимо исключить замачивание из-за утечек из </w:t>
      </w:r>
      <w:proofErr w:type="spellStart"/>
      <w:r w:rsidRPr="00C050B1">
        <w:rPr>
          <w:sz w:val="28"/>
          <w:szCs w:val="28"/>
        </w:rPr>
        <w:t>водонесущих</w:t>
      </w:r>
      <w:proofErr w:type="spellEnd"/>
      <w:r w:rsidRPr="00C050B1">
        <w:rPr>
          <w:sz w:val="28"/>
          <w:szCs w:val="28"/>
        </w:rPr>
        <w:t xml:space="preserve"> коммуникаций.</w:t>
      </w:r>
    </w:p>
    <w:p w:rsidR="006950FF" w:rsidRPr="00C050B1" w:rsidRDefault="006950FF" w:rsidP="006950FF">
      <w:pPr>
        <w:shd w:val="clear" w:color="auto" w:fill="FFFFFF"/>
        <w:ind w:firstLine="720"/>
        <w:jc w:val="both"/>
        <w:rPr>
          <w:sz w:val="28"/>
          <w:szCs w:val="28"/>
        </w:rPr>
      </w:pPr>
      <w:r w:rsidRPr="00C050B1">
        <w:rPr>
          <w:sz w:val="28"/>
          <w:szCs w:val="28"/>
        </w:rPr>
        <w:t>Для устранения  и предупреждения свойств набухания грунтов оснований должны быть предусмотрены следующие мероприятия:</w:t>
      </w:r>
    </w:p>
    <w:p w:rsidR="006950FF" w:rsidRPr="00C050B1" w:rsidRDefault="006950FF" w:rsidP="006950FF">
      <w:pPr>
        <w:shd w:val="clear" w:color="auto" w:fill="FFFFFF"/>
        <w:ind w:firstLine="720"/>
        <w:jc w:val="both"/>
        <w:rPr>
          <w:sz w:val="28"/>
          <w:szCs w:val="28"/>
        </w:rPr>
      </w:pPr>
      <w:r w:rsidRPr="00C050B1">
        <w:rPr>
          <w:sz w:val="28"/>
          <w:szCs w:val="28"/>
        </w:rPr>
        <w:t>- водозащитные мероприятия;</w:t>
      </w:r>
    </w:p>
    <w:p w:rsidR="006950FF" w:rsidRPr="00C050B1" w:rsidRDefault="006950FF" w:rsidP="006950FF">
      <w:pPr>
        <w:shd w:val="clear" w:color="auto" w:fill="FFFFFF"/>
        <w:ind w:firstLine="720"/>
        <w:jc w:val="both"/>
        <w:rPr>
          <w:sz w:val="28"/>
          <w:szCs w:val="28"/>
        </w:rPr>
      </w:pPr>
      <w:r w:rsidRPr="00C050B1">
        <w:rPr>
          <w:sz w:val="28"/>
          <w:szCs w:val="28"/>
        </w:rPr>
        <w:t>- предварительное замачивание основания в пределах всей или части толщи набухающих грунтов;</w:t>
      </w:r>
    </w:p>
    <w:p w:rsidR="006950FF" w:rsidRPr="00C050B1" w:rsidRDefault="006950FF" w:rsidP="006950FF">
      <w:pPr>
        <w:shd w:val="clear" w:color="auto" w:fill="FFFFFF"/>
        <w:ind w:firstLine="720"/>
        <w:jc w:val="both"/>
        <w:rPr>
          <w:sz w:val="28"/>
          <w:szCs w:val="28"/>
        </w:rPr>
      </w:pPr>
      <w:r w:rsidRPr="00C050B1">
        <w:rPr>
          <w:sz w:val="28"/>
          <w:szCs w:val="28"/>
        </w:rPr>
        <w:t>- применение компенсирующих песчаных подушек;</w:t>
      </w:r>
    </w:p>
    <w:p w:rsidR="006950FF" w:rsidRPr="00C050B1" w:rsidRDefault="006950FF" w:rsidP="006950FF">
      <w:pPr>
        <w:shd w:val="clear" w:color="auto" w:fill="FFFFFF"/>
        <w:ind w:firstLine="720"/>
        <w:jc w:val="both"/>
        <w:rPr>
          <w:sz w:val="28"/>
          <w:szCs w:val="28"/>
        </w:rPr>
      </w:pPr>
      <w:r w:rsidRPr="00C050B1">
        <w:rPr>
          <w:sz w:val="28"/>
          <w:szCs w:val="28"/>
        </w:rPr>
        <w:t xml:space="preserve">- полная или частичная замена слоя набухающего грунта </w:t>
      </w:r>
      <w:proofErr w:type="spellStart"/>
      <w:r w:rsidRPr="00C050B1">
        <w:rPr>
          <w:sz w:val="28"/>
          <w:szCs w:val="28"/>
        </w:rPr>
        <w:t>ненабухающим</w:t>
      </w:r>
      <w:proofErr w:type="spellEnd"/>
      <w:r w:rsidRPr="00C050B1">
        <w:rPr>
          <w:sz w:val="28"/>
          <w:szCs w:val="28"/>
        </w:rPr>
        <w:t>;</w:t>
      </w:r>
    </w:p>
    <w:p w:rsidR="006950FF" w:rsidRPr="00C050B1" w:rsidRDefault="006950FF" w:rsidP="006950FF">
      <w:pPr>
        <w:shd w:val="clear" w:color="auto" w:fill="FFFFFF"/>
        <w:ind w:firstLine="720"/>
        <w:jc w:val="both"/>
        <w:rPr>
          <w:sz w:val="28"/>
          <w:szCs w:val="28"/>
        </w:rPr>
      </w:pPr>
      <w:r w:rsidRPr="00C050B1">
        <w:rPr>
          <w:sz w:val="28"/>
          <w:szCs w:val="28"/>
        </w:rPr>
        <w:t xml:space="preserve">- полная или частичная прорезка фундаментами слоя набухающего грунта. </w:t>
      </w:r>
    </w:p>
    <w:p w:rsidR="006950FF" w:rsidRPr="00C050B1" w:rsidRDefault="006950FF" w:rsidP="006950FF">
      <w:pPr>
        <w:shd w:val="clear" w:color="auto" w:fill="FFFFFF"/>
        <w:ind w:firstLine="720"/>
        <w:jc w:val="both"/>
        <w:rPr>
          <w:sz w:val="28"/>
          <w:szCs w:val="28"/>
        </w:rPr>
      </w:pPr>
      <w:r w:rsidRPr="00C050B1">
        <w:rPr>
          <w:sz w:val="28"/>
          <w:szCs w:val="28"/>
        </w:rPr>
        <w:t xml:space="preserve">Проведение работ по организации поверхностного и подземного стока создадут условно благоприятные условия для строительства на площадях, отнесенных </w:t>
      </w:r>
      <w:proofErr w:type="gramStart"/>
      <w:r w:rsidRPr="00C050B1">
        <w:rPr>
          <w:sz w:val="28"/>
          <w:szCs w:val="28"/>
        </w:rPr>
        <w:t>к</w:t>
      </w:r>
      <w:proofErr w:type="gramEnd"/>
      <w:r w:rsidRPr="00C050B1">
        <w:rPr>
          <w:sz w:val="28"/>
          <w:szCs w:val="28"/>
        </w:rPr>
        <w:t xml:space="preserve"> неблагоприятным.</w:t>
      </w:r>
    </w:p>
    <w:p w:rsidR="006950FF" w:rsidRPr="00C050B1" w:rsidRDefault="006950FF" w:rsidP="006950FF">
      <w:pPr>
        <w:shd w:val="clear" w:color="auto" w:fill="FFFFFF"/>
        <w:ind w:firstLine="720"/>
        <w:jc w:val="both"/>
        <w:rPr>
          <w:sz w:val="28"/>
          <w:szCs w:val="28"/>
        </w:rPr>
      </w:pPr>
      <w:r w:rsidRPr="00C050B1">
        <w:rPr>
          <w:sz w:val="28"/>
          <w:szCs w:val="28"/>
        </w:rPr>
        <w:t>Приведенный состав инженерных мероприятий разработан в объеме, необходимом для обоснования планировочных решений и подлежит уточнению на последующих стадиях проектирования.</w:t>
      </w:r>
    </w:p>
    <w:p w:rsidR="006950FF" w:rsidRPr="00C050B1" w:rsidRDefault="006950FF" w:rsidP="006950FF">
      <w:pPr>
        <w:shd w:val="clear" w:color="auto" w:fill="FFFFFF"/>
        <w:ind w:firstLine="720"/>
        <w:jc w:val="both"/>
        <w:rPr>
          <w:sz w:val="28"/>
          <w:szCs w:val="28"/>
        </w:rPr>
      </w:pPr>
      <w:r w:rsidRPr="00C050B1">
        <w:rPr>
          <w:sz w:val="28"/>
          <w:szCs w:val="28"/>
        </w:rPr>
        <w:t>При освоении территории на каждом отдельном участке, под каждый объект необходимо проведение детальных инженерно-геологических изысканий.</w:t>
      </w:r>
    </w:p>
    <w:p w:rsidR="006950FF" w:rsidRPr="00C050B1" w:rsidRDefault="006950FF" w:rsidP="006950FF">
      <w:pPr>
        <w:shd w:val="clear" w:color="auto" w:fill="FFFFFF"/>
        <w:ind w:firstLine="720"/>
        <w:jc w:val="both"/>
        <w:rPr>
          <w:sz w:val="28"/>
          <w:szCs w:val="28"/>
        </w:rPr>
      </w:pPr>
      <w:r w:rsidRPr="00C050B1">
        <w:rPr>
          <w:sz w:val="28"/>
          <w:szCs w:val="28"/>
        </w:rPr>
        <w:t>Состав защитных сооружений следует назначать в зависимости от состава и характера опасных геологических процессов (постоянного, сезонного, эпизодического) и величины ими приносимого ущерба.</w:t>
      </w:r>
    </w:p>
    <w:p w:rsidR="006950FF" w:rsidRPr="00C050B1" w:rsidRDefault="006950FF" w:rsidP="006950FF">
      <w:pPr>
        <w:ind w:firstLine="709"/>
        <w:jc w:val="both"/>
        <w:rPr>
          <w:sz w:val="32"/>
          <w:szCs w:val="32"/>
        </w:rPr>
      </w:pPr>
      <w:r w:rsidRPr="00C050B1">
        <w:rPr>
          <w:sz w:val="28"/>
          <w:szCs w:val="28"/>
        </w:rPr>
        <w:t>Защитные мероприятия направлены на устранение основных причин опасных геологических процессов и должны быть разработаны в полном объеме на стадии рабочего проекта.</w:t>
      </w:r>
    </w:p>
    <w:p w:rsidR="003F52CF" w:rsidRPr="00C050B1" w:rsidRDefault="006950FF" w:rsidP="006950FF">
      <w:pPr>
        <w:ind w:right="-18" w:firstLine="709"/>
        <w:jc w:val="both"/>
        <w:rPr>
          <w:sz w:val="28"/>
          <w:szCs w:val="28"/>
        </w:rPr>
      </w:pPr>
      <w:r w:rsidRPr="00C050B1">
        <w:rPr>
          <w:sz w:val="28"/>
          <w:szCs w:val="28"/>
        </w:rPr>
        <w:br w:type="page"/>
      </w:r>
    </w:p>
    <w:p w:rsidR="00DF0333" w:rsidRDefault="00DF0333" w:rsidP="003F52CF"/>
    <w:sectPr w:rsidR="00DF0333" w:rsidSect="00DF03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roman"/>
    <w:notTrueType/>
    <w:pitch w:val="default"/>
    <w:sig w:usb0="78680068" w:usb1="0C006868" w:usb2="00000000" w:usb3="209F0000" w:csb0="C08405DF" w:csb1="046F43C9"/>
  </w:font>
  <w:font w:name="StarSymbol">
    <w:altName w:val="Arial Unicode MS"/>
    <w:charset w:val="02"/>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AC201BC"/>
    <w:lvl w:ilvl="0">
      <w:numFmt w:val="bullet"/>
      <w:lvlText w:val="*"/>
      <w:lvlJc w:val="left"/>
    </w:lvl>
  </w:abstractNum>
  <w:abstractNum w:abstractNumId="1">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8Num1"/>
    <w:lvl w:ilvl="0">
      <w:start w:val="1"/>
      <w:numFmt w:val="decimal"/>
      <w:lvlText w:val="%1."/>
      <w:lvlJc w:val="left"/>
      <w:pPr>
        <w:tabs>
          <w:tab w:val="num" w:pos="1080"/>
        </w:tabs>
        <w:ind w:left="1080" w:hanging="360"/>
      </w:pPr>
    </w:lvl>
    <w:lvl w:ilvl="1">
      <w:start w:val="1"/>
      <w:numFmt w:val="decimal"/>
      <w:lvlText w:val="%1.%2."/>
      <w:lvlJc w:val="left"/>
      <w:pPr>
        <w:tabs>
          <w:tab w:val="num" w:pos="1975"/>
        </w:tabs>
        <w:ind w:left="1975" w:hanging="720"/>
      </w:pPr>
    </w:lvl>
    <w:lvl w:ilvl="2">
      <w:start w:val="1"/>
      <w:numFmt w:val="decimal"/>
      <w:lvlText w:val="%1.%2.%3."/>
      <w:lvlJc w:val="left"/>
      <w:pPr>
        <w:tabs>
          <w:tab w:val="num" w:pos="2510"/>
        </w:tabs>
        <w:ind w:left="2510" w:hanging="720"/>
      </w:pPr>
    </w:lvl>
    <w:lvl w:ilvl="3">
      <w:start w:val="1"/>
      <w:numFmt w:val="decimal"/>
      <w:lvlText w:val="%1.%2.%3.%4."/>
      <w:lvlJc w:val="left"/>
      <w:pPr>
        <w:tabs>
          <w:tab w:val="num" w:pos="3405"/>
        </w:tabs>
        <w:ind w:left="3405" w:hanging="1080"/>
      </w:pPr>
    </w:lvl>
    <w:lvl w:ilvl="4">
      <w:start w:val="1"/>
      <w:numFmt w:val="decimal"/>
      <w:lvlText w:val="%1.%2.%3.%4.%5."/>
      <w:lvlJc w:val="left"/>
      <w:pPr>
        <w:tabs>
          <w:tab w:val="num" w:pos="3940"/>
        </w:tabs>
        <w:ind w:left="3940" w:hanging="1080"/>
      </w:pPr>
    </w:lvl>
    <w:lvl w:ilvl="5">
      <w:start w:val="1"/>
      <w:numFmt w:val="decimal"/>
      <w:lvlText w:val="%1.%2.%3.%4.%5.%6."/>
      <w:lvlJc w:val="left"/>
      <w:pPr>
        <w:tabs>
          <w:tab w:val="num" w:pos="4835"/>
        </w:tabs>
        <w:ind w:left="4835" w:hanging="1440"/>
      </w:pPr>
    </w:lvl>
    <w:lvl w:ilvl="6">
      <w:start w:val="1"/>
      <w:numFmt w:val="decimal"/>
      <w:lvlText w:val="%1.%2.%3.%4.%5.%6.%7."/>
      <w:lvlJc w:val="left"/>
      <w:pPr>
        <w:tabs>
          <w:tab w:val="num" w:pos="5730"/>
        </w:tabs>
        <w:ind w:left="5730" w:hanging="1800"/>
      </w:pPr>
    </w:lvl>
    <w:lvl w:ilvl="7">
      <w:start w:val="1"/>
      <w:numFmt w:val="decimal"/>
      <w:lvlText w:val="%1.%2.%3.%4.%5.%6.%7.%8."/>
      <w:lvlJc w:val="left"/>
      <w:pPr>
        <w:tabs>
          <w:tab w:val="num" w:pos="6265"/>
        </w:tabs>
        <w:ind w:left="6265" w:hanging="1800"/>
      </w:pPr>
    </w:lvl>
    <w:lvl w:ilvl="8">
      <w:start w:val="1"/>
      <w:numFmt w:val="decimal"/>
      <w:lvlText w:val="%1.%2.%3.%4.%5.%6.%7.%8.%9."/>
      <w:lvlJc w:val="left"/>
      <w:pPr>
        <w:tabs>
          <w:tab w:val="num" w:pos="7160"/>
        </w:tabs>
        <w:ind w:left="7160" w:hanging="2160"/>
      </w:pPr>
    </w:lvl>
  </w:abstractNum>
  <w:abstractNum w:abstractNumId="3">
    <w:nsid w:val="00000004"/>
    <w:multiLevelType w:val="singleLevel"/>
    <w:tmpl w:val="00000004"/>
    <w:name w:val="WW8Num2"/>
    <w:lvl w:ilvl="0">
      <w:numFmt w:val="bullet"/>
      <w:lvlText w:val="-"/>
      <w:lvlJc w:val="left"/>
      <w:pPr>
        <w:tabs>
          <w:tab w:val="num" w:pos="1069"/>
        </w:tabs>
        <w:ind w:left="1069" w:hanging="360"/>
      </w:pPr>
      <w:rPr>
        <w:rFonts w:ascii="Times New Roman" w:hAnsi="Times New Roman" w:cs="Times New Roman"/>
      </w:rPr>
    </w:lvl>
  </w:abstractNum>
  <w:abstractNum w:abstractNumId="4">
    <w:nsid w:val="00000005"/>
    <w:multiLevelType w:val="singleLevel"/>
    <w:tmpl w:val="00000005"/>
    <w:name w:val="WW8Num3"/>
    <w:lvl w:ilvl="0">
      <w:start w:val="1"/>
      <w:numFmt w:val="bullet"/>
      <w:lvlText w:val=""/>
      <w:lvlJc w:val="left"/>
      <w:pPr>
        <w:tabs>
          <w:tab w:val="num" w:pos="567"/>
        </w:tabs>
        <w:ind w:left="567" w:hanging="454"/>
      </w:pPr>
      <w:rPr>
        <w:rFonts w:ascii="Symbol" w:hAnsi="Symbol"/>
      </w:rPr>
    </w:lvl>
  </w:abstractNum>
  <w:abstractNum w:abstractNumId="5">
    <w:nsid w:val="00000007"/>
    <w:multiLevelType w:val="singleLevel"/>
    <w:tmpl w:val="00000007"/>
    <w:name w:val="WW8Num4"/>
    <w:lvl w:ilvl="0">
      <w:start w:val="1"/>
      <w:numFmt w:val="bullet"/>
      <w:lvlText w:val=""/>
      <w:lvlJc w:val="left"/>
      <w:pPr>
        <w:tabs>
          <w:tab w:val="num" w:pos="720"/>
        </w:tabs>
        <w:ind w:left="720" w:hanging="360"/>
      </w:pPr>
      <w:rPr>
        <w:rFonts w:ascii="Symbol" w:hAnsi="Symbol"/>
      </w:rPr>
    </w:lvl>
  </w:abstractNum>
  <w:abstractNum w:abstractNumId="6">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7">
    <w:nsid w:val="02260E97"/>
    <w:multiLevelType w:val="hybridMultilevel"/>
    <w:tmpl w:val="A59AAD60"/>
    <w:name w:val="WW8Num9"/>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9065B2C"/>
    <w:multiLevelType w:val="hybridMultilevel"/>
    <w:tmpl w:val="FD5441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6F1193"/>
    <w:multiLevelType w:val="hybridMultilevel"/>
    <w:tmpl w:val="E8EE9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FA84266"/>
    <w:multiLevelType w:val="singleLevel"/>
    <w:tmpl w:val="034A7ECE"/>
    <w:lvl w:ilvl="0">
      <w:start w:val="1"/>
      <w:numFmt w:val="decimal"/>
      <w:lvlText w:val="%1."/>
      <w:lvlJc w:val="left"/>
      <w:pPr>
        <w:tabs>
          <w:tab w:val="num" w:pos="1069"/>
        </w:tabs>
        <w:ind w:left="1069" w:hanging="360"/>
      </w:pPr>
      <w:rPr>
        <w:rFonts w:hint="default"/>
      </w:rPr>
    </w:lvl>
  </w:abstractNum>
  <w:abstractNum w:abstractNumId="11">
    <w:nsid w:val="13A54678"/>
    <w:multiLevelType w:val="hybridMultilevel"/>
    <w:tmpl w:val="53680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5E2F15"/>
    <w:multiLevelType w:val="singleLevel"/>
    <w:tmpl w:val="07D2404E"/>
    <w:lvl w:ilvl="0">
      <w:numFmt w:val="bullet"/>
      <w:lvlText w:val="-"/>
      <w:lvlJc w:val="left"/>
      <w:pPr>
        <w:tabs>
          <w:tab w:val="num" w:pos="1069"/>
        </w:tabs>
        <w:ind w:left="1069" w:hanging="360"/>
      </w:pPr>
      <w:rPr>
        <w:rFonts w:hint="default"/>
      </w:rPr>
    </w:lvl>
  </w:abstractNum>
  <w:abstractNum w:abstractNumId="13">
    <w:nsid w:val="1CFE7F1A"/>
    <w:multiLevelType w:val="hybridMultilevel"/>
    <w:tmpl w:val="F06E5BC6"/>
    <w:lvl w:ilvl="0" w:tplc="1A64C33E">
      <w:start w:val="1"/>
      <w:numFmt w:val="bullet"/>
      <w:pStyle w:val="S"/>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25F5650B"/>
    <w:multiLevelType w:val="hybridMultilevel"/>
    <w:tmpl w:val="3828C3D4"/>
    <w:lvl w:ilvl="0" w:tplc="04190001">
      <w:start w:val="1"/>
      <w:numFmt w:val="bullet"/>
      <w:pStyle w:val="2"/>
      <w:lvlText w:val=""/>
      <w:lvlJc w:val="left"/>
      <w:pPr>
        <w:tabs>
          <w:tab w:val="num" w:pos="1361"/>
        </w:tabs>
        <w:ind w:left="0" w:firstLine="1021"/>
      </w:pPr>
      <w:rPr>
        <w:rFonts w:ascii="Symbol" w:hAnsi="Symbol" w:hint="default"/>
        <w:color w:val="auto"/>
      </w:rPr>
    </w:lvl>
    <w:lvl w:ilvl="1" w:tplc="E07E0612">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6291EFF"/>
    <w:multiLevelType w:val="hybridMultilevel"/>
    <w:tmpl w:val="CBF03DB0"/>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6">
    <w:nsid w:val="26DF0312"/>
    <w:multiLevelType w:val="hybridMultilevel"/>
    <w:tmpl w:val="DB0CF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8E51C9"/>
    <w:multiLevelType w:val="hybridMultilevel"/>
    <w:tmpl w:val="653E64B8"/>
    <w:lvl w:ilvl="0" w:tplc="FFFFFFFF">
      <w:start w:val="1"/>
      <w:numFmt w:val="bullet"/>
      <w:lvlText w:val=""/>
      <w:lvlJc w:val="left"/>
      <w:pPr>
        <w:tabs>
          <w:tab w:val="num" w:pos="567"/>
        </w:tabs>
        <w:ind w:left="0" w:firstLine="45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EC86CA0"/>
    <w:multiLevelType w:val="hybridMultilevel"/>
    <w:tmpl w:val="E5104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BA6EE1"/>
    <w:multiLevelType w:val="hybridMultilevel"/>
    <w:tmpl w:val="16A8765A"/>
    <w:lvl w:ilvl="0" w:tplc="73B44D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5715D41"/>
    <w:multiLevelType w:val="hybridMultilevel"/>
    <w:tmpl w:val="B3208720"/>
    <w:lvl w:ilvl="0" w:tplc="9CF61B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8345307"/>
    <w:multiLevelType w:val="multilevel"/>
    <w:tmpl w:val="097AEF6A"/>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713"/>
        </w:tabs>
        <w:ind w:left="1713"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A6F66CA"/>
    <w:multiLevelType w:val="hybridMultilevel"/>
    <w:tmpl w:val="52284A14"/>
    <w:lvl w:ilvl="0" w:tplc="CFA8F362">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6091130"/>
    <w:multiLevelType w:val="hybridMultilevel"/>
    <w:tmpl w:val="03788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B5A48"/>
    <w:multiLevelType w:val="hybridMultilevel"/>
    <w:tmpl w:val="A3663030"/>
    <w:name w:val="WW8Num52"/>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5">
    <w:nsid w:val="49051084"/>
    <w:multiLevelType w:val="hybridMultilevel"/>
    <w:tmpl w:val="9F168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556997"/>
    <w:multiLevelType w:val="singleLevel"/>
    <w:tmpl w:val="2782F528"/>
    <w:lvl w:ilvl="0">
      <w:start w:val="1"/>
      <w:numFmt w:val="decimal"/>
      <w:lvlText w:val="%1."/>
      <w:lvlJc w:val="left"/>
      <w:pPr>
        <w:tabs>
          <w:tab w:val="num" w:pos="1080"/>
        </w:tabs>
        <w:ind w:left="1080" w:hanging="360"/>
      </w:pPr>
      <w:rPr>
        <w:rFonts w:hint="default"/>
      </w:rPr>
    </w:lvl>
  </w:abstractNum>
  <w:abstractNum w:abstractNumId="27">
    <w:nsid w:val="4FB05655"/>
    <w:multiLevelType w:val="hybridMultilevel"/>
    <w:tmpl w:val="7C6E2EE4"/>
    <w:lvl w:ilvl="0" w:tplc="78BC2DFE">
      <w:start w:val="1"/>
      <w:numFmt w:val="bullet"/>
      <w:lvlText w:val="-"/>
      <w:lvlJc w:val="left"/>
      <w:pPr>
        <w:tabs>
          <w:tab w:val="num" w:pos="1609"/>
        </w:tabs>
        <w:ind w:left="1609" w:hanging="360"/>
      </w:pPr>
      <w:rPr>
        <w:rFonts w:ascii="Times New Roman" w:hAnsi="Times New Roman" w:cs="Times New Roman" w:hint="default"/>
        <w:b/>
        <w:i w:val="0"/>
      </w:rPr>
    </w:lvl>
    <w:lvl w:ilvl="1" w:tplc="04190019">
      <w:start w:val="1"/>
      <w:numFmt w:val="bullet"/>
      <w:lvlText w:val="o"/>
      <w:lvlJc w:val="left"/>
      <w:pPr>
        <w:tabs>
          <w:tab w:val="num" w:pos="2149"/>
        </w:tabs>
        <w:ind w:left="2149" w:hanging="360"/>
      </w:pPr>
      <w:rPr>
        <w:rFonts w:ascii="Courier New" w:hAnsi="Courier New" w:cs="Courier New" w:hint="default"/>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28">
    <w:nsid w:val="50476AFD"/>
    <w:multiLevelType w:val="hybridMultilevel"/>
    <w:tmpl w:val="5652FC40"/>
    <w:lvl w:ilvl="0" w:tplc="78BC2DF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9">
    <w:nsid w:val="506C10B7"/>
    <w:multiLevelType w:val="hybridMultilevel"/>
    <w:tmpl w:val="9DA44E26"/>
    <w:lvl w:ilvl="0" w:tplc="78BC2DF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0">
    <w:nsid w:val="56250CC0"/>
    <w:multiLevelType w:val="hybridMultilevel"/>
    <w:tmpl w:val="2B0008CC"/>
    <w:lvl w:ilvl="0" w:tplc="EAC2948C">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1">
    <w:nsid w:val="5AED7D5C"/>
    <w:multiLevelType w:val="hybridMultilevel"/>
    <w:tmpl w:val="1C7E7E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2D7D1F"/>
    <w:multiLevelType w:val="hybridMultilevel"/>
    <w:tmpl w:val="AA608FF4"/>
    <w:lvl w:ilvl="0" w:tplc="0419000F">
      <w:start w:val="1"/>
      <w:numFmt w:val="decimal"/>
      <w:lvlText w:val="%1."/>
      <w:lvlJc w:val="left"/>
      <w:pPr>
        <w:tabs>
          <w:tab w:val="num" w:pos="1448"/>
        </w:tabs>
        <w:ind w:left="1448" w:hanging="360"/>
      </w:pPr>
    </w:lvl>
    <w:lvl w:ilvl="1" w:tplc="04190019" w:tentative="1">
      <w:start w:val="1"/>
      <w:numFmt w:val="lowerLetter"/>
      <w:lvlText w:val="%2."/>
      <w:lvlJc w:val="left"/>
      <w:pPr>
        <w:tabs>
          <w:tab w:val="num" w:pos="2168"/>
        </w:tabs>
        <w:ind w:left="2168" w:hanging="360"/>
      </w:pPr>
    </w:lvl>
    <w:lvl w:ilvl="2" w:tplc="0419001B" w:tentative="1">
      <w:start w:val="1"/>
      <w:numFmt w:val="lowerRoman"/>
      <w:lvlText w:val="%3."/>
      <w:lvlJc w:val="right"/>
      <w:pPr>
        <w:tabs>
          <w:tab w:val="num" w:pos="2888"/>
        </w:tabs>
        <w:ind w:left="2888" w:hanging="180"/>
      </w:pPr>
    </w:lvl>
    <w:lvl w:ilvl="3" w:tplc="0419000F" w:tentative="1">
      <w:start w:val="1"/>
      <w:numFmt w:val="decimal"/>
      <w:lvlText w:val="%4."/>
      <w:lvlJc w:val="left"/>
      <w:pPr>
        <w:tabs>
          <w:tab w:val="num" w:pos="3608"/>
        </w:tabs>
        <w:ind w:left="3608" w:hanging="360"/>
      </w:pPr>
    </w:lvl>
    <w:lvl w:ilvl="4" w:tplc="04190019" w:tentative="1">
      <w:start w:val="1"/>
      <w:numFmt w:val="lowerLetter"/>
      <w:lvlText w:val="%5."/>
      <w:lvlJc w:val="left"/>
      <w:pPr>
        <w:tabs>
          <w:tab w:val="num" w:pos="4328"/>
        </w:tabs>
        <w:ind w:left="4328" w:hanging="360"/>
      </w:pPr>
    </w:lvl>
    <w:lvl w:ilvl="5" w:tplc="0419001B" w:tentative="1">
      <w:start w:val="1"/>
      <w:numFmt w:val="lowerRoman"/>
      <w:lvlText w:val="%6."/>
      <w:lvlJc w:val="right"/>
      <w:pPr>
        <w:tabs>
          <w:tab w:val="num" w:pos="5048"/>
        </w:tabs>
        <w:ind w:left="5048" w:hanging="180"/>
      </w:pPr>
    </w:lvl>
    <w:lvl w:ilvl="6" w:tplc="0419000F" w:tentative="1">
      <w:start w:val="1"/>
      <w:numFmt w:val="decimal"/>
      <w:lvlText w:val="%7."/>
      <w:lvlJc w:val="left"/>
      <w:pPr>
        <w:tabs>
          <w:tab w:val="num" w:pos="5768"/>
        </w:tabs>
        <w:ind w:left="5768" w:hanging="360"/>
      </w:pPr>
    </w:lvl>
    <w:lvl w:ilvl="7" w:tplc="04190019" w:tentative="1">
      <w:start w:val="1"/>
      <w:numFmt w:val="lowerLetter"/>
      <w:lvlText w:val="%8."/>
      <w:lvlJc w:val="left"/>
      <w:pPr>
        <w:tabs>
          <w:tab w:val="num" w:pos="6488"/>
        </w:tabs>
        <w:ind w:left="6488" w:hanging="360"/>
      </w:pPr>
    </w:lvl>
    <w:lvl w:ilvl="8" w:tplc="0419001B" w:tentative="1">
      <w:start w:val="1"/>
      <w:numFmt w:val="lowerRoman"/>
      <w:lvlText w:val="%9."/>
      <w:lvlJc w:val="right"/>
      <w:pPr>
        <w:tabs>
          <w:tab w:val="num" w:pos="7208"/>
        </w:tabs>
        <w:ind w:left="7208" w:hanging="180"/>
      </w:pPr>
    </w:lvl>
  </w:abstractNum>
  <w:abstractNum w:abstractNumId="33">
    <w:nsid w:val="634800B8"/>
    <w:multiLevelType w:val="hybridMultilevel"/>
    <w:tmpl w:val="8D2C36EE"/>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47C2D81"/>
    <w:multiLevelType w:val="hybridMultilevel"/>
    <w:tmpl w:val="F16A2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0D693B"/>
    <w:multiLevelType w:val="hybridMultilevel"/>
    <w:tmpl w:val="73367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3D0E68"/>
    <w:multiLevelType w:val="multilevel"/>
    <w:tmpl w:val="24842D9A"/>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7">
    <w:nsid w:val="6C5F525C"/>
    <w:multiLevelType w:val="multilevel"/>
    <w:tmpl w:val="1E1C8090"/>
    <w:lvl w:ilvl="0">
      <w:start w:val="1"/>
      <w:numFmt w:val="bullet"/>
      <w:lvlText w:val=""/>
      <w:lvlJc w:val="left"/>
      <w:pPr>
        <w:tabs>
          <w:tab w:val="num" w:pos="1287"/>
        </w:tabs>
        <w:ind w:left="720" w:firstLine="454"/>
      </w:pPr>
      <w:rPr>
        <w:rFonts w:ascii="Symbol" w:hAnsi="Symbol" w:hint="default"/>
      </w:rPr>
    </w:lvl>
    <w:lvl w:ilvl="1">
      <w:start w:val="1"/>
      <w:numFmt w:val="bullet"/>
      <w:lvlText w:val=""/>
      <w:lvlJc w:val="left"/>
      <w:pPr>
        <w:tabs>
          <w:tab w:val="num" w:pos="1800"/>
        </w:tabs>
        <w:ind w:left="1091" w:firstLine="709"/>
      </w:pPr>
      <w:rPr>
        <w:rFonts w:ascii="Symbol" w:hAnsi="Symbol"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8">
    <w:nsid w:val="6DD60993"/>
    <w:multiLevelType w:val="hybridMultilevel"/>
    <w:tmpl w:val="FC169472"/>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9">
    <w:nsid w:val="701946E6"/>
    <w:multiLevelType w:val="hybridMultilevel"/>
    <w:tmpl w:val="73F4C358"/>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4AC2C88"/>
    <w:multiLevelType w:val="hybridMultilevel"/>
    <w:tmpl w:val="15F85136"/>
    <w:lvl w:ilvl="0" w:tplc="B8A87C04">
      <w:start w:val="1"/>
      <w:numFmt w:val="bullet"/>
      <w:lvlText w:val=""/>
      <w:lvlJc w:val="left"/>
      <w:pPr>
        <w:tabs>
          <w:tab w:val="num" w:pos="1134"/>
        </w:tabs>
        <w:ind w:left="567" w:firstLine="454"/>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nsid w:val="765C7D48"/>
    <w:multiLevelType w:val="hybridMultilevel"/>
    <w:tmpl w:val="1AB27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B671C3"/>
    <w:multiLevelType w:val="hybridMultilevel"/>
    <w:tmpl w:val="32460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4"/>
  </w:num>
  <w:num w:numId="3">
    <w:abstractNumId w:val="31"/>
  </w:num>
  <w:num w:numId="4">
    <w:abstractNumId w:val="7"/>
  </w:num>
  <w:num w:numId="5">
    <w:abstractNumId w:val="5"/>
  </w:num>
  <w:num w:numId="6">
    <w:abstractNumId w:val="29"/>
  </w:num>
  <w:num w:numId="7">
    <w:abstractNumId w:val="19"/>
  </w:num>
  <w:num w:numId="8">
    <w:abstractNumId w:val="38"/>
  </w:num>
  <w:num w:numId="9">
    <w:abstractNumId w:val="36"/>
  </w:num>
  <w:num w:numId="10">
    <w:abstractNumId w:val="6"/>
  </w:num>
  <w:num w:numId="11">
    <w:abstractNumId w:val="27"/>
  </w:num>
  <w:num w:numId="12">
    <w:abstractNumId w:val="22"/>
  </w:num>
  <w:num w:numId="13">
    <w:abstractNumId w:val="28"/>
  </w:num>
  <w:num w:numId="14">
    <w:abstractNumId w:val="13"/>
  </w:num>
  <w:num w:numId="15">
    <w:abstractNumId w:val="21"/>
  </w:num>
  <w:num w:numId="16">
    <w:abstractNumId w:val="18"/>
  </w:num>
  <w:num w:numId="17">
    <w:abstractNumId w:val="25"/>
  </w:num>
  <w:num w:numId="18">
    <w:abstractNumId w:val="16"/>
  </w:num>
  <w:num w:numId="19">
    <w:abstractNumId w:val="11"/>
  </w:num>
  <w:num w:numId="20">
    <w:abstractNumId w:val="41"/>
  </w:num>
  <w:num w:numId="21">
    <w:abstractNumId w:val="8"/>
  </w:num>
  <w:num w:numId="22">
    <w:abstractNumId w:val="42"/>
  </w:num>
  <w:num w:numId="23">
    <w:abstractNumId w:val="23"/>
  </w:num>
  <w:num w:numId="24">
    <w:abstractNumId w:val="34"/>
  </w:num>
  <w:num w:numId="25">
    <w:abstractNumId w:val="40"/>
  </w:num>
  <w:num w:numId="26">
    <w:abstractNumId w:val="0"/>
    <w:lvlOverride w:ilvl="0">
      <w:lvl w:ilvl="0">
        <w:start w:val="65535"/>
        <w:numFmt w:val="bullet"/>
        <w:lvlText w:val="-"/>
        <w:legacy w:legacy="1" w:legacySpace="0" w:legacyIndent="696"/>
        <w:lvlJc w:val="left"/>
        <w:rPr>
          <w:rFonts w:ascii="Times New Roman" w:hAnsi="Times New Roman" w:cs="Times New Roman" w:hint="default"/>
        </w:rPr>
      </w:lvl>
    </w:lvlOverride>
  </w:num>
  <w:num w:numId="27">
    <w:abstractNumId w:val="4"/>
  </w:num>
  <w:num w:numId="28">
    <w:abstractNumId w:val="3"/>
  </w:num>
  <w:num w:numId="29">
    <w:abstractNumId w:val="2"/>
  </w:num>
  <w:num w:numId="30">
    <w:abstractNumId w:val="2"/>
    <w:lvlOverride w:ilvl="0"/>
  </w:num>
  <w:num w:numId="31">
    <w:abstractNumId w:val="10"/>
  </w:num>
  <w:num w:numId="32">
    <w:abstractNumId w:val="12"/>
  </w:num>
  <w:num w:numId="33">
    <w:abstractNumId w:val="17"/>
  </w:num>
  <w:num w:numId="34">
    <w:abstractNumId w:val="20"/>
  </w:num>
  <w:num w:numId="35">
    <w:abstractNumId w:val="1"/>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39"/>
  </w:num>
  <w:num w:numId="39">
    <w:abstractNumId w:val="33"/>
  </w:num>
  <w:num w:numId="40">
    <w:abstractNumId w:val="9"/>
  </w:num>
  <w:num w:numId="41">
    <w:abstractNumId w:val="15"/>
  </w:num>
  <w:num w:numId="42">
    <w:abstractNumId w:val="37"/>
  </w:num>
  <w:num w:numId="43">
    <w:abstractNumId w:val="26"/>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3F52CF"/>
    <w:rsid w:val="000203FE"/>
    <w:rsid w:val="0005331C"/>
    <w:rsid w:val="000624DC"/>
    <w:rsid w:val="00082625"/>
    <w:rsid w:val="000920D7"/>
    <w:rsid w:val="00094CFF"/>
    <w:rsid w:val="000A268D"/>
    <w:rsid w:val="000C09DF"/>
    <w:rsid w:val="000D5B1A"/>
    <w:rsid w:val="001371B2"/>
    <w:rsid w:val="00162095"/>
    <w:rsid w:val="001B0278"/>
    <w:rsid w:val="00211E7D"/>
    <w:rsid w:val="002268FD"/>
    <w:rsid w:val="002333A2"/>
    <w:rsid w:val="00241E9A"/>
    <w:rsid w:val="00250E6F"/>
    <w:rsid w:val="002820DA"/>
    <w:rsid w:val="00282FA8"/>
    <w:rsid w:val="00296600"/>
    <w:rsid w:val="002B568C"/>
    <w:rsid w:val="00362AA5"/>
    <w:rsid w:val="00372A4E"/>
    <w:rsid w:val="00381E5A"/>
    <w:rsid w:val="003821BE"/>
    <w:rsid w:val="003935BE"/>
    <w:rsid w:val="003B2AF1"/>
    <w:rsid w:val="003C14DB"/>
    <w:rsid w:val="003F1ED1"/>
    <w:rsid w:val="003F4DE9"/>
    <w:rsid w:val="003F52CF"/>
    <w:rsid w:val="00440DCD"/>
    <w:rsid w:val="00452134"/>
    <w:rsid w:val="00481F78"/>
    <w:rsid w:val="00493792"/>
    <w:rsid w:val="004C4269"/>
    <w:rsid w:val="004D1088"/>
    <w:rsid w:val="004E431F"/>
    <w:rsid w:val="0050764D"/>
    <w:rsid w:val="00567895"/>
    <w:rsid w:val="0058046D"/>
    <w:rsid w:val="005C3F6C"/>
    <w:rsid w:val="005F11DE"/>
    <w:rsid w:val="00614076"/>
    <w:rsid w:val="00616DDA"/>
    <w:rsid w:val="006230DA"/>
    <w:rsid w:val="00640A60"/>
    <w:rsid w:val="00654719"/>
    <w:rsid w:val="00661C4F"/>
    <w:rsid w:val="006819E0"/>
    <w:rsid w:val="00692CBB"/>
    <w:rsid w:val="006950FF"/>
    <w:rsid w:val="00697A69"/>
    <w:rsid w:val="006A5969"/>
    <w:rsid w:val="006D3A3F"/>
    <w:rsid w:val="006D54BA"/>
    <w:rsid w:val="006F413D"/>
    <w:rsid w:val="006F52E8"/>
    <w:rsid w:val="00750688"/>
    <w:rsid w:val="00771647"/>
    <w:rsid w:val="0079064E"/>
    <w:rsid w:val="007A6B6F"/>
    <w:rsid w:val="007C3CCE"/>
    <w:rsid w:val="007D3362"/>
    <w:rsid w:val="007D3B7C"/>
    <w:rsid w:val="00807542"/>
    <w:rsid w:val="008123C8"/>
    <w:rsid w:val="00853950"/>
    <w:rsid w:val="00864274"/>
    <w:rsid w:val="008669C7"/>
    <w:rsid w:val="0087516A"/>
    <w:rsid w:val="00875945"/>
    <w:rsid w:val="00890A1D"/>
    <w:rsid w:val="00895633"/>
    <w:rsid w:val="008B7EBE"/>
    <w:rsid w:val="008C67E5"/>
    <w:rsid w:val="008D0009"/>
    <w:rsid w:val="008E07D3"/>
    <w:rsid w:val="008E30CC"/>
    <w:rsid w:val="008E4785"/>
    <w:rsid w:val="00922A9B"/>
    <w:rsid w:val="00971110"/>
    <w:rsid w:val="0097195B"/>
    <w:rsid w:val="00972AAE"/>
    <w:rsid w:val="009D1C2D"/>
    <w:rsid w:val="009F2A6A"/>
    <w:rsid w:val="00A06830"/>
    <w:rsid w:val="00A10131"/>
    <w:rsid w:val="00A14AF9"/>
    <w:rsid w:val="00A4127C"/>
    <w:rsid w:val="00A555F2"/>
    <w:rsid w:val="00A65590"/>
    <w:rsid w:val="00A82B17"/>
    <w:rsid w:val="00A91848"/>
    <w:rsid w:val="00AB2E53"/>
    <w:rsid w:val="00B11B28"/>
    <w:rsid w:val="00B1424E"/>
    <w:rsid w:val="00B2698C"/>
    <w:rsid w:val="00B36CE2"/>
    <w:rsid w:val="00B43576"/>
    <w:rsid w:val="00B91FC8"/>
    <w:rsid w:val="00B97EC3"/>
    <w:rsid w:val="00BA5318"/>
    <w:rsid w:val="00BC53E5"/>
    <w:rsid w:val="00BF15AD"/>
    <w:rsid w:val="00BF70B6"/>
    <w:rsid w:val="00C72375"/>
    <w:rsid w:val="00C73821"/>
    <w:rsid w:val="00C94711"/>
    <w:rsid w:val="00CA47F6"/>
    <w:rsid w:val="00CA5E58"/>
    <w:rsid w:val="00CB65F5"/>
    <w:rsid w:val="00CC7D6B"/>
    <w:rsid w:val="00CE424C"/>
    <w:rsid w:val="00CF658E"/>
    <w:rsid w:val="00D2013D"/>
    <w:rsid w:val="00D22371"/>
    <w:rsid w:val="00D26A50"/>
    <w:rsid w:val="00D4125F"/>
    <w:rsid w:val="00D652BD"/>
    <w:rsid w:val="00DA59D4"/>
    <w:rsid w:val="00DA6180"/>
    <w:rsid w:val="00DD1B36"/>
    <w:rsid w:val="00DD4C10"/>
    <w:rsid w:val="00DE0660"/>
    <w:rsid w:val="00DE3C31"/>
    <w:rsid w:val="00DF0333"/>
    <w:rsid w:val="00DF2E5C"/>
    <w:rsid w:val="00E1407C"/>
    <w:rsid w:val="00E33833"/>
    <w:rsid w:val="00E93921"/>
    <w:rsid w:val="00EA1BB0"/>
    <w:rsid w:val="00EC1846"/>
    <w:rsid w:val="00EC483E"/>
    <w:rsid w:val="00EC4CB1"/>
    <w:rsid w:val="00ED4CC9"/>
    <w:rsid w:val="00F24577"/>
    <w:rsid w:val="00F43AF0"/>
    <w:rsid w:val="00F44941"/>
    <w:rsid w:val="00F55F8A"/>
    <w:rsid w:val="00F56202"/>
    <w:rsid w:val="00F70DF1"/>
    <w:rsid w:val="00F83ECA"/>
    <w:rsid w:val="00F85F3F"/>
    <w:rsid w:val="00FA6D2C"/>
    <w:rsid w:val="00FB06DA"/>
    <w:rsid w:val="00FC0275"/>
    <w:rsid w:val="00FC3024"/>
    <w:rsid w:val="00FF1489"/>
    <w:rsid w:val="00FF39AD"/>
    <w:rsid w:val="00FF3A3D"/>
    <w:rsid w:val="00FF70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2C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F52CF"/>
    <w:pPr>
      <w:keepNext/>
      <w:spacing w:before="240" w:after="60"/>
      <w:outlineLvl w:val="0"/>
    </w:pPr>
    <w:rPr>
      <w:rFonts w:ascii="Cambria" w:hAnsi="Cambria"/>
      <w:b/>
      <w:bCs/>
      <w:kern w:val="32"/>
      <w:sz w:val="32"/>
      <w:szCs w:val="32"/>
    </w:rPr>
  </w:style>
  <w:style w:type="paragraph" w:styleId="20">
    <w:name w:val="heading 2"/>
    <w:basedOn w:val="a"/>
    <w:next w:val="a"/>
    <w:link w:val="21"/>
    <w:qFormat/>
    <w:rsid w:val="003F52CF"/>
    <w:pPr>
      <w:keepNext/>
      <w:tabs>
        <w:tab w:val="left" w:pos="4140"/>
      </w:tabs>
      <w:spacing w:before="240" w:after="60"/>
      <w:jc w:val="center"/>
      <w:outlineLvl w:val="1"/>
    </w:pPr>
    <w:rPr>
      <w:rFonts w:ascii="Arial" w:hAnsi="Arial" w:cs="Arial"/>
      <w:b/>
      <w:bCs/>
      <w:i/>
      <w:iCs/>
      <w:sz w:val="28"/>
      <w:szCs w:val="28"/>
    </w:rPr>
  </w:style>
  <w:style w:type="paragraph" w:styleId="3">
    <w:name w:val="heading 3"/>
    <w:basedOn w:val="a"/>
    <w:next w:val="a"/>
    <w:link w:val="30"/>
    <w:qFormat/>
    <w:rsid w:val="003F52CF"/>
    <w:pPr>
      <w:keepNext/>
      <w:spacing w:before="240" w:after="60"/>
      <w:outlineLvl w:val="2"/>
    </w:pPr>
    <w:rPr>
      <w:rFonts w:ascii="Arial" w:hAnsi="Arial" w:cs="Arial"/>
      <w:b/>
      <w:bCs/>
      <w:sz w:val="26"/>
      <w:szCs w:val="26"/>
    </w:rPr>
  </w:style>
  <w:style w:type="paragraph" w:styleId="4">
    <w:name w:val="heading 4"/>
    <w:basedOn w:val="a"/>
    <w:next w:val="a"/>
    <w:link w:val="40"/>
    <w:qFormat/>
    <w:rsid w:val="003F52CF"/>
    <w:pPr>
      <w:keepNext/>
      <w:widowControl w:val="0"/>
      <w:suppressAutoHyphens/>
      <w:overflowPunct w:val="0"/>
      <w:autoSpaceDE w:val="0"/>
      <w:autoSpaceDN w:val="0"/>
      <w:adjustRightInd w:val="0"/>
      <w:jc w:val="center"/>
      <w:textAlignment w:val="baseline"/>
      <w:outlineLvl w:val="3"/>
    </w:pPr>
    <w:rPr>
      <w:sz w:val="24"/>
    </w:rPr>
  </w:style>
  <w:style w:type="paragraph" w:styleId="5">
    <w:name w:val="heading 5"/>
    <w:basedOn w:val="a"/>
    <w:next w:val="a"/>
    <w:link w:val="50"/>
    <w:qFormat/>
    <w:rsid w:val="003F52CF"/>
    <w:pPr>
      <w:spacing w:before="240" w:after="60"/>
      <w:outlineLvl w:val="4"/>
    </w:pPr>
    <w:rPr>
      <w:rFonts w:ascii="Calibri" w:hAnsi="Calibri"/>
      <w:b/>
      <w:bCs/>
      <w:i/>
      <w:iCs/>
      <w:sz w:val="26"/>
      <w:szCs w:val="26"/>
    </w:rPr>
  </w:style>
  <w:style w:type="paragraph" w:styleId="6">
    <w:name w:val="heading 6"/>
    <w:basedOn w:val="a"/>
    <w:next w:val="a"/>
    <w:link w:val="60"/>
    <w:qFormat/>
    <w:rsid w:val="003F52CF"/>
    <w:pPr>
      <w:spacing w:before="240" w:after="60"/>
      <w:outlineLvl w:val="5"/>
    </w:pPr>
    <w:rPr>
      <w:rFonts w:ascii="Calibri" w:hAnsi="Calibri"/>
      <w:b/>
      <w:bCs/>
      <w:sz w:val="22"/>
      <w:szCs w:val="22"/>
    </w:rPr>
  </w:style>
  <w:style w:type="paragraph" w:styleId="7">
    <w:name w:val="heading 7"/>
    <w:basedOn w:val="a"/>
    <w:next w:val="a"/>
    <w:link w:val="70"/>
    <w:qFormat/>
    <w:rsid w:val="003F52CF"/>
    <w:pPr>
      <w:spacing w:before="240" w:after="60"/>
      <w:outlineLvl w:val="6"/>
    </w:pPr>
    <w:rPr>
      <w:rFonts w:ascii="Calibri" w:hAnsi="Calibri"/>
      <w:sz w:val="24"/>
      <w:szCs w:val="24"/>
    </w:rPr>
  </w:style>
  <w:style w:type="paragraph" w:styleId="8">
    <w:name w:val="heading 8"/>
    <w:basedOn w:val="a"/>
    <w:next w:val="a"/>
    <w:link w:val="80"/>
    <w:qFormat/>
    <w:rsid w:val="003F52CF"/>
    <w:pPr>
      <w:keepNext/>
      <w:suppressAutoHyphens/>
      <w:ind w:left="360" w:right="-8" w:firstLine="720"/>
      <w:jc w:val="both"/>
      <w:outlineLvl w:val="7"/>
    </w:pPr>
    <w:rPr>
      <w:sz w:val="28"/>
      <w:szCs w:val="28"/>
      <w:lang w:eastAsia="ar-SA"/>
    </w:rPr>
  </w:style>
  <w:style w:type="paragraph" w:styleId="9">
    <w:name w:val="heading 9"/>
    <w:basedOn w:val="a"/>
    <w:next w:val="a"/>
    <w:link w:val="90"/>
    <w:qFormat/>
    <w:rsid w:val="003F52CF"/>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52CF"/>
    <w:rPr>
      <w:rFonts w:ascii="Cambria" w:eastAsia="Times New Roman" w:hAnsi="Cambria" w:cs="Times New Roman"/>
      <w:b/>
      <w:bCs/>
      <w:kern w:val="32"/>
      <w:sz w:val="32"/>
      <w:szCs w:val="32"/>
      <w:lang w:eastAsia="ru-RU"/>
    </w:rPr>
  </w:style>
  <w:style w:type="character" w:customStyle="1" w:styleId="21">
    <w:name w:val="Заголовок 2 Знак"/>
    <w:basedOn w:val="a0"/>
    <w:link w:val="20"/>
    <w:rsid w:val="003F52CF"/>
    <w:rPr>
      <w:rFonts w:ascii="Arial" w:eastAsia="Times New Roman" w:hAnsi="Arial" w:cs="Arial"/>
      <w:b/>
      <w:bCs/>
      <w:i/>
      <w:iCs/>
      <w:sz w:val="28"/>
      <w:szCs w:val="28"/>
      <w:lang w:eastAsia="ru-RU"/>
    </w:rPr>
  </w:style>
  <w:style w:type="character" w:customStyle="1" w:styleId="30">
    <w:name w:val="Заголовок 3 Знак"/>
    <w:basedOn w:val="a0"/>
    <w:link w:val="3"/>
    <w:rsid w:val="003F52CF"/>
    <w:rPr>
      <w:rFonts w:ascii="Arial" w:eastAsia="Times New Roman" w:hAnsi="Arial" w:cs="Arial"/>
      <w:b/>
      <w:bCs/>
      <w:sz w:val="26"/>
      <w:szCs w:val="26"/>
      <w:lang w:eastAsia="ru-RU"/>
    </w:rPr>
  </w:style>
  <w:style w:type="character" w:customStyle="1" w:styleId="40">
    <w:name w:val="Заголовок 4 Знак"/>
    <w:basedOn w:val="a0"/>
    <w:link w:val="4"/>
    <w:rsid w:val="003F52CF"/>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3F52CF"/>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3F52CF"/>
    <w:rPr>
      <w:rFonts w:ascii="Calibri" w:eastAsia="Times New Roman" w:hAnsi="Calibri" w:cs="Times New Roman"/>
      <w:b/>
      <w:bCs/>
      <w:lang w:eastAsia="ru-RU"/>
    </w:rPr>
  </w:style>
  <w:style w:type="character" w:customStyle="1" w:styleId="70">
    <w:name w:val="Заголовок 7 Знак"/>
    <w:basedOn w:val="a0"/>
    <w:link w:val="7"/>
    <w:rsid w:val="003F52CF"/>
    <w:rPr>
      <w:rFonts w:ascii="Calibri" w:eastAsia="Times New Roman" w:hAnsi="Calibri" w:cs="Times New Roman"/>
      <w:sz w:val="24"/>
      <w:szCs w:val="24"/>
      <w:lang w:eastAsia="ru-RU"/>
    </w:rPr>
  </w:style>
  <w:style w:type="character" w:customStyle="1" w:styleId="80">
    <w:name w:val="Заголовок 8 Знак"/>
    <w:basedOn w:val="a0"/>
    <w:link w:val="8"/>
    <w:rsid w:val="003F52CF"/>
    <w:rPr>
      <w:rFonts w:ascii="Times New Roman" w:eastAsia="Times New Roman" w:hAnsi="Times New Roman" w:cs="Times New Roman"/>
      <w:sz w:val="28"/>
      <w:szCs w:val="28"/>
      <w:lang w:eastAsia="ar-SA"/>
    </w:rPr>
  </w:style>
  <w:style w:type="character" w:customStyle="1" w:styleId="90">
    <w:name w:val="Заголовок 9 Знак"/>
    <w:basedOn w:val="a0"/>
    <w:link w:val="9"/>
    <w:rsid w:val="003F52CF"/>
    <w:rPr>
      <w:rFonts w:ascii="Cambria" w:eastAsia="Times New Roman" w:hAnsi="Cambria" w:cs="Times New Roman"/>
      <w:lang w:eastAsia="ru-RU"/>
    </w:rPr>
  </w:style>
  <w:style w:type="paragraph" w:customStyle="1" w:styleId="11">
    <w:name w:val=" Знак1 Знак Знак Знак"/>
    <w:basedOn w:val="a"/>
    <w:rsid w:val="003F52CF"/>
    <w:rPr>
      <w:rFonts w:ascii="Verdana" w:hAnsi="Verdana" w:cs="Verdana"/>
      <w:lang w:val="en-US" w:eastAsia="en-US"/>
    </w:rPr>
  </w:style>
  <w:style w:type="paragraph" w:styleId="a3">
    <w:name w:val="header"/>
    <w:basedOn w:val="a"/>
    <w:link w:val="a4"/>
    <w:rsid w:val="003F52CF"/>
    <w:pPr>
      <w:tabs>
        <w:tab w:val="center" w:pos="4536"/>
        <w:tab w:val="right" w:pos="9072"/>
      </w:tabs>
    </w:pPr>
  </w:style>
  <w:style w:type="character" w:customStyle="1" w:styleId="a4">
    <w:name w:val="Верхний колонтитул Знак"/>
    <w:basedOn w:val="a0"/>
    <w:link w:val="a3"/>
    <w:rsid w:val="003F52CF"/>
    <w:rPr>
      <w:rFonts w:ascii="Times New Roman" w:eastAsia="Times New Roman" w:hAnsi="Times New Roman" w:cs="Times New Roman"/>
      <w:sz w:val="20"/>
      <w:szCs w:val="20"/>
      <w:lang w:eastAsia="ru-RU"/>
    </w:rPr>
  </w:style>
  <w:style w:type="paragraph" w:styleId="a5">
    <w:name w:val="footer"/>
    <w:basedOn w:val="a"/>
    <w:link w:val="a6"/>
    <w:rsid w:val="003F52CF"/>
    <w:pPr>
      <w:tabs>
        <w:tab w:val="center" w:pos="4536"/>
        <w:tab w:val="right" w:pos="9072"/>
      </w:tabs>
    </w:pPr>
  </w:style>
  <w:style w:type="character" w:customStyle="1" w:styleId="a6">
    <w:name w:val="Нижний колонтитул Знак"/>
    <w:basedOn w:val="a0"/>
    <w:link w:val="a5"/>
    <w:rsid w:val="003F52CF"/>
    <w:rPr>
      <w:rFonts w:ascii="Times New Roman" w:eastAsia="Times New Roman" w:hAnsi="Times New Roman" w:cs="Times New Roman"/>
      <w:sz w:val="20"/>
      <w:szCs w:val="20"/>
      <w:lang w:eastAsia="ru-RU"/>
    </w:rPr>
  </w:style>
  <w:style w:type="character" w:styleId="a7">
    <w:name w:val="page number"/>
    <w:basedOn w:val="a0"/>
    <w:rsid w:val="003F52CF"/>
  </w:style>
  <w:style w:type="paragraph" w:styleId="a8">
    <w:name w:val="Balloon Text"/>
    <w:basedOn w:val="a"/>
    <w:link w:val="a9"/>
    <w:semiHidden/>
    <w:rsid w:val="003F52CF"/>
    <w:rPr>
      <w:rFonts w:ascii="Tahoma" w:hAnsi="Tahoma" w:cs="Tahoma"/>
      <w:sz w:val="16"/>
      <w:szCs w:val="16"/>
    </w:rPr>
  </w:style>
  <w:style w:type="character" w:customStyle="1" w:styleId="a9">
    <w:name w:val="Текст выноски Знак"/>
    <w:basedOn w:val="a0"/>
    <w:link w:val="a8"/>
    <w:semiHidden/>
    <w:rsid w:val="003F52CF"/>
    <w:rPr>
      <w:rFonts w:ascii="Tahoma" w:eastAsia="Times New Roman" w:hAnsi="Tahoma" w:cs="Tahoma"/>
      <w:sz w:val="16"/>
      <w:szCs w:val="16"/>
      <w:lang w:eastAsia="ru-RU"/>
    </w:rPr>
  </w:style>
  <w:style w:type="table" w:styleId="aa">
    <w:name w:val="Table Grid"/>
    <w:basedOn w:val="a1"/>
    <w:uiPriority w:val="59"/>
    <w:rsid w:val="003F52C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rsid w:val="003F52CF"/>
    <w:pPr>
      <w:ind w:firstLine="1260"/>
    </w:pPr>
    <w:rPr>
      <w:sz w:val="24"/>
      <w:szCs w:val="24"/>
    </w:rPr>
  </w:style>
  <w:style w:type="character" w:customStyle="1" w:styleId="ac">
    <w:name w:val="Основной текст с отступом Знак"/>
    <w:basedOn w:val="a0"/>
    <w:link w:val="ab"/>
    <w:rsid w:val="003F52CF"/>
    <w:rPr>
      <w:rFonts w:ascii="Times New Roman" w:eastAsia="Times New Roman" w:hAnsi="Times New Roman" w:cs="Times New Roman"/>
      <w:sz w:val="24"/>
      <w:szCs w:val="24"/>
      <w:lang w:eastAsia="ru-RU"/>
    </w:rPr>
  </w:style>
  <w:style w:type="paragraph" w:styleId="2">
    <w:name w:val="Body Text Indent 2"/>
    <w:basedOn w:val="a"/>
    <w:link w:val="22"/>
    <w:rsid w:val="003F52CF"/>
    <w:pPr>
      <w:numPr>
        <w:numId w:val="2"/>
      </w:numPr>
      <w:tabs>
        <w:tab w:val="clear" w:pos="1361"/>
      </w:tabs>
      <w:spacing w:after="120" w:line="480" w:lineRule="auto"/>
      <w:ind w:left="283" w:firstLine="0"/>
    </w:pPr>
  </w:style>
  <w:style w:type="character" w:customStyle="1" w:styleId="22">
    <w:name w:val="Основной текст с отступом 2 Знак"/>
    <w:basedOn w:val="a0"/>
    <w:link w:val="2"/>
    <w:rsid w:val="003F52CF"/>
    <w:rPr>
      <w:rFonts w:ascii="Times New Roman" w:eastAsia="Times New Roman" w:hAnsi="Times New Roman" w:cs="Times New Roman"/>
      <w:sz w:val="20"/>
      <w:szCs w:val="20"/>
      <w:lang w:eastAsia="ru-RU"/>
    </w:rPr>
  </w:style>
  <w:style w:type="paragraph" w:customStyle="1" w:styleId="ConsPlusNormal">
    <w:name w:val="ConsPlusNormal"/>
    <w:rsid w:val="003F52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Красная строка1"/>
    <w:basedOn w:val="ad"/>
    <w:rsid w:val="003F52CF"/>
  </w:style>
  <w:style w:type="paragraph" w:styleId="ad">
    <w:name w:val="Body Text"/>
    <w:basedOn w:val="a"/>
    <w:link w:val="ae"/>
    <w:rsid w:val="003F52CF"/>
    <w:pPr>
      <w:spacing w:after="120"/>
    </w:pPr>
  </w:style>
  <w:style w:type="character" w:customStyle="1" w:styleId="ae">
    <w:name w:val="Основной текст Знак"/>
    <w:basedOn w:val="a0"/>
    <w:link w:val="ad"/>
    <w:rsid w:val="003F52CF"/>
    <w:rPr>
      <w:rFonts w:ascii="Times New Roman" w:eastAsia="Times New Roman" w:hAnsi="Times New Roman" w:cs="Times New Roman"/>
      <w:sz w:val="20"/>
      <w:szCs w:val="20"/>
      <w:lang w:eastAsia="ru-RU"/>
    </w:rPr>
  </w:style>
  <w:style w:type="paragraph" w:styleId="af">
    <w:name w:val="List Paragraph"/>
    <w:basedOn w:val="a"/>
    <w:uiPriority w:val="34"/>
    <w:qFormat/>
    <w:rsid w:val="003F52CF"/>
    <w:pPr>
      <w:ind w:left="720"/>
      <w:contextualSpacing/>
    </w:pPr>
    <w:rPr>
      <w:sz w:val="24"/>
      <w:szCs w:val="24"/>
      <w:lang w:val="en-US" w:eastAsia="en-US" w:bidi="en-US"/>
    </w:rPr>
  </w:style>
  <w:style w:type="paragraph" w:customStyle="1" w:styleId="S">
    <w:name w:val="S_Маркированный"/>
    <w:basedOn w:val="af0"/>
    <w:link w:val="S0"/>
    <w:autoRedefine/>
    <w:qFormat/>
    <w:rsid w:val="003F52CF"/>
    <w:pPr>
      <w:numPr>
        <w:numId w:val="14"/>
      </w:numPr>
      <w:tabs>
        <w:tab w:val="left" w:pos="993"/>
      </w:tabs>
      <w:suppressAutoHyphens/>
      <w:contextualSpacing w:val="0"/>
    </w:pPr>
    <w:rPr>
      <w:sz w:val="24"/>
      <w:szCs w:val="24"/>
    </w:rPr>
  </w:style>
  <w:style w:type="paragraph" w:styleId="af0">
    <w:name w:val="List Bullet"/>
    <w:basedOn w:val="a"/>
    <w:rsid w:val="003F52CF"/>
    <w:pPr>
      <w:numPr>
        <w:numId w:val="2"/>
      </w:numPr>
      <w:contextualSpacing/>
    </w:pPr>
  </w:style>
  <w:style w:type="character" w:customStyle="1" w:styleId="S0">
    <w:name w:val="S_Маркированный Знак Знак"/>
    <w:basedOn w:val="a0"/>
    <w:link w:val="S"/>
    <w:rsid w:val="003F52CF"/>
    <w:rPr>
      <w:rFonts w:ascii="Times New Roman" w:eastAsia="Times New Roman" w:hAnsi="Times New Roman" w:cs="Times New Roman"/>
      <w:sz w:val="24"/>
      <w:szCs w:val="24"/>
      <w:lang w:eastAsia="ru-RU"/>
    </w:rPr>
  </w:style>
  <w:style w:type="paragraph" w:styleId="af1">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
    <w:link w:val="af2"/>
    <w:rsid w:val="003F52CF"/>
    <w:pPr>
      <w:spacing w:before="100" w:beforeAutospacing="1" w:after="100" w:afterAutospacing="1"/>
    </w:pPr>
    <w:rPr>
      <w:sz w:val="24"/>
      <w:szCs w:val="24"/>
    </w:rPr>
  </w:style>
  <w:style w:type="paragraph" w:customStyle="1" w:styleId="13">
    <w:name w:val="Название объекта1"/>
    <w:basedOn w:val="a"/>
    <w:next w:val="a"/>
    <w:rsid w:val="003F52CF"/>
    <w:pPr>
      <w:suppressAutoHyphens/>
    </w:pPr>
    <w:rPr>
      <w:b/>
      <w:bCs/>
      <w:lang w:eastAsia="ar-SA"/>
    </w:rPr>
  </w:style>
  <w:style w:type="paragraph" w:styleId="31">
    <w:name w:val="Body Text Indent 3"/>
    <w:basedOn w:val="a"/>
    <w:link w:val="32"/>
    <w:rsid w:val="003F52CF"/>
    <w:pPr>
      <w:spacing w:after="120"/>
      <w:ind w:left="283"/>
    </w:pPr>
    <w:rPr>
      <w:sz w:val="16"/>
      <w:szCs w:val="16"/>
    </w:rPr>
  </w:style>
  <w:style w:type="character" w:customStyle="1" w:styleId="32">
    <w:name w:val="Основной текст с отступом 3 Знак"/>
    <w:basedOn w:val="a0"/>
    <w:link w:val="31"/>
    <w:rsid w:val="003F52CF"/>
    <w:rPr>
      <w:rFonts w:ascii="Times New Roman" w:eastAsia="Times New Roman" w:hAnsi="Times New Roman" w:cs="Times New Roman"/>
      <w:sz w:val="16"/>
      <w:szCs w:val="16"/>
      <w:lang w:eastAsia="ru-RU"/>
    </w:rPr>
  </w:style>
  <w:style w:type="paragraph" w:customStyle="1" w:styleId="af3">
    <w:name w:val="Обычный в таблице"/>
    <w:basedOn w:val="a"/>
    <w:link w:val="af4"/>
    <w:semiHidden/>
    <w:rsid w:val="003F52CF"/>
    <w:pPr>
      <w:spacing w:line="360" w:lineRule="auto"/>
      <w:ind w:hanging="6"/>
      <w:jc w:val="center"/>
    </w:pPr>
    <w:rPr>
      <w:sz w:val="24"/>
      <w:szCs w:val="24"/>
    </w:rPr>
  </w:style>
  <w:style w:type="character" w:customStyle="1" w:styleId="af4">
    <w:name w:val="Обычный в таблице Знак"/>
    <w:basedOn w:val="a0"/>
    <w:link w:val="af3"/>
    <w:semiHidden/>
    <w:rsid w:val="003F52CF"/>
    <w:rPr>
      <w:rFonts w:ascii="Times New Roman" w:eastAsia="Times New Roman" w:hAnsi="Times New Roman" w:cs="Times New Roman"/>
      <w:sz w:val="24"/>
      <w:szCs w:val="24"/>
      <w:lang w:eastAsia="ru-RU"/>
    </w:rPr>
  </w:style>
  <w:style w:type="paragraph" w:customStyle="1" w:styleId="S2">
    <w:name w:val="S_Обычный в таблице"/>
    <w:basedOn w:val="a"/>
    <w:link w:val="S5"/>
    <w:rsid w:val="003F52CF"/>
    <w:pPr>
      <w:spacing w:line="360" w:lineRule="auto"/>
      <w:jc w:val="center"/>
    </w:pPr>
    <w:rPr>
      <w:sz w:val="24"/>
      <w:szCs w:val="24"/>
    </w:rPr>
  </w:style>
  <w:style w:type="character" w:customStyle="1" w:styleId="S5">
    <w:name w:val="S_Обычный в таблице Знак"/>
    <w:basedOn w:val="a0"/>
    <w:link w:val="S2"/>
    <w:rsid w:val="003F52CF"/>
    <w:rPr>
      <w:rFonts w:ascii="Times New Roman" w:eastAsia="Times New Roman" w:hAnsi="Times New Roman" w:cs="Times New Roman"/>
      <w:sz w:val="24"/>
      <w:szCs w:val="24"/>
      <w:lang w:eastAsia="ru-RU"/>
    </w:rPr>
  </w:style>
  <w:style w:type="paragraph" w:styleId="33">
    <w:name w:val="Body Text 3"/>
    <w:basedOn w:val="a"/>
    <w:link w:val="34"/>
    <w:rsid w:val="003F52CF"/>
    <w:pPr>
      <w:jc w:val="both"/>
    </w:pPr>
    <w:rPr>
      <w:color w:val="FF0000"/>
      <w:sz w:val="23"/>
    </w:rPr>
  </w:style>
  <w:style w:type="character" w:customStyle="1" w:styleId="34">
    <w:name w:val="Основной текст 3 Знак"/>
    <w:basedOn w:val="a0"/>
    <w:link w:val="33"/>
    <w:rsid w:val="003F52CF"/>
    <w:rPr>
      <w:rFonts w:ascii="Times New Roman" w:eastAsia="Times New Roman" w:hAnsi="Times New Roman" w:cs="Times New Roman"/>
      <w:color w:val="FF0000"/>
      <w:sz w:val="23"/>
      <w:szCs w:val="20"/>
      <w:lang w:eastAsia="ru-RU"/>
    </w:rPr>
  </w:style>
  <w:style w:type="character" w:styleId="af5">
    <w:name w:val="annotation reference"/>
    <w:basedOn w:val="a0"/>
    <w:rsid w:val="003F52CF"/>
    <w:rPr>
      <w:sz w:val="16"/>
      <w:szCs w:val="16"/>
    </w:rPr>
  </w:style>
  <w:style w:type="paragraph" w:styleId="af6">
    <w:name w:val="annotation text"/>
    <w:basedOn w:val="a"/>
    <w:link w:val="af7"/>
    <w:rsid w:val="003F52CF"/>
  </w:style>
  <w:style w:type="character" w:customStyle="1" w:styleId="af7">
    <w:name w:val="Текст примечания Знак"/>
    <w:basedOn w:val="a0"/>
    <w:link w:val="af6"/>
    <w:rsid w:val="003F52CF"/>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52CF"/>
    <w:rPr>
      <w:b/>
      <w:bCs/>
    </w:rPr>
  </w:style>
  <w:style w:type="character" w:customStyle="1" w:styleId="af9">
    <w:name w:val="Тема примечания Знак"/>
    <w:basedOn w:val="af7"/>
    <w:link w:val="af8"/>
    <w:rsid w:val="003F52CF"/>
    <w:rPr>
      <w:b/>
      <w:bCs/>
    </w:rPr>
  </w:style>
  <w:style w:type="paragraph" w:customStyle="1" w:styleId="210">
    <w:name w:val="Основной текст 21"/>
    <w:basedOn w:val="a"/>
    <w:rsid w:val="003F52CF"/>
    <w:pPr>
      <w:widowControl w:val="0"/>
      <w:overflowPunct w:val="0"/>
      <w:autoSpaceDE w:val="0"/>
      <w:autoSpaceDN w:val="0"/>
      <w:adjustRightInd w:val="0"/>
      <w:jc w:val="both"/>
      <w:textAlignment w:val="baseline"/>
    </w:pPr>
    <w:rPr>
      <w:sz w:val="28"/>
    </w:rPr>
  </w:style>
  <w:style w:type="paragraph" w:styleId="afa">
    <w:name w:val="Document Map"/>
    <w:basedOn w:val="a"/>
    <w:link w:val="afb"/>
    <w:rsid w:val="003F52CF"/>
    <w:pPr>
      <w:shd w:val="clear" w:color="auto" w:fill="000080"/>
    </w:pPr>
    <w:rPr>
      <w:rFonts w:ascii="Tahoma" w:hAnsi="Tahoma" w:cs="Tahoma"/>
    </w:rPr>
  </w:style>
  <w:style w:type="character" w:customStyle="1" w:styleId="afb">
    <w:name w:val="Схема документа Знак"/>
    <w:basedOn w:val="a0"/>
    <w:link w:val="afa"/>
    <w:rsid w:val="003F52CF"/>
    <w:rPr>
      <w:rFonts w:ascii="Tahoma" w:eastAsia="Times New Roman" w:hAnsi="Tahoma" w:cs="Tahoma"/>
      <w:sz w:val="20"/>
      <w:szCs w:val="20"/>
      <w:shd w:val="clear" w:color="auto" w:fill="000080"/>
      <w:lang w:eastAsia="ru-RU"/>
    </w:rPr>
  </w:style>
  <w:style w:type="paragraph" w:customStyle="1" w:styleId="310">
    <w:name w:val="Основной текст с отступом 31"/>
    <w:basedOn w:val="a"/>
    <w:rsid w:val="003F52CF"/>
    <w:pPr>
      <w:suppressAutoHyphens/>
      <w:spacing w:after="120"/>
      <w:ind w:left="283"/>
    </w:pPr>
    <w:rPr>
      <w:sz w:val="16"/>
      <w:szCs w:val="16"/>
      <w:lang w:eastAsia="ar-SA"/>
    </w:rPr>
  </w:style>
  <w:style w:type="paragraph" w:customStyle="1" w:styleId="220">
    <w:name w:val="Основной текст 22"/>
    <w:basedOn w:val="a"/>
    <w:rsid w:val="003F52CF"/>
    <w:pPr>
      <w:suppressAutoHyphens/>
      <w:jc w:val="both"/>
    </w:pPr>
    <w:rPr>
      <w:sz w:val="28"/>
      <w:lang w:eastAsia="ar-SA"/>
    </w:rPr>
  </w:style>
  <w:style w:type="paragraph" w:customStyle="1" w:styleId="211">
    <w:name w:val="Основной текст с отступом 21"/>
    <w:basedOn w:val="a"/>
    <w:rsid w:val="003F52CF"/>
    <w:pPr>
      <w:suppressAutoHyphens/>
      <w:ind w:firstLine="1260"/>
      <w:jc w:val="both"/>
    </w:pPr>
    <w:rPr>
      <w:sz w:val="24"/>
      <w:szCs w:val="24"/>
      <w:lang w:eastAsia="ar-SA"/>
    </w:rPr>
  </w:style>
  <w:style w:type="paragraph" w:customStyle="1" w:styleId="afc">
    <w:name w:val="Знак"/>
    <w:basedOn w:val="a"/>
    <w:rsid w:val="003F52CF"/>
    <w:rPr>
      <w:sz w:val="28"/>
    </w:rPr>
  </w:style>
  <w:style w:type="paragraph" w:styleId="afd">
    <w:name w:val="Block Text"/>
    <w:basedOn w:val="a"/>
    <w:rsid w:val="003F52CF"/>
    <w:pPr>
      <w:shd w:val="clear" w:color="auto" w:fill="FFFFFF"/>
      <w:spacing w:before="5" w:line="480" w:lineRule="auto"/>
      <w:ind w:left="426" w:right="14"/>
      <w:jc w:val="both"/>
    </w:pPr>
    <w:rPr>
      <w:rFonts w:ascii="CG Times" w:hAnsi="CG Times"/>
      <w:color w:val="000000"/>
      <w:sz w:val="24"/>
      <w:szCs w:val="18"/>
    </w:rPr>
  </w:style>
  <w:style w:type="paragraph" w:customStyle="1" w:styleId="afe">
    <w:name w:val="Заголовок"/>
    <w:basedOn w:val="a"/>
    <w:next w:val="ad"/>
    <w:rsid w:val="003F52CF"/>
    <w:pPr>
      <w:keepNext/>
      <w:widowControl w:val="0"/>
      <w:suppressAutoHyphens/>
      <w:spacing w:before="240" w:after="120"/>
    </w:pPr>
    <w:rPr>
      <w:rFonts w:ascii="Arial" w:eastAsia="Arial Unicode MS" w:hAnsi="Arial" w:cs="SchoolBook"/>
      <w:kern w:val="1"/>
      <w:sz w:val="28"/>
      <w:szCs w:val="28"/>
      <w:lang/>
    </w:rPr>
  </w:style>
  <w:style w:type="paragraph" w:styleId="aff">
    <w:name w:val="Title"/>
    <w:basedOn w:val="afe"/>
    <w:next w:val="aff0"/>
    <w:link w:val="aff1"/>
    <w:qFormat/>
    <w:rsid w:val="003F52CF"/>
  </w:style>
  <w:style w:type="character" w:customStyle="1" w:styleId="aff1">
    <w:name w:val="Название Знак"/>
    <w:basedOn w:val="a0"/>
    <w:link w:val="aff"/>
    <w:rsid w:val="003F52CF"/>
    <w:rPr>
      <w:rFonts w:ascii="Arial" w:eastAsia="Arial Unicode MS" w:hAnsi="Arial" w:cs="SchoolBook"/>
      <w:kern w:val="1"/>
      <w:sz w:val="28"/>
      <w:szCs w:val="28"/>
      <w:lang/>
    </w:rPr>
  </w:style>
  <w:style w:type="paragraph" w:styleId="aff0">
    <w:name w:val="Subtitle"/>
    <w:basedOn w:val="afe"/>
    <w:next w:val="ad"/>
    <w:link w:val="aff2"/>
    <w:qFormat/>
    <w:rsid w:val="003F52CF"/>
    <w:pPr>
      <w:jc w:val="center"/>
    </w:pPr>
    <w:rPr>
      <w:i/>
      <w:iCs/>
    </w:rPr>
  </w:style>
  <w:style w:type="character" w:customStyle="1" w:styleId="aff2">
    <w:name w:val="Подзаголовок Знак"/>
    <w:basedOn w:val="a0"/>
    <w:link w:val="aff0"/>
    <w:rsid w:val="003F52CF"/>
    <w:rPr>
      <w:rFonts w:ascii="Arial" w:eastAsia="Arial Unicode MS" w:hAnsi="Arial" w:cs="SchoolBook"/>
      <w:i/>
      <w:iCs/>
      <w:kern w:val="1"/>
      <w:sz w:val="28"/>
      <w:szCs w:val="28"/>
      <w:lang/>
    </w:rPr>
  </w:style>
  <w:style w:type="paragraph" w:styleId="aff3">
    <w:name w:val="List"/>
    <w:basedOn w:val="ad"/>
    <w:rsid w:val="003F52CF"/>
    <w:pPr>
      <w:widowControl w:val="0"/>
      <w:suppressAutoHyphens/>
    </w:pPr>
    <w:rPr>
      <w:rFonts w:ascii="Arial" w:eastAsia="Arial Unicode MS" w:hAnsi="Arial" w:cs="SchoolBook"/>
      <w:kern w:val="1"/>
      <w:szCs w:val="24"/>
      <w:lang/>
    </w:rPr>
  </w:style>
  <w:style w:type="paragraph" w:customStyle="1" w:styleId="aff4">
    <w:name w:val="Содержимое таблицы"/>
    <w:basedOn w:val="a"/>
    <w:rsid w:val="003F52CF"/>
    <w:pPr>
      <w:widowControl w:val="0"/>
      <w:suppressLineNumbers/>
      <w:suppressAutoHyphens/>
    </w:pPr>
    <w:rPr>
      <w:rFonts w:ascii="Arial" w:eastAsia="Arial Unicode MS" w:hAnsi="Arial"/>
      <w:kern w:val="1"/>
      <w:szCs w:val="24"/>
      <w:lang/>
    </w:rPr>
  </w:style>
  <w:style w:type="paragraph" w:customStyle="1" w:styleId="aff5">
    <w:name w:val="Заголовок таблицы"/>
    <w:basedOn w:val="aff4"/>
    <w:rsid w:val="003F52CF"/>
    <w:pPr>
      <w:jc w:val="center"/>
    </w:pPr>
    <w:rPr>
      <w:b/>
      <w:bCs/>
    </w:rPr>
  </w:style>
  <w:style w:type="paragraph" w:styleId="14">
    <w:name w:val="index 1"/>
    <w:basedOn w:val="a"/>
    <w:next w:val="a"/>
    <w:autoRedefine/>
    <w:semiHidden/>
    <w:rsid w:val="003F52CF"/>
    <w:pPr>
      <w:ind w:left="200" w:hanging="200"/>
    </w:pPr>
  </w:style>
  <w:style w:type="paragraph" w:styleId="aff6">
    <w:name w:val="index heading"/>
    <w:basedOn w:val="a"/>
    <w:semiHidden/>
    <w:rsid w:val="003F52CF"/>
    <w:pPr>
      <w:widowControl w:val="0"/>
      <w:suppressLineNumbers/>
      <w:suppressAutoHyphens/>
    </w:pPr>
    <w:rPr>
      <w:rFonts w:ascii="Arial" w:eastAsia="Arial Unicode MS" w:hAnsi="Arial" w:cs="SchoolBook"/>
      <w:kern w:val="1"/>
      <w:szCs w:val="24"/>
      <w:lang/>
    </w:rPr>
  </w:style>
  <w:style w:type="paragraph" w:customStyle="1" w:styleId="Normal">
    <w:name w:val="Normal"/>
    <w:rsid w:val="003F52CF"/>
    <w:pPr>
      <w:widowControl w:val="0"/>
      <w:suppressAutoHyphens/>
      <w:spacing w:after="0" w:line="240" w:lineRule="auto"/>
    </w:pPr>
    <w:rPr>
      <w:rFonts w:ascii="Times New Roman" w:eastAsia="Arial" w:hAnsi="Times New Roman" w:cs="Times New Roman"/>
      <w:kern w:val="1"/>
      <w:sz w:val="24"/>
      <w:szCs w:val="20"/>
      <w:lang/>
    </w:rPr>
  </w:style>
  <w:style w:type="paragraph" w:styleId="aff7">
    <w:name w:val="footnote text"/>
    <w:basedOn w:val="a"/>
    <w:link w:val="aff8"/>
    <w:rsid w:val="003F52CF"/>
    <w:pPr>
      <w:widowControl w:val="0"/>
      <w:suppressAutoHyphens/>
    </w:pPr>
    <w:rPr>
      <w:kern w:val="1"/>
      <w:szCs w:val="24"/>
    </w:rPr>
  </w:style>
  <w:style w:type="character" w:customStyle="1" w:styleId="aff8">
    <w:name w:val="Текст сноски Знак"/>
    <w:basedOn w:val="a0"/>
    <w:link w:val="aff7"/>
    <w:rsid w:val="003F52CF"/>
    <w:rPr>
      <w:rFonts w:ascii="Times New Roman" w:eastAsia="Times New Roman" w:hAnsi="Times New Roman" w:cs="Times New Roman"/>
      <w:kern w:val="1"/>
      <w:sz w:val="20"/>
      <w:szCs w:val="24"/>
      <w:lang w:eastAsia="ru-RU"/>
    </w:rPr>
  </w:style>
  <w:style w:type="character" w:customStyle="1" w:styleId="aff9">
    <w:name w:val="Символы концевой сноски"/>
    <w:basedOn w:val="a0"/>
    <w:rsid w:val="003F52CF"/>
    <w:rPr>
      <w:vertAlign w:val="superscript"/>
    </w:rPr>
  </w:style>
  <w:style w:type="paragraph" w:styleId="affa">
    <w:name w:val="endnote text"/>
    <w:basedOn w:val="a"/>
    <w:link w:val="affb"/>
    <w:semiHidden/>
    <w:rsid w:val="003F52CF"/>
    <w:pPr>
      <w:widowControl w:val="0"/>
      <w:suppressLineNumbers/>
      <w:suppressAutoHyphens/>
      <w:ind w:left="283" w:hanging="283"/>
    </w:pPr>
    <w:rPr>
      <w:kern w:val="1"/>
      <w:szCs w:val="24"/>
    </w:rPr>
  </w:style>
  <w:style w:type="character" w:customStyle="1" w:styleId="affb">
    <w:name w:val="Текст концевой сноски Знак"/>
    <w:basedOn w:val="a0"/>
    <w:link w:val="affa"/>
    <w:semiHidden/>
    <w:rsid w:val="003F52CF"/>
    <w:rPr>
      <w:rFonts w:ascii="Times New Roman" w:eastAsia="Times New Roman" w:hAnsi="Times New Roman" w:cs="Times New Roman"/>
      <w:kern w:val="1"/>
      <w:sz w:val="20"/>
      <w:szCs w:val="24"/>
      <w:lang w:eastAsia="ru-RU"/>
    </w:rPr>
  </w:style>
  <w:style w:type="paragraph" w:styleId="23">
    <w:name w:val="Body Text 2"/>
    <w:basedOn w:val="a"/>
    <w:link w:val="24"/>
    <w:semiHidden/>
    <w:rsid w:val="003F52CF"/>
    <w:pPr>
      <w:widowControl w:val="0"/>
      <w:suppressAutoHyphens/>
    </w:pPr>
    <w:rPr>
      <w:rFonts w:eastAsia="Arial Unicode MS"/>
      <w:kern w:val="1"/>
      <w:sz w:val="22"/>
      <w:szCs w:val="24"/>
      <w:lang/>
    </w:rPr>
  </w:style>
  <w:style w:type="character" w:customStyle="1" w:styleId="24">
    <w:name w:val="Основной текст 2 Знак"/>
    <w:basedOn w:val="a0"/>
    <w:link w:val="23"/>
    <w:semiHidden/>
    <w:rsid w:val="003F52CF"/>
    <w:rPr>
      <w:rFonts w:ascii="Times New Roman" w:eastAsia="Arial Unicode MS" w:hAnsi="Times New Roman" w:cs="Times New Roman"/>
      <w:kern w:val="1"/>
      <w:szCs w:val="24"/>
      <w:lang/>
    </w:rPr>
  </w:style>
  <w:style w:type="paragraph" w:customStyle="1" w:styleId="15">
    <w:name w:val="Название1"/>
    <w:basedOn w:val="a"/>
    <w:rsid w:val="003F52CF"/>
    <w:pPr>
      <w:widowControl w:val="0"/>
      <w:suppressLineNumbers/>
      <w:suppressAutoHyphens/>
      <w:spacing w:before="120" w:after="120"/>
    </w:pPr>
    <w:rPr>
      <w:rFonts w:ascii="Arial" w:eastAsia="Arial Unicode MS" w:hAnsi="Arial"/>
      <w:i/>
      <w:kern w:val="1"/>
      <w:szCs w:val="24"/>
      <w:lang/>
    </w:rPr>
  </w:style>
  <w:style w:type="paragraph" w:customStyle="1" w:styleId="16">
    <w:name w:val="Указатель1"/>
    <w:basedOn w:val="a"/>
    <w:rsid w:val="003F52CF"/>
    <w:pPr>
      <w:widowControl w:val="0"/>
      <w:suppressLineNumbers/>
      <w:suppressAutoHyphens/>
    </w:pPr>
    <w:rPr>
      <w:rFonts w:ascii="Arial" w:eastAsia="Arial Unicode MS" w:hAnsi="Arial"/>
      <w:kern w:val="1"/>
      <w:szCs w:val="24"/>
      <w:lang/>
    </w:rPr>
  </w:style>
  <w:style w:type="character" w:customStyle="1" w:styleId="af2">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0"/>
    <w:link w:val="af1"/>
    <w:rsid w:val="003F52CF"/>
    <w:rPr>
      <w:rFonts w:ascii="Times New Roman" w:eastAsia="Times New Roman" w:hAnsi="Times New Roman" w:cs="Times New Roman"/>
      <w:sz w:val="24"/>
      <w:szCs w:val="24"/>
      <w:lang w:eastAsia="ru-RU"/>
    </w:rPr>
  </w:style>
  <w:style w:type="character" w:customStyle="1" w:styleId="affc">
    <w:name w:val="?????? ?????????"/>
    <w:rsid w:val="003F52CF"/>
    <w:rPr>
      <w:b w:val="0"/>
    </w:rPr>
  </w:style>
  <w:style w:type="character" w:customStyle="1" w:styleId="affd">
    <w:name w:val="??????? ??????"/>
    <w:rsid w:val="003F52CF"/>
    <w:rPr>
      <w:rFonts w:ascii="StarSymbol" w:hAnsi="StarSymbol"/>
      <w:sz w:val="18"/>
    </w:rPr>
  </w:style>
  <w:style w:type="paragraph" w:customStyle="1" w:styleId="affe">
    <w:name w:val="?????????"/>
    <w:basedOn w:val="a"/>
    <w:next w:val="ad"/>
    <w:rsid w:val="003F52CF"/>
    <w:pPr>
      <w:keepNext/>
      <w:widowControl w:val="0"/>
      <w:suppressAutoHyphens/>
      <w:overflowPunct w:val="0"/>
      <w:autoSpaceDE w:val="0"/>
      <w:autoSpaceDN w:val="0"/>
      <w:adjustRightInd w:val="0"/>
      <w:spacing w:before="240" w:after="120"/>
      <w:textAlignment w:val="baseline"/>
    </w:pPr>
    <w:rPr>
      <w:rFonts w:ascii="Arial" w:hAnsi="Arial"/>
      <w:sz w:val="28"/>
    </w:rPr>
  </w:style>
  <w:style w:type="paragraph" w:customStyle="1" w:styleId="afff">
    <w:name w:val="?????????? ???????"/>
    <w:basedOn w:val="a"/>
    <w:rsid w:val="003F52CF"/>
    <w:pPr>
      <w:widowControl w:val="0"/>
      <w:suppressLineNumbers/>
      <w:suppressAutoHyphens/>
      <w:overflowPunct w:val="0"/>
      <w:autoSpaceDE w:val="0"/>
      <w:autoSpaceDN w:val="0"/>
      <w:adjustRightInd w:val="0"/>
      <w:textAlignment w:val="baseline"/>
    </w:pPr>
    <w:rPr>
      <w:sz w:val="24"/>
    </w:rPr>
  </w:style>
  <w:style w:type="paragraph" w:customStyle="1" w:styleId="afff0">
    <w:name w:val="????????? ???????"/>
    <w:basedOn w:val="afff"/>
    <w:rsid w:val="003F52CF"/>
    <w:pPr>
      <w:jc w:val="center"/>
    </w:pPr>
    <w:rPr>
      <w:b/>
      <w:i/>
    </w:rPr>
  </w:style>
  <w:style w:type="paragraph" w:customStyle="1" w:styleId="afff1">
    <w:name w:val="????????"/>
    <w:basedOn w:val="a"/>
    <w:rsid w:val="003F52CF"/>
    <w:pPr>
      <w:widowControl w:val="0"/>
      <w:suppressLineNumbers/>
      <w:suppressAutoHyphens/>
      <w:overflowPunct w:val="0"/>
      <w:autoSpaceDE w:val="0"/>
      <w:autoSpaceDN w:val="0"/>
      <w:adjustRightInd w:val="0"/>
      <w:spacing w:before="120" w:after="120"/>
      <w:textAlignment w:val="baseline"/>
    </w:pPr>
    <w:rPr>
      <w:i/>
    </w:rPr>
  </w:style>
  <w:style w:type="paragraph" w:customStyle="1" w:styleId="311">
    <w:name w:val="???????? ????? ? ???????? 31"/>
    <w:basedOn w:val="a"/>
    <w:rsid w:val="003F52CF"/>
    <w:pPr>
      <w:widowControl w:val="0"/>
      <w:suppressAutoHyphens/>
      <w:overflowPunct w:val="0"/>
      <w:autoSpaceDE w:val="0"/>
      <w:autoSpaceDN w:val="0"/>
      <w:adjustRightInd w:val="0"/>
      <w:ind w:left="1276" w:hanging="142"/>
      <w:jc w:val="both"/>
      <w:textAlignment w:val="baseline"/>
    </w:pPr>
    <w:rPr>
      <w:sz w:val="28"/>
    </w:rPr>
  </w:style>
  <w:style w:type="paragraph" w:customStyle="1" w:styleId="25">
    <w:name w:val="???????? ????? 2"/>
    <w:basedOn w:val="a"/>
    <w:rsid w:val="003F52CF"/>
    <w:pPr>
      <w:widowControl w:val="0"/>
      <w:overflowPunct w:val="0"/>
      <w:autoSpaceDE w:val="0"/>
      <w:autoSpaceDN w:val="0"/>
      <w:adjustRightInd w:val="0"/>
      <w:spacing w:after="120" w:line="480" w:lineRule="auto"/>
      <w:textAlignment w:val="baseline"/>
    </w:pPr>
    <w:rPr>
      <w:sz w:val="24"/>
    </w:rPr>
  </w:style>
  <w:style w:type="paragraph" w:customStyle="1" w:styleId="WW-3">
    <w:name w:val="WW-???????? ????? 3"/>
    <w:basedOn w:val="a"/>
    <w:rsid w:val="003F52CF"/>
    <w:pPr>
      <w:widowControl w:val="0"/>
      <w:suppressAutoHyphens/>
      <w:overflowPunct w:val="0"/>
      <w:autoSpaceDE w:val="0"/>
      <w:autoSpaceDN w:val="0"/>
      <w:adjustRightInd w:val="0"/>
      <w:spacing w:after="120"/>
      <w:textAlignment w:val="baseline"/>
    </w:pPr>
    <w:rPr>
      <w:sz w:val="16"/>
    </w:rPr>
  </w:style>
  <w:style w:type="paragraph" w:customStyle="1" w:styleId="212">
    <w:name w:val="???????? ????? 21"/>
    <w:basedOn w:val="a"/>
    <w:rsid w:val="003F52CF"/>
    <w:pPr>
      <w:widowControl w:val="0"/>
      <w:suppressAutoHyphens/>
      <w:overflowPunct w:val="0"/>
      <w:autoSpaceDE w:val="0"/>
      <w:autoSpaceDN w:val="0"/>
      <w:adjustRightInd w:val="0"/>
      <w:spacing w:after="120" w:line="480" w:lineRule="auto"/>
      <w:textAlignment w:val="baseline"/>
    </w:pPr>
    <w:rPr>
      <w:sz w:val="24"/>
    </w:rPr>
  </w:style>
  <w:style w:type="paragraph" w:customStyle="1" w:styleId="WW-2">
    <w:name w:val="WW-???????? ????? 2"/>
    <w:basedOn w:val="a"/>
    <w:rsid w:val="003F52CF"/>
    <w:pPr>
      <w:widowControl w:val="0"/>
      <w:suppressAutoHyphens/>
      <w:overflowPunct w:val="0"/>
      <w:autoSpaceDE w:val="0"/>
      <w:autoSpaceDN w:val="0"/>
      <w:adjustRightInd w:val="0"/>
      <w:spacing w:after="120" w:line="480" w:lineRule="auto"/>
      <w:textAlignment w:val="baseline"/>
    </w:pPr>
    <w:rPr>
      <w:sz w:val="24"/>
    </w:rPr>
  </w:style>
  <w:style w:type="paragraph" w:customStyle="1" w:styleId="afff2">
    <w:name w:val="??????? (???)"/>
    <w:basedOn w:val="a"/>
    <w:rsid w:val="003F52CF"/>
    <w:pPr>
      <w:widowControl w:val="0"/>
      <w:overflowPunct w:val="0"/>
      <w:autoSpaceDE w:val="0"/>
      <w:autoSpaceDN w:val="0"/>
      <w:adjustRightInd w:val="0"/>
      <w:spacing w:before="100" w:after="119"/>
      <w:textAlignment w:val="baseline"/>
    </w:pPr>
    <w:rPr>
      <w:sz w:val="24"/>
    </w:rPr>
  </w:style>
  <w:style w:type="paragraph" w:customStyle="1" w:styleId="WW-30">
    <w:name w:val="WW-Основной текст 3"/>
    <w:basedOn w:val="a"/>
    <w:rsid w:val="003F52CF"/>
    <w:pPr>
      <w:widowControl w:val="0"/>
      <w:suppressAutoHyphens/>
      <w:spacing w:after="120"/>
    </w:pPr>
    <w:rPr>
      <w:rFonts w:eastAsia="Arial Unicode MS"/>
      <w:sz w:val="16"/>
      <w:szCs w:val="16"/>
      <w:lang/>
    </w:rPr>
  </w:style>
  <w:style w:type="character" w:customStyle="1" w:styleId="WW8Num4z0">
    <w:name w:val="WW8Num4z0"/>
    <w:rsid w:val="003F52CF"/>
    <w:rPr>
      <w:b w:val="0"/>
      <w:bCs w:val="0"/>
    </w:rPr>
  </w:style>
  <w:style w:type="character" w:customStyle="1" w:styleId="WW8Num5z0">
    <w:name w:val="WW8Num5z0"/>
    <w:rsid w:val="003F52CF"/>
    <w:rPr>
      <w:b w:val="0"/>
      <w:bCs w:val="0"/>
    </w:rPr>
  </w:style>
  <w:style w:type="character" w:customStyle="1" w:styleId="WW8Num6z0">
    <w:name w:val="WW8Num6z0"/>
    <w:rsid w:val="003F52CF"/>
    <w:rPr>
      <w:b w:val="0"/>
      <w:bCs w:val="0"/>
    </w:rPr>
  </w:style>
  <w:style w:type="character" w:customStyle="1" w:styleId="WW8Num7z0">
    <w:name w:val="WW8Num7z0"/>
    <w:rsid w:val="003F52CF"/>
    <w:rPr>
      <w:rFonts w:ascii="Symbol" w:hAnsi="Symbol" w:cs="StarSymbol"/>
      <w:sz w:val="18"/>
      <w:szCs w:val="18"/>
    </w:rPr>
  </w:style>
  <w:style w:type="character" w:customStyle="1" w:styleId="WW8Num8z0">
    <w:name w:val="WW8Num8z0"/>
    <w:rsid w:val="003F52CF"/>
    <w:rPr>
      <w:rFonts w:ascii="Symbol" w:hAnsi="Symbol" w:cs="StarSymbol"/>
      <w:sz w:val="18"/>
      <w:szCs w:val="18"/>
    </w:rPr>
  </w:style>
  <w:style w:type="character" w:customStyle="1" w:styleId="WW8Num9z0">
    <w:name w:val="WW8Num9z0"/>
    <w:rsid w:val="003F52CF"/>
    <w:rPr>
      <w:rFonts w:ascii="Symbol" w:hAnsi="Symbol" w:cs="StarSymbol"/>
      <w:sz w:val="18"/>
      <w:szCs w:val="18"/>
    </w:rPr>
  </w:style>
  <w:style w:type="character" w:customStyle="1" w:styleId="WW8Num10z0">
    <w:name w:val="WW8Num10z0"/>
    <w:rsid w:val="003F52CF"/>
    <w:rPr>
      <w:rFonts w:ascii="Symbol" w:hAnsi="Symbol" w:cs="StarSymbol"/>
      <w:sz w:val="18"/>
      <w:szCs w:val="18"/>
    </w:rPr>
  </w:style>
  <w:style w:type="character" w:customStyle="1" w:styleId="WW8Num11z0">
    <w:name w:val="WW8Num11z0"/>
    <w:rsid w:val="003F52CF"/>
    <w:rPr>
      <w:rFonts w:ascii="Symbol" w:hAnsi="Symbol" w:cs="StarSymbol"/>
      <w:sz w:val="18"/>
      <w:szCs w:val="18"/>
    </w:rPr>
  </w:style>
  <w:style w:type="character" w:customStyle="1" w:styleId="WW8Num12z0">
    <w:name w:val="WW8Num12z0"/>
    <w:rsid w:val="003F52CF"/>
    <w:rPr>
      <w:rFonts w:ascii="Symbol" w:hAnsi="Symbol" w:cs="StarSymbol"/>
      <w:sz w:val="18"/>
      <w:szCs w:val="18"/>
    </w:rPr>
  </w:style>
  <w:style w:type="character" w:customStyle="1" w:styleId="WW8Num13z0">
    <w:name w:val="WW8Num13z0"/>
    <w:rsid w:val="003F52CF"/>
    <w:rPr>
      <w:rFonts w:ascii="Symbol" w:hAnsi="Symbol" w:cs="StarSymbol"/>
      <w:sz w:val="18"/>
      <w:szCs w:val="18"/>
    </w:rPr>
  </w:style>
  <w:style w:type="character" w:customStyle="1" w:styleId="Absatz-Standardschriftart">
    <w:name w:val="Absatz-Standardschriftart"/>
    <w:rsid w:val="003F52CF"/>
  </w:style>
  <w:style w:type="character" w:customStyle="1" w:styleId="afff3">
    <w:name w:val="Символ нумерации"/>
    <w:rsid w:val="003F52CF"/>
    <w:rPr>
      <w:b w:val="0"/>
      <w:bCs w:val="0"/>
    </w:rPr>
  </w:style>
  <w:style w:type="character" w:customStyle="1" w:styleId="afff4">
    <w:name w:val="Маркеры списка"/>
    <w:rsid w:val="003F52CF"/>
    <w:rPr>
      <w:rFonts w:ascii="StarSymbol" w:eastAsia="StarSymbol" w:hAnsi="StarSymbol" w:cs="StarSymbol"/>
      <w:sz w:val="18"/>
      <w:szCs w:val="18"/>
    </w:rPr>
  </w:style>
  <w:style w:type="character" w:customStyle="1" w:styleId="17">
    <w:name w:val="Основной шрифт абзаца1"/>
    <w:rsid w:val="003F52CF"/>
  </w:style>
  <w:style w:type="character" w:styleId="afff5">
    <w:name w:val="endnote reference"/>
    <w:rsid w:val="003F52CF"/>
    <w:rPr>
      <w:vertAlign w:val="superscript"/>
    </w:rPr>
  </w:style>
  <w:style w:type="character" w:customStyle="1" w:styleId="WW8Num3z0">
    <w:name w:val="WW8Num3z0"/>
    <w:rsid w:val="003F52CF"/>
    <w:rPr>
      <w:rFonts w:ascii="Times New Roman" w:hAnsi="Times New Roman" w:cs="Times New Roman"/>
    </w:rPr>
  </w:style>
  <w:style w:type="character" w:customStyle="1" w:styleId="WW8Num16z0">
    <w:name w:val="WW8Num16z0"/>
    <w:rsid w:val="003F52CF"/>
    <w:rPr>
      <w:rFonts w:ascii="Symbol" w:hAnsi="Symbol"/>
    </w:rPr>
  </w:style>
  <w:style w:type="character" w:customStyle="1" w:styleId="WW8Num16z1">
    <w:name w:val="WW8Num16z1"/>
    <w:rsid w:val="003F52CF"/>
    <w:rPr>
      <w:rFonts w:ascii="Courier New" w:hAnsi="Courier New"/>
      <w:sz w:val="20"/>
    </w:rPr>
  </w:style>
  <w:style w:type="character" w:customStyle="1" w:styleId="WW8Num16z2">
    <w:name w:val="WW8Num16z2"/>
    <w:rsid w:val="003F52CF"/>
    <w:rPr>
      <w:rFonts w:ascii="Wingdings" w:hAnsi="Wingdings"/>
      <w:sz w:val="20"/>
    </w:rPr>
  </w:style>
  <w:style w:type="character" w:customStyle="1" w:styleId="WW8Num17z0">
    <w:name w:val="WW8Num17z0"/>
    <w:rsid w:val="003F52CF"/>
    <w:rPr>
      <w:rFonts w:ascii="Symbol" w:hAnsi="Symbol" w:cs="StarSymbol"/>
      <w:sz w:val="18"/>
      <w:szCs w:val="18"/>
    </w:rPr>
  </w:style>
  <w:style w:type="character" w:customStyle="1" w:styleId="WW8Num17z1">
    <w:name w:val="WW8Num17z1"/>
    <w:rsid w:val="003F52CF"/>
    <w:rPr>
      <w:rFonts w:ascii="Courier New" w:hAnsi="Courier New"/>
      <w:sz w:val="20"/>
    </w:rPr>
  </w:style>
  <w:style w:type="character" w:customStyle="1" w:styleId="WW8Num17z2">
    <w:name w:val="WW8Num17z2"/>
    <w:rsid w:val="003F52CF"/>
    <w:rPr>
      <w:rFonts w:ascii="Wingdings" w:hAnsi="Wingdings"/>
      <w:sz w:val="20"/>
    </w:rPr>
  </w:style>
  <w:style w:type="character" w:customStyle="1" w:styleId="18">
    <w:name w:val="Знак концевой сноски1"/>
    <w:basedOn w:val="17"/>
    <w:rsid w:val="003F52CF"/>
    <w:rPr>
      <w:vertAlign w:val="superscript"/>
    </w:rPr>
  </w:style>
  <w:style w:type="paragraph" w:customStyle="1" w:styleId="312">
    <w:name w:val="Основной текст 31"/>
    <w:basedOn w:val="a"/>
    <w:rsid w:val="003F52CF"/>
    <w:pPr>
      <w:widowControl w:val="0"/>
      <w:suppressAutoHyphens/>
      <w:spacing w:after="120"/>
    </w:pPr>
    <w:rPr>
      <w:rFonts w:eastAsia="Arial Unicode MS"/>
      <w:sz w:val="16"/>
      <w:szCs w:val="16"/>
      <w:lang/>
    </w:rPr>
  </w:style>
  <w:style w:type="paragraph" w:customStyle="1" w:styleId="WW-20">
    <w:name w:val="WW-Основной текст 2"/>
    <w:basedOn w:val="a"/>
    <w:rsid w:val="003F52CF"/>
    <w:pPr>
      <w:widowControl w:val="0"/>
      <w:suppressAutoHyphens/>
      <w:spacing w:after="120" w:line="480" w:lineRule="auto"/>
    </w:pPr>
    <w:rPr>
      <w:rFonts w:eastAsia="Arial Unicode MS"/>
      <w:sz w:val="24"/>
      <w:szCs w:val="24"/>
      <w:lang/>
    </w:rPr>
  </w:style>
  <w:style w:type="paragraph" w:customStyle="1" w:styleId="ConsNormal">
    <w:name w:val="ConsNormal"/>
    <w:rsid w:val="003F52CF"/>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0">
    <w:name w:val="Основной текст с отступом 32"/>
    <w:basedOn w:val="a"/>
    <w:rsid w:val="003F52CF"/>
    <w:pPr>
      <w:widowControl w:val="0"/>
      <w:spacing w:after="120"/>
      <w:ind w:left="283"/>
    </w:pPr>
    <w:rPr>
      <w:rFonts w:eastAsia="Arial Unicode MS"/>
      <w:sz w:val="16"/>
      <w:szCs w:val="16"/>
      <w:lang/>
    </w:rPr>
  </w:style>
  <w:style w:type="character" w:styleId="afff6">
    <w:name w:val="Hyperlink"/>
    <w:basedOn w:val="a0"/>
    <w:rsid w:val="003F52CF"/>
    <w:rPr>
      <w:color w:val="000080"/>
      <w:u w:val="single"/>
    </w:rPr>
  </w:style>
  <w:style w:type="paragraph" w:customStyle="1" w:styleId="afff7">
    <w:name w:val="Новый абзац"/>
    <w:basedOn w:val="a"/>
    <w:link w:val="26"/>
    <w:rsid w:val="003F52CF"/>
    <w:pPr>
      <w:spacing w:after="120"/>
      <w:ind w:firstLine="567"/>
      <w:jc w:val="both"/>
    </w:pPr>
    <w:rPr>
      <w:rFonts w:ascii="Arial" w:hAnsi="Arial"/>
      <w:sz w:val="24"/>
    </w:rPr>
  </w:style>
  <w:style w:type="character" w:customStyle="1" w:styleId="26">
    <w:name w:val="Новый абзац Знак2"/>
    <w:basedOn w:val="a0"/>
    <w:link w:val="afff7"/>
    <w:rsid w:val="003F52CF"/>
    <w:rPr>
      <w:rFonts w:ascii="Arial" w:eastAsia="Times New Roman" w:hAnsi="Arial" w:cs="Times New Roman"/>
      <w:sz w:val="24"/>
      <w:szCs w:val="20"/>
      <w:lang w:eastAsia="ru-RU"/>
    </w:rPr>
  </w:style>
  <w:style w:type="paragraph" w:customStyle="1" w:styleId="afff8">
    <w:name w:val="Обычный (ПЗ)"/>
    <w:basedOn w:val="a"/>
    <w:rsid w:val="003F52CF"/>
    <w:pPr>
      <w:ind w:firstLine="720"/>
      <w:jc w:val="both"/>
    </w:pPr>
    <w:rPr>
      <w:rFonts w:ascii="Arial" w:hAnsi="Arial"/>
      <w:sz w:val="24"/>
    </w:rPr>
  </w:style>
  <w:style w:type="paragraph" w:customStyle="1" w:styleId="IG">
    <w:name w:val="Маркированный_список_IG"/>
    <w:basedOn w:val="a"/>
    <w:rsid w:val="003F52CF"/>
    <w:pPr>
      <w:tabs>
        <w:tab w:val="num" w:pos="11"/>
        <w:tab w:val="left" w:pos="1134"/>
      </w:tabs>
      <w:snapToGrid w:val="0"/>
      <w:spacing w:line="360" w:lineRule="auto"/>
      <w:ind w:left="11" w:firstLine="709"/>
      <w:jc w:val="both"/>
    </w:pPr>
    <w:rPr>
      <w:sz w:val="28"/>
      <w:szCs w:val="28"/>
    </w:rPr>
  </w:style>
  <w:style w:type="character" w:customStyle="1" w:styleId="S6">
    <w:name w:val="S_Маркированный Знак"/>
    <w:basedOn w:val="a0"/>
    <w:rsid w:val="003F52CF"/>
    <w:rPr>
      <w:sz w:val="24"/>
      <w:szCs w:val="24"/>
    </w:rPr>
  </w:style>
  <w:style w:type="paragraph" w:customStyle="1" w:styleId="S7">
    <w:name w:val="S_Обычный"/>
    <w:basedOn w:val="a"/>
    <w:link w:val="S8"/>
    <w:qFormat/>
    <w:rsid w:val="003F52CF"/>
    <w:pPr>
      <w:ind w:firstLine="709"/>
      <w:jc w:val="both"/>
    </w:pPr>
    <w:rPr>
      <w:sz w:val="24"/>
      <w:szCs w:val="24"/>
    </w:rPr>
  </w:style>
  <w:style w:type="character" w:customStyle="1" w:styleId="S8">
    <w:name w:val="S_Обычный Знак"/>
    <w:basedOn w:val="a0"/>
    <w:link w:val="S7"/>
    <w:rsid w:val="003F52CF"/>
    <w:rPr>
      <w:rFonts w:ascii="Times New Roman" w:eastAsia="Times New Roman" w:hAnsi="Times New Roman" w:cs="Times New Roman"/>
      <w:sz w:val="24"/>
      <w:szCs w:val="24"/>
      <w:lang w:eastAsia="ru-RU"/>
    </w:rPr>
  </w:style>
  <w:style w:type="paragraph" w:styleId="afff9">
    <w:name w:val="Body Text First Indent"/>
    <w:basedOn w:val="ad"/>
    <w:link w:val="afffa"/>
    <w:rsid w:val="003F52CF"/>
    <w:pPr>
      <w:ind w:firstLine="210"/>
    </w:pPr>
  </w:style>
  <w:style w:type="character" w:customStyle="1" w:styleId="afffa">
    <w:name w:val="Красная строка Знак"/>
    <w:basedOn w:val="ae"/>
    <w:link w:val="afff9"/>
    <w:rsid w:val="003F52CF"/>
  </w:style>
  <w:style w:type="paragraph" w:customStyle="1" w:styleId="afffb">
    <w:name w:val="таблица"/>
    <w:basedOn w:val="a"/>
    <w:rsid w:val="003F52CF"/>
    <w:pPr>
      <w:spacing w:line="360" w:lineRule="auto"/>
      <w:jc w:val="center"/>
    </w:pPr>
    <w:rPr>
      <w:sz w:val="24"/>
    </w:rPr>
  </w:style>
  <w:style w:type="character" w:customStyle="1" w:styleId="S20">
    <w:name w:val="S_Заголовок 2 Знак"/>
    <w:basedOn w:val="a0"/>
    <w:link w:val="S21"/>
    <w:rsid w:val="003F52CF"/>
    <w:rPr>
      <w:b/>
      <w:color w:val="0070C0"/>
      <w:sz w:val="28"/>
      <w:szCs w:val="28"/>
    </w:rPr>
  </w:style>
  <w:style w:type="paragraph" w:customStyle="1" w:styleId="S1">
    <w:name w:val="S_Заголовок 1"/>
    <w:basedOn w:val="a"/>
    <w:rsid w:val="003F52CF"/>
    <w:pPr>
      <w:numPr>
        <w:numId w:val="15"/>
      </w:numPr>
      <w:jc w:val="center"/>
    </w:pPr>
    <w:rPr>
      <w:b/>
      <w:caps/>
      <w:sz w:val="24"/>
      <w:szCs w:val="24"/>
    </w:rPr>
  </w:style>
  <w:style w:type="paragraph" w:customStyle="1" w:styleId="S21">
    <w:name w:val="S_Заголовок 2"/>
    <w:basedOn w:val="20"/>
    <w:link w:val="S20"/>
    <w:autoRedefine/>
    <w:rsid w:val="003F52CF"/>
    <w:pPr>
      <w:keepLines/>
      <w:tabs>
        <w:tab w:val="clear" w:pos="4140"/>
      </w:tabs>
      <w:spacing w:before="120" w:after="120"/>
      <w:ind w:firstLine="709"/>
    </w:pPr>
    <w:rPr>
      <w:rFonts w:asciiTheme="minorHAnsi" w:eastAsiaTheme="minorHAnsi" w:hAnsiTheme="minorHAnsi" w:cstheme="minorBidi"/>
      <w:bCs w:val="0"/>
      <w:i w:val="0"/>
      <w:iCs w:val="0"/>
      <w:color w:val="0070C0"/>
      <w:lang w:eastAsia="en-US"/>
    </w:rPr>
  </w:style>
  <w:style w:type="paragraph" w:customStyle="1" w:styleId="S3">
    <w:name w:val="S_Заголовок 3"/>
    <w:basedOn w:val="3"/>
    <w:rsid w:val="003F52CF"/>
    <w:pPr>
      <w:keepLines/>
      <w:numPr>
        <w:ilvl w:val="2"/>
        <w:numId w:val="15"/>
      </w:numPr>
      <w:spacing w:before="120" w:after="120"/>
    </w:pPr>
    <w:rPr>
      <w:rFonts w:ascii="Times New Roman" w:hAnsi="Times New Roman" w:cs="Times New Roman"/>
      <w:b w:val="0"/>
      <w:bCs w:val="0"/>
      <w:sz w:val="24"/>
      <w:szCs w:val="24"/>
      <w:u w:val="single"/>
    </w:rPr>
  </w:style>
  <w:style w:type="paragraph" w:customStyle="1" w:styleId="S4">
    <w:name w:val="S_Заголовок 4"/>
    <w:basedOn w:val="4"/>
    <w:rsid w:val="003F52CF"/>
    <w:pPr>
      <w:keepNext w:val="0"/>
      <w:widowControl/>
      <w:numPr>
        <w:ilvl w:val="3"/>
        <w:numId w:val="15"/>
      </w:numPr>
      <w:suppressAutoHyphens w:val="0"/>
      <w:overflowPunct/>
      <w:autoSpaceDE/>
      <w:autoSpaceDN/>
      <w:adjustRightInd/>
      <w:jc w:val="left"/>
      <w:textAlignment w:val="auto"/>
    </w:pPr>
    <w:rPr>
      <w:i/>
      <w:szCs w:val="24"/>
    </w:rPr>
  </w:style>
  <w:style w:type="character" w:customStyle="1" w:styleId="afffc">
    <w:name w:val="??????? ???????? ??????"/>
    <w:basedOn w:val="afffd"/>
    <w:rsid w:val="003F52CF"/>
    <w:rPr>
      <w:vertAlign w:val="superscript"/>
    </w:rPr>
  </w:style>
  <w:style w:type="character" w:customStyle="1" w:styleId="WW8Num1z0">
    <w:name w:val="WW8Num1z0"/>
    <w:rsid w:val="003F52CF"/>
    <w:rPr>
      <w:rFonts w:ascii="Times New Roman" w:hAnsi="Times New Roman"/>
    </w:rPr>
  </w:style>
  <w:style w:type="character" w:customStyle="1" w:styleId="WW8Num1z2">
    <w:name w:val="WW8Num1z2"/>
    <w:rsid w:val="003F52CF"/>
    <w:rPr>
      <w:rFonts w:ascii="Wingdings" w:hAnsi="Wingdings"/>
    </w:rPr>
  </w:style>
  <w:style w:type="character" w:customStyle="1" w:styleId="WW8Num1z3">
    <w:name w:val="WW8Num1z3"/>
    <w:rsid w:val="003F52CF"/>
    <w:rPr>
      <w:rFonts w:ascii="Symbol" w:hAnsi="Symbol"/>
    </w:rPr>
  </w:style>
  <w:style w:type="character" w:customStyle="1" w:styleId="WW8Num1z4">
    <w:name w:val="WW8Num1z4"/>
    <w:rsid w:val="003F52CF"/>
    <w:rPr>
      <w:rFonts w:ascii="Courier New" w:hAnsi="Courier New"/>
    </w:rPr>
  </w:style>
  <w:style w:type="character" w:customStyle="1" w:styleId="WW-Absatz-Standardschriftart">
    <w:name w:val="WW-Absatz-Standardschriftart"/>
    <w:rsid w:val="003F52CF"/>
  </w:style>
  <w:style w:type="character" w:customStyle="1" w:styleId="WW8Num2z0">
    <w:name w:val="WW8Num2z0"/>
    <w:rsid w:val="003F52CF"/>
    <w:rPr>
      <w:rFonts w:ascii="Symbol" w:hAnsi="Symbol"/>
    </w:rPr>
  </w:style>
  <w:style w:type="character" w:customStyle="1" w:styleId="WW8Num4z1">
    <w:name w:val="WW8Num4z1"/>
    <w:rsid w:val="003F52CF"/>
    <w:rPr>
      <w:rFonts w:ascii="Courier New" w:hAnsi="Courier New"/>
    </w:rPr>
  </w:style>
  <w:style w:type="character" w:customStyle="1" w:styleId="WW8Num4z2">
    <w:name w:val="WW8Num4z2"/>
    <w:rsid w:val="003F52CF"/>
    <w:rPr>
      <w:rFonts w:ascii="Wingdings" w:hAnsi="Wingdings"/>
    </w:rPr>
  </w:style>
  <w:style w:type="character" w:customStyle="1" w:styleId="WW8Num4z3">
    <w:name w:val="WW8Num4z3"/>
    <w:rsid w:val="003F52CF"/>
    <w:rPr>
      <w:rFonts w:ascii="Symbol" w:hAnsi="Symbol"/>
    </w:rPr>
  </w:style>
  <w:style w:type="character" w:customStyle="1" w:styleId="WW8Num5z1">
    <w:name w:val="WW8Num5z1"/>
    <w:rsid w:val="003F52CF"/>
    <w:rPr>
      <w:rFonts w:ascii="Courier New" w:hAnsi="Courier New"/>
    </w:rPr>
  </w:style>
  <w:style w:type="character" w:customStyle="1" w:styleId="WW8Num5z2">
    <w:name w:val="WW8Num5z2"/>
    <w:rsid w:val="003F52CF"/>
    <w:rPr>
      <w:rFonts w:ascii="Wingdings" w:hAnsi="Wingdings"/>
    </w:rPr>
  </w:style>
  <w:style w:type="character" w:customStyle="1" w:styleId="WW8Num5z3">
    <w:name w:val="WW8Num5z3"/>
    <w:rsid w:val="003F52CF"/>
    <w:rPr>
      <w:rFonts w:ascii="Symbol" w:hAnsi="Symbol"/>
    </w:rPr>
  </w:style>
  <w:style w:type="character" w:customStyle="1" w:styleId="WW8Num11z1">
    <w:name w:val="WW8Num11z1"/>
    <w:rsid w:val="003F52CF"/>
    <w:rPr>
      <w:rFonts w:ascii="Courier New" w:hAnsi="Courier New"/>
    </w:rPr>
  </w:style>
  <w:style w:type="character" w:customStyle="1" w:styleId="WW8Num11z2">
    <w:name w:val="WW8Num11z2"/>
    <w:rsid w:val="003F52CF"/>
    <w:rPr>
      <w:rFonts w:ascii="Wingdings" w:hAnsi="Wingdings"/>
    </w:rPr>
  </w:style>
  <w:style w:type="character" w:customStyle="1" w:styleId="WW8Num11z3">
    <w:name w:val="WW8Num11z3"/>
    <w:rsid w:val="003F52CF"/>
    <w:rPr>
      <w:rFonts w:ascii="Symbol" w:hAnsi="Symbol"/>
    </w:rPr>
  </w:style>
  <w:style w:type="character" w:customStyle="1" w:styleId="WW8Num18z0">
    <w:name w:val="WW8Num18z0"/>
    <w:rsid w:val="003F52CF"/>
    <w:rPr>
      <w:rFonts w:ascii="Symbol" w:hAnsi="Symbol"/>
    </w:rPr>
  </w:style>
  <w:style w:type="character" w:customStyle="1" w:styleId="WW8Num19z0">
    <w:name w:val="WW8Num19z0"/>
    <w:rsid w:val="003F52CF"/>
    <w:rPr>
      <w:rFonts w:ascii="Symbol" w:hAnsi="Symbol"/>
    </w:rPr>
  </w:style>
  <w:style w:type="character" w:customStyle="1" w:styleId="WW8Num21z0">
    <w:name w:val="WW8Num21z0"/>
    <w:rsid w:val="003F52CF"/>
    <w:rPr>
      <w:rFonts w:ascii="Symbol" w:hAnsi="Symbol"/>
    </w:rPr>
  </w:style>
  <w:style w:type="character" w:customStyle="1" w:styleId="WW8Num24z0">
    <w:name w:val="WW8Num24z0"/>
    <w:rsid w:val="003F52CF"/>
    <w:rPr>
      <w:rFonts w:ascii="Symbol" w:hAnsi="Symbol"/>
    </w:rPr>
  </w:style>
  <w:style w:type="character" w:customStyle="1" w:styleId="WW8Num25z0">
    <w:name w:val="WW8Num25z0"/>
    <w:rsid w:val="003F52CF"/>
    <w:rPr>
      <w:b w:val="0"/>
    </w:rPr>
  </w:style>
  <w:style w:type="character" w:customStyle="1" w:styleId="WW8Num27z0">
    <w:name w:val="WW8Num27z0"/>
    <w:rsid w:val="003F52CF"/>
    <w:rPr>
      <w:rFonts w:ascii="Symbol" w:hAnsi="Symbol"/>
    </w:rPr>
  </w:style>
  <w:style w:type="character" w:customStyle="1" w:styleId="WW8Num28z0">
    <w:name w:val="WW8Num28z0"/>
    <w:rsid w:val="003F52CF"/>
    <w:rPr>
      <w:rFonts w:ascii="Times New Roman" w:hAnsi="Times New Roman"/>
    </w:rPr>
  </w:style>
  <w:style w:type="character" w:customStyle="1" w:styleId="WW8Num28z1">
    <w:name w:val="WW8Num28z1"/>
    <w:rsid w:val="003F52CF"/>
    <w:rPr>
      <w:rFonts w:ascii="Courier New" w:hAnsi="Courier New"/>
    </w:rPr>
  </w:style>
  <w:style w:type="character" w:customStyle="1" w:styleId="WW8Num28z2">
    <w:name w:val="WW8Num28z2"/>
    <w:rsid w:val="003F52CF"/>
    <w:rPr>
      <w:rFonts w:ascii="Wingdings" w:hAnsi="Wingdings"/>
    </w:rPr>
  </w:style>
  <w:style w:type="character" w:customStyle="1" w:styleId="WW8Num28z3">
    <w:name w:val="WW8Num28z3"/>
    <w:rsid w:val="003F52CF"/>
    <w:rPr>
      <w:rFonts w:ascii="Symbol" w:hAnsi="Symbol"/>
    </w:rPr>
  </w:style>
  <w:style w:type="character" w:customStyle="1" w:styleId="WW8Num34z0">
    <w:name w:val="WW8Num34z0"/>
    <w:rsid w:val="003F52CF"/>
    <w:rPr>
      <w:rFonts w:ascii="Symbol" w:hAnsi="Symbol"/>
    </w:rPr>
  </w:style>
  <w:style w:type="character" w:customStyle="1" w:styleId="WW8Num34z1">
    <w:name w:val="WW8Num34z1"/>
    <w:rsid w:val="003F52CF"/>
    <w:rPr>
      <w:rFonts w:ascii="Courier New" w:hAnsi="Courier New"/>
    </w:rPr>
  </w:style>
  <w:style w:type="character" w:customStyle="1" w:styleId="WW8Num34z2">
    <w:name w:val="WW8Num34z2"/>
    <w:rsid w:val="003F52CF"/>
    <w:rPr>
      <w:rFonts w:ascii="Wingdings" w:hAnsi="Wingdings"/>
    </w:rPr>
  </w:style>
  <w:style w:type="character" w:customStyle="1" w:styleId="WW8Num35z1">
    <w:name w:val="WW8Num35z1"/>
    <w:rsid w:val="003F52CF"/>
    <w:rPr>
      <w:rFonts w:ascii="Symbol" w:hAnsi="Symbol"/>
    </w:rPr>
  </w:style>
  <w:style w:type="character" w:customStyle="1" w:styleId="afffd">
    <w:name w:val="???????? ????? ??????"/>
    <w:rsid w:val="003F52CF"/>
  </w:style>
  <w:style w:type="character" w:customStyle="1" w:styleId="afffe">
    <w:name w:val="???? ???????? ??????"/>
    <w:basedOn w:val="afffd"/>
    <w:rsid w:val="003F52CF"/>
    <w:rPr>
      <w:vertAlign w:val="superscript"/>
    </w:rPr>
  </w:style>
  <w:style w:type="paragraph" w:customStyle="1" w:styleId="27">
    <w:name w:val="???????? ????? ? ???????? 2"/>
    <w:basedOn w:val="a"/>
    <w:rsid w:val="003F52CF"/>
    <w:pPr>
      <w:suppressAutoHyphens/>
      <w:overflowPunct w:val="0"/>
      <w:autoSpaceDE w:val="0"/>
      <w:autoSpaceDN w:val="0"/>
      <w:adjustRightInd w:val="0"/>
      <w:spacing w:after="120" w:line="480" w:lineRule="auto"/>
      <w:ind w:left="283"/>
      <w:textAlignment w:val="baseline"/>
    </w:pPr>
  </w:style>
  <w:style w:type="paragraph" w:customStyle="1" w:styleId="35">
    <w:name w:val="???????? ????? 3"/>
    <w:basedOn w:val="a"/>
    <w:rsid w:val="003F52CF"/>
    <w:pPr>
      <w:suppressAutoHyphens/>
      <w:overflowPunct w:val="0"/>
      <w:autoSpaceDE w:val="0"/>
      <w:autoSpaceDN w:val="0"/>
      <w:adjustRightInd w:val="0"/>
      <w:spacing w:after="120"/>
      <w:textAlignment w:val="baseline"/>
    </w:pPr>
    <w:rPr>
      <w:sz w:val="16"/>
    </w:rPr>
  </w:style>
  <w:style w:type="paragraph" w:customStyle="1" w:styleId="36">
    <w:name w:val="???????? ????? ? ???????? 3"/>
    <w:basedOn w:val="a"/>
    <w:rsid w:val="003F52CF"/>
    <w:pPr>
      <w:suppressAutoHyphens/>
      <w:overflowPunct w:val="0"/>
      <w:autoSpaceDE w:val="0"/>
      <w:autoSpaceDN w:val="0"/>
      <w:adjustRightInd w:val="0"/>
      <w:ind w:left="1276" w:hanging="142"/>
      <w:jc w:val="both"/>
      <w:textAlignment w:val="baseline"/>
    </w:pPr>
    <w:rPr>
      <w:sz w:val="28"/>
    </w:rPr>
  </w:style>
  <w:style w:type="paragraph" w:customStyle="1" w:styleId="213">
    <w:name w:val="???????? ????? ? ???????? 21"/>
    <w:basedOn w:val="a"/>
    <w:rsid w:val="003F52CF"/>
    <w:pPr>
      <w:suppressAutoHyphens/>
      <w:overflowPunct w:val="0"/>
      <w:autoSpaceDE w:val="0"/>
      <w:autoSpaceDN w:val="0"/>
      <w:adjustRightInd w:val="0"/>
      <w:spacing w:after="120" w:line="480" w:lineRule="auto"/>
      <w:ind w:left="283"/>
      <w:textAlignment w:val="baseline"/>
    </w:pPr>
  </w:style>
  <w:style w:type="paragraph" w:customStyle="1" w:styleId="WW-21">
    <w:name w:val="WW-???????? ????? ? ???????? 2"/>
    <w:basedOn w:val="a"/>
    <w:rsid w:val="003F52CF"/>
    <w:pPr>
      <w:suppressAutoHyphens/>
      <w:overflowPunct w:val="0"/>
      <w:autoSpaceDE w:val="0"/>
      <w:autoSpaceDN w:val="0"/>
      <w:adjustRightInd w:val="0"/>
      <w:spacing w:after="120" w:line="480" w:lineRule="auto"/>
      <w:ind w:left="283"/>
      <w:textAlignment w:val="baseline"/>
    </w:pPr>
  </w:style>
  <w:style w:type="paragraph" w:styleId="affff">
    <w:name w:val="caption"/>
    <w:basedOn w:val="a"/>
    <w:next w:val="a"/>
    <w:qFormat/>
    <w:rsid w:val="003F52CF"/>
    <w:rPr>
      <w:b/>
      <w:bCs/>
    </w:rPr>
  </w:style>
  <w:style w:type="paragraph" w:customStyle="1" w:styleId="140">
    <w:name w:val="Стиль 14 пт По ширине"/>
    <w:basedOn w:val="a"/>
    <w:rsid w:val="003F52CF"/>
    <w:pPr>
      <w:jc w:val="both"/>
    </w:pPr>
    <w:rPr>
      <w:sz w:val="28"/>
    </w:rPr>
  </w:style>
  <w:style w:type="paragraph" w:styleId="HTML">
    <w:name w:val="HTML Preformatted"/>
    <w:basedOn w:val="a"/>
    <w:link w:val="HTML0"/>
    <w:rsid w:val="003F5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HTML0">
    <w:name w:val="Стандартный HTML Знак"/>
    <w:basedOn w:val="a0"/>
    <w:link w:val="HTML"/>
    <w:rsid w:val="003F52CF"/>
    <w:rPr>
      <w:rFonts w:ascii="Courier New" w:eastAsia="Courier New" w:hAnsi="Courier New" w:cs="Courier New"/>
      <w:sz w:val="20"/>
      <w:szCs w:val="20"/>
      <w:lang w:eastAsia="ru-RU"/>
    </w:rPr>
  </w:style>
  <w:style w:type="paragraph" w:styleId="affff0">
    <w:name w:val="Plain Text"/>
    <w:basedOn w:val="a"/>
    <w:link w:val="affff1"/>
    <w:rsid w:val="003F52CF"/>
    <w:rPr>
      <w:rFonts w:ascii="Courier New" w:hAnsi="Courier New"/>
    </w:rPr>
  </w:style>
  <w:style w:type="character" w:customStyle="1" w:styleId="affff1">
    <w:name w:val="Текст Знак"/>
    <w:basedOn w:val="a0"/>
    <w:link w:val="affff0"/>
    <w:rsid w:val="003F52CF"/>
    <w:rPr>
      <w:rFonts w:ascii="Courier New" w:eastAsia="Times New Roman" w:hAnsi="Courier New" w:cs="Times New Roman"/>
      <w:sz w:val="20"/>
      <w:szCs w:val="20"/>
      <w:lang w:eastAsia="ru-RU"/>
    </w:rPr>
  </w:style>
  <w:style w:type="paragraph" w:customStyle="1" w:styleId="IG0">
    <w:name w:val="Обычный_IG Знак Знак Знак"/>
    <w:basedOn w:val="a"/>
    <w:rsid w:val="003F52CF"/>
    <w:pPr>
      <w:spacing w:line="360" w:lineRule="auto"/>
      <w:ind w:firstLine="709"/>
      <w:jc w:val="both"/>
    </w:pPr>
    <w:rPr>
      <w:sz w:val="28"/>
      <w:szCs w:val="28"/>
    </w:rPr>
  </w:style>
  <w:style w:type="character" w:customStyle="1" w:styleId="affff2">
    <w:name w:val="Гипертекстовая ссылка"/>
    <w:uiPriority w:val="99"/>
    <w:rsid w:val="003F52CF"/>
    <w:rPr>
      <w:b/>
      <w:bCs/>
      <w:color w:val="008000"/>
    </w:rPr>
  </w:style>
  <w:style w:type="paragraph" w:customStyle="1" w:styleId="BodyText2">
    <w:name w:val="Body Text 2"/>
    <w:basedOn w:val="a"/>
    <w:rsid w:val="003F52CF"/>
    <w:pPr>
      <w:widowControl w:val="0"/>
      <w:overflowPunct w:val="0"/>
      <w:autoSpaceDE w:val="0"/>
      <w:autoSpaceDN w:val="0"/>
      <w:adjustRightInd w:val="0"/>
      <w:jc w:val="both"/>
      <w:textAlignment w:val="baseline"/>
    </w:pPr>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14207</Words>
  <Characters>80980</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3</cp:revision>
  <dcterms:created xsi:type="dcterms:W3CDTF">2012-06-05T04:13:00Z</dcterms:created>
  <dcterms:modified xsi:type="dcterms:W3CDTF">2012-06-05T04:49:00Z</dcterms:modified>
</cp:coreProperties>
</file>