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BB" w:rsidRDefault="00BE7CBB" w:rsidP="00BE7CBB"/>
    <w:p w:rsidR="00BE7CBB" w:rsidRDefault="00BE7CBB" w:rsidP="00BE7CBB">
      <w:pPr>
        <w:ind w:left="5400"/>
        <w:jc w:val="center"/>
      </w:pPr>
      <w:r>
        <w:t xml:space="preserve">ПРИЛОЖЕНИЕ </w:t>
      </w:r>
    </w:p>
    <w:p w:rsidR="00BE7CBB" w:rsidRDefault="00BE7CBB" w:rsidP="00BE7CBB">
      <w:pPr>
        <w:ind w:left="5400"/>
        <w:jc w:val="center"/>
      </w:pPr>
      <w:r>
        <w:t>к постановлению администрации</w:t>
      </w:r>
    </w:p>
    <w:p w:rsidR="00BE7CBB" w:rsidRDefault="00BE7CBB" w:rsidP="00BE7CBB">
      <w:pPr>
        <w:ind w:left="5400"/>
        <w:jc w:val="center"/>
      </w:pPr>
      <w:r>
        <w:t>Запорожского сельского поселения</w:t>
      </w:r>
    </w:p>
    <w:p w:rsidR="00BE7CBB" w:rsidRDefault="00BE7CBB" w:rsidP="00BE7CBB">
      <w:pPr>
        <w:ind w:left="5400"/>
        <w:jc w:val="center"/>
      </w:pPr>
      <w:r>
        <w:t>Темрюкского района</w:t>
      </w:r>
    </w:p>
    <w:p w:rsidR="00BE7CBB" w:rsidRPr="000D1353" w:rsidRDefault="00BE7CBB" w:rsidP="00BE7CBB">
      <w:pPr>
        <w:ind w:left="4956" w:firstLine="708"/>
        <w:rPr>
          <w:i/>
          <w:u w:val="single"/>
        </w:rPr>
      </w:pPr>
      <w:r>
        <w:t xml:space="preserve">         </w:t>
      </w:r>
      <w:r w:rsidRPr="004063B9">
        <w:t xml:space="preserve">от </w:t>
      </w:r>
      <w:r>
        <w:t xml:space="preserve"> </w:t>
      </w:r>
      <w:r w:rsidRPr="000D1353">
        <w:rPr>
          <w:i/>
          <w:u w:val="single"/>
        </w:rPr>
        <w:t>14.04.2020</w:t>
      </w:r>
      <w:r>
        <w:t xml:space="preserve"> </w:t>
      </w:r>
      <w:r w:rsidRPr="009144FD">
        <w:t>№</w:t>
      </w:r>
      <w:r>
        <w:t xml:space="preserve"> </w:t>
      </w:r>
      <w:r w:rsidRPr="000D1353">
        <w:rPr>
          <w:i/>
          <w:u w:val="single"/>
        </w:rPr>
        <w:t>43</w:t>
      </w:r>
    </w:p>
    <w:p w:rsidR="00BE7CBB" w:rsidRPr="00D90CDF" w:rsidRDefault="00BE7CBB" w:rsidP="00BE7CBB">
      <w:pPr>
        <w:ind w:left="4956" w:firstLine="708"/>
      </w:pPr>
    </w:p>
    <w:p w:rsidR="00BE7CBB" w:rsidRDefault="00BE7CBB" w:rsidP="00BE7CBB">
      <w:pPr>
        <w:ind w:left="4956" w:firstLine="708"/>
      </w:pPr>
    </w:p>
    <w:p w:rsidR="00BE7CBB" w:rsidRPr="00D05149" w:rsidRDefault="00BE7CBB" w:rsidP="00BE7CBB">
      <w:pPr>
        <w:shd w:val="clear" w:color="auto" w:fill="FFFFFF"/>
        <w:spacing w:line="336" w:lineRule="atLeast"/>
        <w:jc w:val="center"/>
        <w:rPr>
          <w:b/>
          <w:color w:val="000000"/>
          <w:szCs w:val="28"/>
        </w:rPr>
      </w:pPr>
      <w:r w:rsidRPr="00D05149">
        <w:rPr>
          <w:b/>
          <w:color w:val="000000"/>
          <w:szCs w:val="28"/>
        </w:rPr>
        <w:t>ПОРЯДОК</w:t>
      </w:r>
    </w:p>
    <w:p w:rsidR="00BE7CBB" w:rsidRPr="00D05149" w:rsidRDefault="00BE7CBB" w:rsidP="00BE7CBB">
      <w:pPr>
        <w:shd w:val="clear" w:color="auto" w:fill="FFFFFF"/>
        <w:spacing w:line="336" w:lineRule="atLeast"/>
        <w:jc w:val="center"/>
        <w:rPr>
          <w:b/>
          <w:color w:val="000000"/>
          <w:szCs w:val="28"/>
        </w:rPr>
      </w:pPr>
      <w:r w:rsidRPr="00D05149">
        <w:rPr>
          <w:b/>
          <w:color w:val="000000"/>
          <w:szCs w:val="28"/>
        </w:rPr>
        <w:t xml:space="preserve">деятельности общественных кладбищ </w:t>
      </w:r>
    </w:p>
    <w:p w:rsidR="00BE7CBB" w:rsidRPr="00D05149" w:rsidRDefault="00BE7CBB" w:rsidP="00BE7CBB">
      <w:pPr>
        <w:shd w:val="clear" w:color="auto" w:fill="FFFFFF"/>
        <w:spacing w:line="336" w:lineRule="atLeast"/>
        <w:jc w:val="center"/>
        <w:rPr>
          <w:b/>
          <w:color w:val="000000"/>
          <w:szCs w:val="28"/>
        </w:rPr>
      </w:pPr>
      <w:r w:rsidRPr="00D05149">
        <w:rPr>
          <w:b/>
          <w:color w:val="000000"/>
          <w:szCs w:val="28"/>
        </w:rPr>
        <w:t>на территории Запорожского сельского поселения</w:t>
      </w:r>
    </w:p>
    <w:p w:rsidR="00BE7CBB" w:rsidRPr="00E063AA" w:rsidRDefault="00BE7CBB" w:rsidP="00BE7CBB">
      <w:pPr>
        <w:shd w:val="clear" w:color="auto" w:fill="FFFFFF"/>
        <w:spacing w:line="336" w:lineRule="atLeast"/>
        <w:jc w:val="center"/>
        <w:rPr>
          <w:color w:val="000000"/>
          <w:szCs w:val="28"/>
        </w:rPr>
      </w:pPr>
    </w:p>
    <w:p w:rsidR="00BE7CBB" w:rsidRPr="0027576E" w:rsidRDefault="00BE7CBB" w:rsidP="00BE7CBB">
      <w:pPr>
        <w:numPr>
          <w:ilvl w:val="0"/>
          <w:numId w:val="1"/>
        </w:numPr>
        <w:shd w:val="clear" w:color="auto" w:fill="FFFFFF"/>
        <w:spacing w:line="336" w:lineRule="atLeast"/>
        <w:ind w:left="0" w:firstLine="0"/>
        <w:jc w:val="center"/>
        <w:rPr>
          <w:b/>
          <w:color w:val="000000"/>
          <w:szCs w:val="28"/>
        </w:rPr>
      </w:pPr>
      <w:r w:rsidRPr="0027576E">
        <w:rPr>
          <w:b/>
          <w:color w:val="000000"/>
          <w:szCs w:val="28"/>
        </w:rPr>
        <w:t>Общие положения</w:t>
      </w:r>
    </w:p>
    <w:p w:rsidR="00BE7CBB" w:rsidRPr="0027576E" w:rsidRDefault="00BE7CBB" w:rsidP="00BE7CBB">
      <w:pPr>
        <w:shd w:val="clear" w:color="auto" w:fill="FFFFFF"/>
        <w:spacing w:line="336" w:lineRule="atLeast"/>
        <w:ind w:left="1080"/>
        <w:rPr>
          <w:b/>
          <w:color w:val="000000"/>
          <w:szCs w:val="28"/>
        </w:rPr>
      </w:pPr>
    </w:p>
    <w:p w:rsidR="00BE7CBB" w:rsidRDefault="00BE7CBB" w:rsidP="00BE7CBB">
      <w:pPr>
        <w:shd w:val="clear" w:color="auto" w:fill="FFFFFF"/>
        <w:spacing w:line="336" w:lineRule="atLeast"/>
        <w:ind w:firstLine="708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1.1.</w:t>
      </w:r>
      <w:r w:rsidRPr="0027576E">
        <w:rPr>
          <w:color w:val="000000"/>
          <w:szCs w:val="28"/>
        </w:rPr>
        <w:t>Порядок деятельности общественных кладбищ на территории Запорожского сельского поселения Темрюкского района (далее</w:t>
      </w:r>
      <w:r>
        <w:rPr>
          <w:color w:val="000000"/>
          <w:szCs w:val="28"/>
        </w:rPr>
        <w:t xml:space="preserve"> </w:t>
      </w:r>
      <w:r w:rsidRPr="0027576E">
        <w:rPr>
          <w:color w:val="000000"/>
          <w:szCs w:val="28"/>
        </w:rPr>
        <w:t>-</w:t>
      </w:r>
      <w:r>
        <w:rPr>
          <w:color w:val="000000"/>
          <w:szCs w:val="28"/>
        </w:rPr>
        <w:t xml:space="preserve"> </w:t>
      </w:r>
      <w:r w:rsidRPr="0027576E">
        <w:rPr>
          <w:color w:val="000000"/>
          <w:szCs w:val="28"/>
        </w:rPr>
        <w:t>Порядок) разработан в целях реализации полномочий органов местного самоуправления в области организации ритуальных услуг и содержания мест захоронения в соответствии с Федеральным законами от 12.01.1996 № 8-ФЗ «О погребении и похоронном деле», от 6.10.2003 № 131-ФЗ «Об общих принципах организации местного самоуправления в Российской Федерации», Законом Краснодарского края от</w:t>
      </w:r>
      <w:proofErr w:type="gramEnd"/>
      <w:r w:rsidRPr="0027576E">
        <w:rPr>
          <w:color w:val="000000"/>
          <w:szCs w:val="28"/>
        </w:rPr>
        <w:t xml:space="preserve"> 04.02.2004 № 666-КЗ «О погребении и похоронном деле в Краснодарском крае»</w:t>
      </w:r>
      <w:r w:rsidRPr="001170F4">
        <w:rPr>
          <w:color w:val="000000"/>
          <w:szCs w:val="28"/>
        </w:rPr>
        <w:t xml:space="preserve"> определяет основные требования к обустройству мест погребения и устройству мест захоронения, предоставлению мест для погребения (</w:t>
      </w:r>
      <w:proofErr w:type="spellStart"/>
      <w:r w:rsidRPr="001170F4">
        <w:rPr>
          <w:color w:val="000000"/>
          <w:szCs w:val="28"/>
        </w:rPr>
        <w:t>подзахоронения</w:t>
      </w:r>
      <w:proofErr w:type="spellEnd"/>
      <w:r w:rsidRPr="001170F4">
        <w:rPr>
          <w:color w:val="000000"/>
          <w:szCs w:val="28"/>
        </w:rPr>
        <w:t>), содержанию мест захоро</w:t>
      </w:r>
      <w:r>
        <w:rPr>
          <w:color w:val="000000"/>
          <w:szCs w:val="28"/>
        </w:rPr>
        <w:t>нения и надмогильных сооружений.</w:t>
      </w:r>
    </w:p>
    <w:p w:rsidR="00BE7CBB" w:rsidRPr="0027576E" w:rsidRDefault="00BE7CBB" w:rsidP="00BE7CBB">
      <w:pPr>
        <w:shd w:val="clear" w:color="auto" w:fill="FFFFFF"/>
        <w:spacing w:line="336" w:lineRule="atLeas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1.2.</w:t>
      </w:r>
      <w:r w:rsidRPr="0027576E">
        <w:rPr>
          <w:color w:val="000000"/>
          <w:szCs w:val="28"/>
        </w:rPr>
        <w:t>Обязанность по координации вопросов</w:t>
      </w:r>
      <w:r>
        <w:rPr>
          <w:color w:val="000000"/>
          <w:szCs w:val="28"/>
        </w:rPr>
        <w:t xml:space="preserve">, связанных с похоронным делом, </w:t>
      </w:r>
      <w:r w:rsidRPr="0027576E">
        <w:rPr>
          <w:color w:val="000000"/>
          <w:szCs w:val="28"/>
        </w:rPr>
        <w:t>возлагается на заместителя главы администрации З</w:t>
      </w:r>
      <w:r>
        <w:rPr>
          <w:color w:val="000000"/>
          <w:szCs w:val="28"/>
        </w:rPr>
        <w:t>апорожского сельского поселения, курирующего социальные вопросы.</w:t>
      </w:r>
    </w:p>
    <w:p w:rsidR="00BE7CBB" w:rsidRPr="0027576E" w:rsidRDefault="00BE7CBB" w:rsidP="00BE7CBB">
      <w:pPr>
        <w:numPr>
          <w:ilvl w:val="1"/>
          <w:numId w:val="2"/>
        </w:numPr>
        <w:shd w:val="clear" w:color="auto" w:fill="FFFFFF"/>
        <w:spacing w:line="336" w:lineRule="atLeast"/>
        <w:ind w:left="0" w:firstLine="720"/>
        <w:jc w:val="both"/>
        <w:rPr>
          <w:color w:val="000000"/>
          <w:szCs w:val="28"/>
        </w:rPr>
      </w:pPr>
      <w:r w:rsidRPr="0027576E">
        <w:rPr>
          <w:color w:val="000000"/>
          <w:szCs w:val="28"/>
        </w:rPr>
        <w:t xml:space="preserve">На кладбищах погребение может осуществляться с учетом </w:t>
      </w:r>
      <w:proofErr w:type="spellStart"/>
      <w:r w:rsidRPr="0027576E">
        <w:rPr>
          <w:color w:val="000000"/>
          <w:szCs w:val="28"/>
        </w:rPr>
        <w:t>вероисповедальных</w:t>
      </w:r>
      <w:proofErr w:type="spellEnd"/>
      <w:r w:rsidRPr="0027576E">
        <w:rPr>
          <w:color w:val="000000"/>
          <w:szCs w:val="28"/>
        </w:rPr>
        <w:t>, воинских и иных  обычаев и традиций. Для погребения Почетных граждан поселения, героев, участников Великой Отечественной войны, заслуженных работников труда могут быть предусмотрены места почетного захоронения.</w:t>
      </w:r>
    </w:p>
    <w:p w:rsidR="00BE7CBB" w:rsidRPr="0027576E" w:rsidRDefault="00BE7CBB" w:rsidP="00BE7CBB">
      <w:pPr>
        <w:shd w:val="clear" w:color="auto" w:fill="FFFFFF"/>
        <w:spacing w:line="336" w:lineRule="atLeast"/>
        <w:ind w:firstLine="720"/>
        <w:jc w:val="both"/>
        <w:rPr>
          <w:b/>
          <w:color w:val="000000"/>
          <w:szCs w:val="28"/>
        </w:rPr>
      </w:pPr>
    </w:p>
    <w:p w:rsidR="00BE7CBB" w:rsidRPr="0027576E" w:rsidRDefault="00BE7CBB" w:rsidP="00BE7CBB">
      <w:pPr>
        <w:shd w:val="clear" w:color="auto" w:fill="FFFFFF"/>
        <w:spacing w:line="336" w:lineRule="atLeast"/>
        <w:jc w:val="center"/>
        <w:rPr>
          <w:b/>
          <w:color w:val="000000"/>
          <w:szCs w:val="28"/>
        </w:rPr>
      </w:pPr>
      <w:r w:rsidRPr="0027576E">
        <w:rPr>
          <w:b/>
          <w:color w:val="000000"/>
          <w:szCs w:val="28"/>
        </w:rPr>
        <w:t>2.</w:t>
      </w:r>
      <w:r>
        <w:rPr>
          <w:b/>
          <w:color w:val="000000"/>
          <w:szCs w:val="28"/>
        </w:rPr>
        <w:t xml:space="preserve"> </w:t>
      </w:r>
      <w:r w:rsidRPr="0027576E">
        <w:rPr>
          <w:b/>
          <w:color w:val="000000"/>
          <w:szCs w:val="28"/>
        </w:rPr>
        <w:t>Порядок погребения</w:t>
      </w:r>
    </w:p>
    <w:p w:rsidR="00BE7CBB" w:rsidRPr="0027576E" w:rsidRDefault="00BE7CBB" w:rsidP="00BE7CBB">
      <w:pPr>
        <w:shd w:val="clear" w:color="auto" w:fill="FFFFFF"/>
        <w:spacing w:line="336" w:lineRule="atLeast"/>
        <w:ind w:left="1800"/>
        <w:jc w:val="both"/>
        <w:rPr>
          <w:b/>
          <w:color w:val="000000"/>
          <w:szCs w:val="28"/>
        </w:rPr>
      </w:pPr>
    </w:p>
    <w:p w:rsidR="00BE7CBB" w:rsidRPr="0027576E" w:rsidRDefault="00BE7CBB" w:rsidP="00BE7CBB">
      <w:pPr>
        <w:shd w:val="clear" w:color="auto" w:fill="FFFFFF"/>
        <w:spacing w:line="336" w:lineRule="atLeast"/>
        <w:ind w:firstLine="720"/>
        <w:jc w:val="both"/>
        <w:rPr>
          <w:color w:val="000000"/>
          <w:szCs w:val="28"/>
        </w:rPr>
      </w:pPr>
      <w:r w:rsidRPr="0027576E">
        <w:rPr>
          <w:color w:val="000000"/>
          <w:szCs w:val="28"/>
        </w:rPr>
        <w:t>2.1</w:t>
      </w:r>
      <w:r>
        <w:rPr>
          <w:color w:val="000000"/>
          <w:szCs w:val="28"/>
        </w:rPr>
        <w:t>.</w:t>
      </w:r>
      <w:r w:rsidRPr="0027576E">
        <w:rPr>
          <w:color w:val="000000"/>
          <w:szCs w:val="28"/>
        </w:rPr>
        <w:t xml:space="preserve">   Разрешение на захоронение выдается уполномоченным органом при               предъявлении медицинского свидетельства о смерти и паспорта умершего</w:t>
      </w:r>
      <w:r>
        <w:rPr>
          <w:color w:val="000000"/>
          <w:szCs w:val="28"/>
        </w:rPr>
        <w:t xml:space="preserve"> </w:t>
      </w:r>
      <w:r w:rsidRPr="0027576E">
        <w:rPr>
          <w:color w:val="000000"/>
          <w:szCs w:val="28"/>
        </w:rPr>
        <w:t>(погибшего) или копии самостоятельно оформленного свидетельства о смерти, выданного органами записи актов гражданского состояния, справки о кремации (при захоронении урны с прахом), при погребении несовершеннолетних, умерших в возрасте до 14 лет,</w:t>
      </w:r>
      <w:r>
        <w:rPr>
          <w:color w:val="000000"/>
          <w:szCs w:val="28"/>
        </w:rPr>
        <w:t xml:space="preserve"> </w:t>
      </w:r>
      <w:r w:rsidRPr="0027576E">
        <w:rPr>
          <w:color w:val="000000"/>
          <w:szCs w:val="28"/>
        </w:rPr>
        <w:t>- свидетельство о рождении.</w:t>
      </w:r>
    </w:p>
    <w:p w:rsidR="00BE7CBB" w:rsidRDefault="00BE7CBB" w:rsidP="00BE7CBB">
      <w:pPr>
        <w:shd w:val="clear" w:color="auto" w:fill="FFFFFF"/>
        <w:spacing w:line="336" w:lineRule="atLeast"/>
        <w:ind w:firstLine="720"/>
        <w:jc w:val="both"/>
        <w:rPr>
          <w:color w:val="000000"/>
          <w:szCs w:val="28"/>
        </w:rPr>
      </w:pPr>
      <w:r w:rsidRPr="0027576E">
        <w:rPr>
          <w:color w:val="000000"/>
          <w:szCs w:val="28"/>
        </w:rPr>
        <w:t>2.2. При погребении устанавливаются следующие размеры земельных участков: одиночное захоронение – 2,0</w:t>
      </w:r>
      <w:r>
        <w:rPr>
          <w:color w:val="000000"/>
          <w:szCs w:val="28"/>
        </w:rPr>
        <w:t xml:space="preserve"> </w:t>
      </w:r>
      <w:r w:rsidRPr="0027576E">
        <w:rPr>
          <w:color w:val="000000"/>
          <w:szCs w:val="28"/>
        </w:rPr>
        <w:t>х</w:t>
      </w:r>
      <w:r>
        <w:rPr>
          <w:color w:val="000000"/>
          <w:szCs w:val="28"/>
        </w:rPr>
        <w:t xml:space="preserve"> </w:t>
      </w:r>
      <w:r w:rsidRPr="0027576E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,5 м; семейное захоронение -2,0 </w:t>
      </w:r>
      <w:r w:rsidRPr="0027576E">
        <w:rPr>
          <w:color w:val="000000"/>
          <w:szCs w:val="28"/>
        </w:rPr>
        <w:t>х</w:t>
      </w:r>
      <w:r>
        <w:rPr>
          <w:color w:val="000000"/>
          <w:szCs w:val="28"/>
        </w:rPr>
        <w:t xml:space="preserve"> </w:t>
      </w:r>
      <w:r w:rsidRPr="0027576E">
        <w:rPr>
          <w:color w:val="000000"/>
          <w:szCs w:val="28"/>
        </w:rPr>
        <w:t>2,0</w:t>
      </w:r>
      <w:r>
        <w:rPr>
          <w:color w:val="000000"/>
          <w:szCs w:val="28"/>
        </w:rPr>
        <w:t xml:space="preserve"> </w:t>
      </w:r>
      <w:r w:rsidRPr="0027576E">
        <w:rPr>
          <w:color w:val="000000"/>
          <w:szCs w:val="28"/>
        </w:rPr>
        <w:t>м; почетное захоронение – 2,0</w:t>
      </w:r>
      <w:r>
        <w:rPr>
          <w:color w:val="000000"/>
          <w:szCs w:val="28"/>
        </w:rPr>
        <w:t xml:space="preserve">  </w:t>
      </w:r>
      <w:r w:rsidRPr="0027576E">
        <w:rPr>
          <w:color w:val="000000"/>
          <w:szCs w:val="28"/>
        </w:rPr>
        <w:t>х</w:t>
      </w:r>
      <w:r>
        <w:rPr>
          <w:color w:val="000000"/>
          <w:szCs w:val="28"/>
        </w:rPr>
        <w:t xml:space="preserve"> </w:t>
      </w:r>
      <w:r w:rsidRPr="0027576E">
        <w:rPr>
          <w:color w:val="000000"/>
          <w:szCs w:val="28"/>
        </w:rPr>
        <w:t>2,0 м.</w:t>
      </w:r>
    </w:p>
    <w:p w:rsidR="00BE7CBB" w:rsidRPr="0027576E" w:rsidRDefault="00BE7CBB" w:rsidP="00BE7CBB">
      <w:pPr>
        <w:numPr>
          <w:ilvl w:val="1"/>
          <w:numId w:val="3"/>
        </w:numPr>
        <w:shd w:val="clear" w:color="auto" w:fill="FFFFFF"/>
        <w:spacing w:line="336" w:lineRule="atLeast"/>
        <w:ind w:left="0" w:firstLine="720"/>
        <w:jc w:val="both"/>
        <w:rPr>
          <w:color w:val="000000"/>
          <w:szCs w:val="28"/>
        </w:rPr>
      </w:pPr>
      <w:r w:rsidRPr="0027576E">
        <w:rPr>
          <w:color w:val="000000"/>
          <w:szCs w:val="28"/>
        </w:rPr>
        <w:lastRenderedPageBreak/>
        <w:t>При предоставлении земельного участка в указанных размерах разрешается погребение на этом же участке  земли супруга или близкого родственника.</w:t>
      </w:r>
    </w:p>
    <w:p w:rsidR="00BE7CBB" w:rsidRPr="0027576E" w:rsidRDefault="00BE7CBB" w:rsidP="00BE7CBB">
      <w:pPr>
        <w:numPr>
          <w:ilvl w:val="1"/>
          <w:numId w:val="3"/>
        </w:numPr>
        <w:shd w:val="clear" w:color="auto" w:fill="FFFFFF"/>
        <w:spacing w:line="336" w:lineRule="atLeast"/>
        <w:ind w:left="0" w:firstLine="720"/>
        <w:jc w:val="both"/>
        <w:rPr>
          <w:color w:val="000000"/>
          <w:szCs w:val="28"/>
        </w:rPr>
      </w:pPr>
      <w:r w:rsidRPr="0027576E">
        <w:rPr>
          <w:color w:val="000000"/>
          <w:szCs w:val="28"/>
        </w:rPr>
        <w:t xml:space="preserve"> При захоронении в гробу в существующие семейные ограды расстояние между гробами должно быть не менее 0,5 м. Глубина могилы при захоронении умершего в гробу должна быть 1,5 м.</w:t>
      </w:r>
    </w:p>
    <w:p w:rsidR="00BE7CBB" w:rsidRDefault="00BE7CBB" w:rsidP="00BE7CBB">
      <w:pPr>
        <w:numPr>
          <w:ilvl w:val="1"/>
          <w:numId w:val="3"/>
        </w:numPr>
        <w:shd w:val="clear" w:color="auto" w:fill="FFFFFF"/>
        <w:spacing w:line="336" w:lineRule="atLeast"/>
        <w:ind w:left="0" w:firstLine="720"/>
        <w:jc w:val="both"/>
        <w:rPr>
          <w:color w:val="000000"/>
          <w:szCs w:val="28"/>
        </w:rPr>
      </w:pPr>
      <w:r w:rsidRPr="0027576E">
        <w:rPr>
          <w:color w:val="000000"/>
          <w:szCs w:val="28"/>
        </w:rPr>
        <w:t>При отсутствии архивных документов захоронение в могилы или на свободные места в существующих оградах производится с разрешения уполномоченного органа на основании письменного заявления близких родственников (родителей, супругов, детей, родных братьев и сестер). Степень их родства и право на имущество (памятники и другие надмогильные сооружения) должны быть подтверждены соответствующими документами.</w:t>
      </w:r>
    </w:p>
    <w:p w:rsidR="00BE7CBB" w:rsidRPr="00FB30B0" w:rsidRDefault="00BE7CBB" w:rsidP="00BE7CBB">
      <w:pPr>
        <w:numPr>
          <w:ilvl w:val="1"/>
          <w:numId w:val="3"/>
        </w:numPr>
        <w:shd w:val="clear" w:color="auto" w:fill="FFFFFF"/>
        <w:spacing w:line="336" w:lineRule="atLeast"/>
        <w:ind w:left="0" w:firstLine="720"/>
        <w:jc w:val="both"/>
        <w:rPr>
          <w:color w:val="000000"/>
          <w:szCs w:val="28"/>
        </w:rPr>
      </w:pPr>
      <w:r w:rsidRPr="0027576E">
        <w:rPr>
          <w:color w:val="000000"/>
          <w:spacing w:val="2"/>
          <w:szCs w:val="28"/>
        </w:rPr>
        <w:t>Каждое захоронение регистрируется в книге установленной</w:t>
      </w:r>
      <w:r>
        <w:rPr>
          <w:color w:val="000000"/>
          <w:spacing w:val="2"/>
          <w:szCs w:val="28"/>
        </w:rPr>
        <w:t xml:space="preserve"> </w:t>
      </w:r>
      <w:r w:rsidRPr="0027576E">
        <w:rPr>
          <w:color w:val="000000"/>
          <w:spacing w:val="3"/>
          <w:szCs w:val="28"/>
        </w:rPr>
        <w:t xml:space="preserve"> формы. Книга регистрации захоронений ведется уполномоченным</w:t>
      </w:r>
      <w:r w:rsidRPr="0027576E">
        <w:rPr>
          <w:color w:val="000000"/>
          <w:spacing w:val="3"/>
          <w:szCs w:val="28"/>
        </w:rPr>
        <w:br/>
      </w:r>
      <w:r w:rsidRPr="0027576E">
        <w:rPr>
          <w:color w:val="000000"/>
          <w:spacing w:val="6"/>
          <w:szCs w:val="28"/>
        </w:rPr>
        <w:t>органом, является документом строгой отчетности и передается</w:t>
      </w:r>
      <w:r w:rsidRPr="0027576E">
        <w:rPr>
          <w:color w:val="000000"/>
          <w:spacing w:val="6"/>
          <w:szCs w:val="28"/>
        </w:rPr>
        <w:br/>
      </w:r>
      <w:r w:rsidRPr="0027576E">
        <w:rPr>
          <w:color w:val="000000"/>
          <w:spacing w:val="4"/>
          <w:szCs w:val="28"/>
        </w:rPr>
        <w:t>на постоянное хранение в</w:t>
      </w:r>
      <w:r>
        <w:rPr>
          <w:color w:val="000000"/>
          <w:spacing w:val="4"/>
          <w:szCs w:val="28"/>
        </w:rPr>
        <w:t xml:space="preserve"> архив муниципального образования Темрюкский район.</w:t>
      </w:r>
    </w:p>
    <w:p w:rsidR="00BE7CBB" w:rsidRPr="00D05149" w:rsidRDefault="00BE7CBB" w:rsidP="00BE7CBB">
      <w:pPr>
        <w:numPr>
          <w:ilvl w:val="1"/>
          <w:numId w:val="3"/>
        </w:numPr>
        <w:shd w:val="clear" w:color="auto" w:fill="FFFFFF"/>
        <w:spacing w:line="336" w:lineRule="atLeast"/>
        <w:ind w:left="0" w:firstLine="720"/>
        <w:jc w:val="both"/>
        <w:rPr>
          <w:color w:val="000000"/>
          <w:szCs w:val="28"/>
        </w:rPr>
      </w:pPr>
      <w:r w:rsidRPr="00D05149">
        <w:rPr>
          <w:color w:val="000000"/>
          <w:szCs w:val="28"/>
        </w:rPr>
        <w:t>Использование территории места погребения разрешается по истечении двадцати лет с момента его переноса. Территория места погребения в этих случаях может быть использована только под зеленые насаждения. Строительство зданий и сооружений на этой территории запрещается.</w:t>
      </w:r>
    </w:p>
    <w:p w:rsidR="00BE7CBB" w:rsidRPr="005D7ECB" w:rsidRDefault="00BE7CBB" w:rsidP="00BE7CBB">
      <w:pPr>
        <w:numPr>
          <w:ilvl w:val="1"/>
          <w:numId w:val="3"/>
        </w:numPr>
        <w:shd w:val="clear" w:color="auto" w:fill="FFFFFF"/>
        <w:spacing w:line="336" w:lineRule="atLeast"/>
        <w:ind w:left="0" w:firstLine="720"/>
        <w:jc w:val="both"/>
        <w:rPr>
          <w:color w:val="000000"/>
          <w:szCs w:val="28"/>
        </w:rPr>
      </w:pPr>
      <w:r w:rsidRPr="0027576E">
        <w:rPr>
          <w:color w:val="000000"/>
          <w:spacing w:val="5"/>
          <w:szCs w:val="28"/>
        </w:rPr>
        <w:t>Захоронения в почетных местах производятся в соответ</w:t>
      </w:r>
      <w:r w:rsidRPr="0027576E">
        <w:rPr>
          <w:color w:val="000000"/>
          <w:spacing w:val="5"/>
          <w:szCs w:val="28"/>
        </w:rPr>
        <w:softHyphen/>
      </w:r>
      <w:r w:rsidRPr="0027576E">
        <w:rPr>
          <w:color w:val="000000"/>
          <w:spacing w:val="3"/>
          <w:szCs w:val="28"/>
        </w:rPr>
        <w:t>ствии с полученным разрешением, оформленным распоряжением</w:t>
      </w:r>
      <w:r w:rsidRPr="0027576E">
        <w:rPr>
          <w:color w:val="000000"/>
          <w:spacing w:val="3"/>
          <w:szCs w:val="28"/>
        </w:rPr>
        <w:br/>
      </w:r>
      <w:r w:rsidRPr="0027576E">
        <w:rPr>
          <w:color w:val="000000"/>
          <w:spacing w:val="1"/>
          <w:szCs w:val="28"/>
        </w:rPr>
        <w:t xml:space="preserve"> главы Запорожского сельского поселения Темрюкского района.</w:t>
      </w:r>
    </w:p>
    <w:p w:rsidR="00BE7CBB" w:rsidRPr="003A7CFF" w:rsidRDefault="00BE7CBB" w:rsidP="00BE7CBB">
      <w:pPr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zCs w:val="28"/>
        </w:rPr>
      </w:pPr>
      <w:proofErr w:type="gramStart"/>
      <w:r w:rsidRPr="0027576E">
        <w:rPr>
          <w:color w:val="000000"/>
          <w:spacing w:val="5"/>
          <w:szCs w:val="28"/>
        </w:rPr>
        <w:t>В оказании помощи гражданам при захоронении в</w:t>
      </w:r>
      <w:r>
        <w:rPr>
          <w:color w:val="000000"/>
          <w:spacing w:val="5"/>
          <w:szCs w:val="28"/>
        </w:rPr>
        <w:t xml:space="preserve"> Запорожском сельского </w:t>
      </w:r>
      <w:r w:rsidRPr="0027576E">
        <w:rPr>
          <w:color w:val="000000"/>
          <w:spacing w:val="4"/>
          <w:szCs w:val="28"/>
        </w:rPr>
        <w:t>поселении</w:t>
      </w:r>
      <w:r>
        <w:rPr>
          <w:color w:val="000000"/>
          <w:spacing w:val="4"/>
          <w:szCs w:val="28"/>
        </w:rPr>
        <w:t xml:space="preserve"> </w:t>
      </w:r>
      <w:r w:rsidRPr="0027576E">
        <w:rPr>
          <w:color w:val="000000"/>
          <w:spacing w:val="4"/>
          <w:szCs w:val="28"/>
        </w:rPr>
        <w:t>Темрюкского района может создаваться специализированная       служба</w:t>
      </w:r>
      <w:r>
        <w:rPr>
          <w:color w:val="000000"/>
          <w:spacing w:val="4"/>
          <w:szCs w:val="28"/>
        </w:rPr>
        <w:t>.</w:t>
      </w:r>
      <w:proofErr w:type="gramEnd"/>
    </w:p>
    <w:p w:rsidR="00BE7CBB" w:rsidRDefault="00BE7CBB" w:rsidP="00BE7CBB">
      <w:pPr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zCs w:val="28"/>
        </w:rPr>
      </w:pPr>
      <w:r w:rsidRPr="003A7CFF">
        <w:rPr>
          <w:color w:val="000000"/>
          <w:szCs w:val="28"/>
        </w:rPr>
        <w:t xml:space="preserve">Воинские захоронения предназначены для погребения умерших военнослужащих, граждан, призванных на военные сборы, сотрудников органов внутренних дел, государственной противопожарной службы, органов по </w:t>
      </w:r>
      <w:proofErr w:type="gramStart"/>
      <w:r w:rsidRPr="003A7CFF">
        <w:rPr>
          <w:color w:val="000000"/>
          <w:szCs w:val="28"/>
        </w:rPr>
        <w:t>контролю за</w:t>
      </w:r>
      <w:proofErr w:type="gramEnd"/>
      <w:r w:rsidRPr="003A7CFF">
        <w:rPr>
          <w:color w:val="000000"/>
          <w:szCs w:val="28"/>
        </w:rPr>
        <w:t xml:space="preserve"> оборотом наркотических средств и психотропных веществ, сотрудников учреждений и органов уголовно-исполнительной системы, участников войны, </w:t>
      </w:r>
      <w:r>
        <w:rPr>
          <w:color w:val="000000"/>
          <w:szCs w:val="28"/>
        </w:rPr>
        <w:t>лиц, уволенных с военной службы.</w:t>
      </w:r>
    </w:p>
    <w:p w:rsidR="00BE7CBB" w:rsidRPr="00305FDB" w:rsidRDefault="00BE7CBB" w:rsidP="00BE7CBB">
      <w:pPr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zCs w:val="28"/>
        </w:rPr>
      </w:pPr>
      <w:r w:rsidRPr="00305FDB">
        <w:rPr>
          <w:color w:val="000000"/>
          <w:szCs w:val="28"/>
        </w:rPr>
        <w:t>Воинские захоронения – места захоронения площадью 5 квадратных метров, предоставляемые бесплатно на территории воинских участков общественных кладбищ для погребения категорий лиц, определенных законодательством Российской Федерации  в сфере погребения и похоронного дела. Места воинских захоронений предоставляются непосредственно при погребении умершего. При предоставлении мест воинского захоронения администрацией поселения выдается свидетельство о регистрации воинского захоронения в порядке определенном администрацией Запорожского сельского поселения Темрюкского района.</w:t>
      </w:r>
    </w:p>
    <w:p w:rsidR="00BE7CBB" w:rsidRDefault="00BE7CBB" w:rsidP="00BE7CBB">
      <w:pPr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На территории общест</w:t>
      </w:r>
      <w:r w:rsidRPr="003A7CFF">
        <w:rPr>
          <w:color w:val="000000"/>
          <w:szCs w:val="28"/>
        </w:rPr>
        <w:t xml:space="preserve">венных кладбищ в целях увековечения памяти умерших граждан, имеющих заслуги перед обществом и государством, </w:t>
      </w:r>
      <w:r w:rsidRPr="003A7CFF">
        <w:rPr>
          <w:color w:val="000000"/>
          <w:szCs w:val="28"/>
        </w:rPr>
        <w:lastRenderedPageBreak/>
        <w:t xml:space="preserve">администрацией поселения могут быть предусмотрены обособленные земельные участки (зоны) почетных захоронений на основании </w:t>
      </w:r>
      <w:r>
        <w:rPr>
          <w:color w:val="000000"/>
          <w:szCs w:val="28"/>
        </w:rPr>
        <w:t>решения администрации поселения</w:t>
      </w:r>
      <w:r w:rsidRPr="003A7CFF">
        <w:rPr>
          <w:color w:val="000000"/>
          <w:szCs w:val="28"/>
        </w:rPr>
        <w:t>.</w:t>
      </w:r>
    </w:p>
    <w:p w:rsidR="00BE7CBB" w:rsidRDefault="00BE7CBB" w:rsidP="00BE7CBB">
      <w:pPr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zCs w:val="28"/>
        </w:rPr>
      </w:pPr>
      <w:r w:rsidRPr="003F3FFB">
        <w:rPr>
          <w:color w:val="000000"/>
          <w:szCs w:val="28"/>
        </w:rPr>
        <w:t xml:space="preserve">При обнаружении старых военных и ранее неизвестных захоронений администрация </w:t>
      </w:r>
      <w:r>
        <w:rPr>
          <w:color w:val="000000"/>
          <w:szCs w:val="28"/>
        </w:rPr>
        <w:t>Запорожского</w:t>
      </w:r>
      <w:r w:rsidRPr="003F3FFB">
        <w:rPr>
          <w:color w:val="000000"/>
          <w:szCs w:val="28"/>
        </w:rPr>
        <w:t xml:space="preserve"> сельского поселения Темрюкского района обязана обозначить и зарегистрировать места захоронения, а в необходимых случаях организовать перезахоронение останков погибших.</w:t>
      </w:r>
    </w:p>
    <w:p w:rsidR="00BE7CBB" w:rsidRDefault="00BE7CBB" w:rsidP="00BE7CBB">
      <w:pPr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zCs w:val="28"/>
        </w:rPr>
      </w:pPr>
      <w:r w:rsidRPr="003F3FFB">
        <w:rPr>
          <w:color w:val="000000"/>
          <w:szCs w:val="28"/>
        </w:rPr>
        <w:t>Запрещаются поиск и вскрытие старых военных и ранее неизвестных захоронений гражданами или юридическими лицами, не имеющими официального разрешения на</w:t>
      </w:r>
      <w:r>
        <w:rPr>
          <w:color w:val="000000"/>
          <w:szCs w:val="28"/>
        </w:rPr>
        <w:t xml:space="preserve"> такую деятельность.</w:t>
      </w:r>
    </w:p>
    <w:p w:rsidR="00BE7CBB" w:rsidRDefault="00BE7CBB" w:rsidP="00BE7CBB">
      <w:pPr>
        <w:numPr>
          <w:ilvl w:val="1"/>
          <w:numId w:val="3"/>
        </w:numPr>
        <w:shd w:val="clear" w:color="auto" w:fill="FFFFFF"/>
        <w:ind w:left="0" w:firstLine="720"/>
        <w:jc w:val="both"/>
        <w:rPr>
          <w:color w:val="000000"/>
          <w:szCs w:val="28"/>
        </w:rPr>
      </w:pPr>
      <w:r w:rsidRPr="007251E0">
        <w:rPr>
          <w:color w:val="000000"/>
          <w:spacing w:val="4"/>
          <w:szCs w:val="28"/>
        </w:rPr>
        <w:t xml:space="preserve">При погребении на месте почетного захоронения в </w:t>
      </w:r>
      <w:r>
        <w:rPr>
          <w:color w:val="000000"/>
          <w:spacing w:val="4"/>
          <w:szCs w:val="28"/>
        </w:rPr>
        <w:t>а</w:t>
      </w:r>
      <w:r w:rsidRPr="007251E0">
        <w:rPr>
          <w:color w:val="000000"/>
          <w:spacing w:val="4"/>
          <w:szCs w:val="28"/>
        </w:rPr>
        <w:t>дминистрацию представляются:</w:t>
      </w:r>
    </w:p>
    <w:p w:rsidR="00BE7CBB" w:rsidRPr="007251E0" w:rsidRDefault="00BE7CBB" w:rsidP="00BE7CBB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7251E0">
        <w:rPr>
          <w:color w:val="000000"/>
          <w:spacing w:val="4"/>
          <w:szCs w:val="28"/>
        </w:rPr>
        <w:t>1) заявление лица, взявшего на себя обязанность осуществить погребение, о захоронении умершего (погибшего) на месте почетного захоронения;</w:t>
      </w:r>
    </w:p>
    <w:p w:rsidR="00BE7CBB" w:rsidRDefault="00BE7CBB" w:rsidP="00BE7CBB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7251E0">
        <w:rPr>
          <w:color w:val="000000"/>
          <w:spacing w:val="4"/>
          <w:szCs w:val="28"/>
        </w:rPr>
        <w:t>2) ходатайство на имя главы муниципального образования в Краснодарском крае лиц;</w:t>
      </w:r>
    </w:p>
    <w:p w:rsidR="00BE7CBB" w:rsidRDefault="00BE7CBB" w:rsidP="00BE7CBB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7251E0">
        <w:rPr>
          <w:color w:val="000000"/>
          <w:spacing w:val="4"/>
          <w:szCs w:val="28"/>
        </w:rPr>
        <w:t>3) копии документов, подтверждающих принадлежность умершего (погибшего) к категории лиц, погребение которых может быть осуществлено на месте почетного захоронения;</w:t>
      </w:r>
    </w:p>
    <w:p w:rsidR="00BE7CBB" w:rsidRDefault="00BE7CBB" w:rsidP="00BE7CBB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7251E0">
        <w:rPr>
          <w:color w:val="000000"/>
          <w:spacing w:val="4"/>
          <w:szCs w:val="28"/>
        </w:rPr>
        <w:t>4) копия паспорта или иного документа, удостоверяющего личность лица, взявшего на себя обязанность осуществить погребение на месте почетного захоронения;</w:t>
      </w:r>
    </w:p>
    <w:p w:rsidR="00BE7CBB" w:rsidRDefault="00BE7CBB" w:rsidP="00BE7CBB">
      <w:pPr>
        <w:shd w:val="clear" w:color="auto" w:fill="FFFFFF"/>
        <w:ind w:firstLine="708"/>
        <w:jc w:val="both"/>
        <w:rPr>
          <w:color w:val="000000"/>
          <w:szCs w:val="28"/>
        </w:rPr>
      </w:pPr>
      <w:r w:rsidRPr="007251E0">
        <w:rPr>
          <w:color w:val="000000"/>
          <w:spacing w:val="4"/>
          <w:szCs w:val="28"/>
        </w:rPr>
        <w:t>5) копия медицинского свидетельства о смерти умершего (погибшего), тело которого подлежит захоронению на месте почетного захоронения, или копия свидетельства о смерти, выданного органами ЗАГС.</w:t>
      </w:r>
    </w:p>
    <w:p w:rsidR="00BE7CBB" w:rsidRDefault="00BE7CBB" w:rsidP="00BE7CBB">
      <w:pPr>
        <w:shd w:val="clear" w:color="auto" w:fill="FFFFFF"/>
        <w:ind w:firstLine="708"/>
        <w:jc w:val="both"/>
        <w:rPr>
          <w:color w:val="000000"/>
          <w:szCs w:val="28"/>
        </w:rPr>
      </w:pPr>
      <w:r>
        <w:rPr>
          <w:color w:val="000000"/>
          <w:spacing w:val="4"/>
          <w:szCs w:val="28"/>
        </w:rPr>
        <w:t xml:space="preserve">2.16. </w:t>
      </w:r>
      <w:r w:rsidRPr="007251E0">
        <w:rPr>
          <w:color w:val="000000"/>
          <w:spacing w:val="4"/>
          <w:szCs w:val="28"/>
        </w:rPr>
        <w:t>Копии документов представляются одновременно с оригиналами, которые после сверки с копиями возвращаются заявителю.</w:t>
      </w:r>
    </w:p>
    <w:p w:rsidR="00BE7CBB" w:rsidRDefault="00BE7CBB" w:rsidP="00BE7CBB">
      <w:pPr>
        <w:shd w:val="clear" w:color="auto" w:fill="FFFFFF"/>
        <w:ind w:firstLine="708"/>
        <w:jc w:val="both"/>
        <w:rPr>
          <w:color w:val="000000"/>
          <w:szCs w:val="28"/>
        </w:rPr>
      </w:pPr>
      <w:r>
        <w:rPr>
          <w:color w:val="000000"/>
          <w:spacing w:val="4"/>
          <w:szCs w:val="28"/>
        </w:rPr>
        <w:t xml:space="preserve">2.17. </w:t>
      </w:r>
      <w:r w:rsidRPr="007251E0">
        <w:rPr>
          <w:color w:val="000000"/>
          <w:spacing w:val="4"/>
          <w:szCs w:val="28"/>
        </w:rPr>
        <w:t>Не допускается требовать с заявителя представления документов, не предусмотренных настоящим пунктом.</w:t>
      </w:r>
    </w:p>
    <w:p w:rsidR="00BE7CBB" w:rsidRDefault="00BE7CBB" w:rsidP="00BE7CBB">
      <w:pPr>
        <w:shd w:val="clear" w:color="auto" w:fill="FFFFFF"/>
        <w:ind w:firstLine="708"/>
        <w:jc w:val="both"/>
        <w:rPr>
          <w:color w:val="000000"/>
          <w:szCs w:val="28"/>
        </w:rPr>
      </w:pPr>
      <w:r>
        <w:rPr>
          <w:color w:val="000000"/>
          <w:spacing w:val="4"/>
          <w:szCs w:val="28"/>
        </w:rPr>
        <w:t xml:space="preserve">2.18. </w:t>
      </w:r>
      <w:r w:rsidRPr="007251E0">
        <w:rPr>
          <w:color w:val="000000"/>
          <w:spacing w:val="4"/>
          <w:szCs w:val="28"/>
        </w:rPr>
        <w:t xml:space="preserve">На месте почетного захоронения Администрацией может быть предусмотрено </w:t>
      </w:r>
      <w:proofErr w:type="spellStart"/>
      <w:r w:rsidRPr="007251E0">
        <w:rPr>
          <w:color w:val="000000"/>
          <w:spacing w:val="4"/>
          <w:szCs w:val="28"/>
        </w:rPr>
        <w:t>подзахоронение</w:t>
      </w:r>
      <w:proofErr w:type="spellEnd"/>
      <w:r w:rsidRPr="007251E0">
        <w:rPr>
          <w:color w:val="000000"/>
          <w:spacing w:val="4"/>
          <w:szCs w:val="28"/>
        </w:rPr>
        <w:t xml:space="preserve"> умершего (погибшего) супруга (супруги) в могилу ранее умершего его супруга (супруги), состоящего (состоящей) на момент смерти с ним в зарегистрированном браке.</w:t>
      </w:r>
    </w:p>
    <w:p w:rsidR="00BE7CBB" w:rsidRDefault="00BE7CBB" w:rsidP="00BE7CBB">
      <w:pPr>
        <w:shd w:val="clear" w:color="auto" w:fill="FFFFFF"/>
        <w:jc w:val="center"/>
        <w:rPr>
          <w:color w:val="000000"/>
          <w:szCs w:val="28"/>
        </w:rPr>
      </w:pPr>
    </w:p>
    <w:p w:rsidR="00BE7CBB" w:rsidRPr="00D05149" w:rsidRDefault="00BE7CBB" w:rsidP="00BE7CBB">
      <w:pPr>
        <w:shd w:val="clear" w:color="auto" w:fill="FFFFFF"/>
        <w:jc w:val="center"/>
        <w:rPr>
          <w:b/>
          <w:color w:val="000000"/>
          <w:szCs w:val="28"/>
        </w:rPr>
      </w:pPr>
      <w:r w:rsidRPr="00D76BD9">
        <w:rPr>
          <w:b/>
          <w:color w:val="000000"/>
          <w:spacing w:val="4"/>
          <w:szCs w:val="28"/>
        </w:rPr>
        <w:t>3.</w:t>
      </w:r>
      <w:r>
        <w:rPr>
          <w:b/>
          <w:color w:val="000000"/>
          <w:spacing w:val="4"/>
          <w:szCs w:val="28"/>
        </w:rPr>
        <w:t xml:space="preserve"> </w:t>
      </w:r>
      <w:r w:rsidRPr="00D76BD9">
        <w:rPr>
          <w:b/>
          <w:color w:val="000000"/>
          <w:spacing w:val="4"/>
          <w:szCs w:val="28"/>
        </w:rPr>
        <w:t xml:space="preserve">Обязанности </w:t>
      </w:r>
      <w:r w:rsidRPr="00794652">
        <w:rPr>
          <w:b/>
          <w:color w:val="000000"/>
          <w:spacing w:val="4"/>
          <w:szCs w:val="28"/>
          <w:u w:val="single"/>
        </w:rPr>
        <w:t>администрации</w:t>
      </w:r>
      <w:r w:rsidRPr="00794652">
        <w:rPr>
          <w:b/>
          <w:color w:val="000000"/>
          <w:spacing w:val="4"/>
          <w:szCs w:val="28"/>
        </w:rPr>
        <w:t xml:space="preserve"> </w:t>
      </w:r>
      <w:r w:rsidRPr="00D76BD9">
        <w:rPr>
          <w:b/>
          <w:color w:val="000000"/>
          <w:spacing w:val="4"/>
          <w:szCs w:val="28"/>
        </w:rPr>
        <w:t>кладбища</w:t>
      </w:r>
    </w:p>
    <w:p w:rsidR="00BE7CBB" w:rsidRPr="00D76BD9" w:rsidRDefault="00BE7CBB" w:rsidP="00BE7CBB">
      <w:pPr>
        <w:shd w:val="clear" w:color="auto" w:fill="FFFFFF"/>
        <w:spacing w:before="230"/>
        <w:ind w:right="29" w:firstLine="720"/>
        <w:jc w:val="both"/>
        <w:rPr>
          <w:szCs w:val="28"/>
        </w:rPr>
      </w:pPr>
      <w:r>
        <w:rPr>
          <w:color w:val="000000"/>
          <w:spacing w:val="4"/>
          <w:szCs w:val="28"/>
        </w:rPr>
        <w:t>3.1.</w:t>
      </w:r>
      <w:r w:rsidRPr="00D76BD9">
        <w:rPr>
          <w:color w:val="000000"/>
          <w:spacing w:val="4"/>
          <w:szCs w:val="28"/>
        </w:rPr>
        <w:t xml:space="preserve"> Администрация</w:t>
      </w:r>
      <w:r>
        <w:rPr>
          <w:color w:val="000000"/>
          <w:spacing w:val="4"/>
          <w:szCs w:val="28"/>
        </w:rPr>
        <w:t xml:space="preserve"> кладбища</w:t>
      </w:r>
      <w:r w:rsidRPr="00D76BD9">
        <w:rPr>
          <w:color w:val="000000"/>
          <w:spacing w:val="4"/>
          <w:szCs w:val="28"/>
        </w:rPr>
        <w:t xml:space="preserve"> должна содержать кладбище в надлежа</w:t>
      </w:r>
      <w:r w:rsidRPr="00D76BD9">
        <w:rPr>
          <w:color w:val="000000"/>
          <w:spacing w:val="4"/>
          <w:szCs w:val="28"/>
        </w:rPr>
        <w:softHyphen/>
        <w:t xml:space="preserve">щем порядке и </w:t>
      </w:r>
      <w:r>
        <w:rPr>
          <w:color w:val="000000"/>
          <w:spacing w:val="4"/>
          <w:szCs w:val="28"/>
        </w:rPr>
        <w:t xml:space="preserve"> </w:t>
      </w:r>
      <w:r w:rsidRPr="00D76BD9">
        <w:rPr>
          <w:color w:val="000000"/>
          <w:spacing w:val="4"/>
          <w:szCs w:val="28"/>
        </w:rPr>
        <w:t>обеспечивать:</w:t>
      </w:r>
    </w:p>
    <w:p w:rsidR="00BE7CBB" w:rsidRPr="00D76BD9" w:rsidRDefault="00BE7CBB" w:rsidP="00BE7CBB">
      <w:pPr>
        <w:shd w:val="clear" w:color="auto" w:fill="FFFFFF"/>
        <w:ind w:right="29" w:firstLine="720"/>
        <w:jc w:val="both"/>
        <w:rPr>
          <w:szCs w:val="28"/>
        </w:rPr>
      </w:pPr>
      <w:r w:rsidRPr="00D76BD9">
        <w:rPr>
          <w:color w:val="000000"/>
          <w:spacing w:val="7"/>
          <w:szCs w:val="28"/>
        </w:rPr>
        <w:t xml:space="preserve">а) своевременную подготовку могил, захоронение умерших, </w:t>
      </w:r>
      <w:r w:rsidRPr="00D76BD9">
        <w:rPr>
          <w:color w:val="000000"/>
          <w:spacing w:val="5"/>
          <w:szCs w:val="28"/>
        </w:rPr>
        <w:t>урн с прахом или праха после кремации, подготовку регистраци</w:t>
      </w:r>
      <w:r w:rsidRPr="00D76BD9">
        <w:rPr>
          <w:color w:val="000000"/>
          <w:spacing w:val="5"/>
          <w:szCs w:val="28"/>
        </w:rPr>
        <w:softHyphen/>
        <w:t>онных знаков, установку памятников и уход за могилами;</w:t>
      </w:r>
    </w:p>
    <w:p w:rsidR="00BE7CBB" w:rsidRPr="00D76BD9" w:rsidRDefault="00BE7CBB" w:rsidP="00BE7CBB">
      <w:pPr>
        <w:shd w:val="clear" w:color="auto" w:fill="FFFFFF"/>
        <w:tabs>
          <w:tab w:val="left" w:pos="554"/>
        </w:tabs>
        <w:spacing w:before="14"/>
        <w:ind w:firstLine="720"/>
        <w:jc w:val="both"/>
        <w:rPr>
          <w:szCs w:val="28"/>
        </w:rPr>
      </w:pPr>
      <w:r w:rsidRPr="00D76BD9">
        <w:rPr>
          <w:color w:val="000000"/>
          <w:spacing w:val="-8"/>
          <w:szCs w:val="28"/>
        </w:rPr>
        <w:t>б)</w:t>
      </w:r>
      <w:r w:rsidRPr="00D76BD9">
        <w:rPr>
          <w:color w:val="000000"/>
          <w:szCs w:val="28"/>
        </w:rPr>
        <w:tab/>
      </w:r>
      <w:r w:rsidRPr="00D76BD9">
        <w:rPr>
          <w:color w:val="000000"/>
          <w:spacing w:val="4"/>
          <w:szCs w:val="28"/>
        </w:rPr>
        <w:t>соблюдение установленной нормы отвода каждого земель</w:t>
      </w:r>
      <w:r w:rsidRPr="00D76BD9">
        <w:rPr>
          <w:color w:val="000000"/>
          <w:spacing w:val="4"/>
          <w:szCs w:val="28"/>
        </w:rPr>
        <w:softHyphen/>
      </w:r>
      <w:r w:rsidRPr="00D76BD9">
        <w:rPr>
          <w:color w:val="000000"/>
          <w:spacing w:val="5"/>
          <w:szCs w:val="28"/>
        </w:rPr>
        <w:t>ного участка для захоронения и правил подготовки могил;</w:t>
      </w:r>
    </w:p>
    <w:p w:rsidR="00BE7CBB" w:rsidRPr="00D76BD9" w:rsidRDefault="00BE7CBB" w:rsidP="00BE7CBB">
      <w:pPr>
        <w:shd w:val="clear" w:color="auto" w:fill="FFFFFF"/>
        <w:tabs>
          <w:tab w:val="left" w:pos="554"/>
        </w:tabs>
        <w:ind w:firstLine="720"/>
        <w:jc w:val="both"/>
        <w:rPr>
          <w:szCs w:val="28"/>
        </w:rPr>
      </w:pPr>
      <w:r w:rsidRPr="00D76BD9">
        <w:rPr>
          <w:color w:val="000000"/>
          <w:spacing w:val="-8"/>
          <w:szCs w:val="28"/>
        </w:rPr>
        <w:t>в)</w:t>
      </w:r>
      <w:r w:rsidRPr="00D76BD9">
        <w:rPr>
          <w:color w:val="000000"/>
          <w:szCs w:val="28"/>
        </w:rPr>
        <w:tab/>
      </w:r>
      <w:r w:rsidRPr="00D76BD9">
        <w:rPr>
          <w:color w:val="000000"/>
          <w:spacing w:val="8"/>
          <w:szCs w:val="28"/>
        </w:rPr>
        <w:t>содержание в исправном состоянии зданий, инженерного</w:t>
      </w:r>
      <w:r>
        <w:rPr>
          <w:color w:val="000000"/>
          <w:spacing w:val="8"/>
          <w:szCs w:val="28"/>
        </w:rPr>
        <w:t xml:space="preserve"> </w:t>
      </w:r>
      <w:r w:rsidRPr="00D76BD9">
        <w:rPr>
          <w:color w:val="000000"/>
          <w:spacing w:val="4"/>
          <w:szCs w:val="28"/>
        </w:rPr>
        <w:t xml:space="preserve">оборудования территории кладбища, ее ограды, дорог, </w:t>
      </w:r>
      <w:r>
        <w:rPr>
          <w:color w:val="000000"/>
          <w:spacing w:val="4"/>
          <w:szCs w:val="28"/>
        </w:rPr>
        <w:t>площадк</w:t>
      </w:r>
      <w:r w:rsidRPr="00D76BD9">
        <w:rPr>
          <w:color w:val="000000"/>
          <w:spacing w:val="4"/>
          <w:szCs w:val="28"/>
        </w:rPr>
        <w:t>и их ремонт;</w:t>
      </w:r>
    </w:p>
    <w:p w:rsidR="00BE7CBB" w:rsidRPr="00D76BD9" w:rsidRDefault="00BE7CBB" w:rsidP="00BE7CBB">
      <w:pPr>
        <w:shd w:val="clear" w:color="auto" w:fill="FFFFFF"/>
        <w:tabs>
          <w:tab w:val="left" w:pos="554"/>
        </w:tabs>
        <w:ind w:firstLine="720"/>
        <w:jc w:val="both"/>
        <w:rPr>
          <w:szCs w:val="28"/>
        </w:rPr>
      </w:pPr>
      <w:r w:rsidRPr="00D76BD9">
        <w:rPr>
          <w:color w:val="000000"/>
          <w:spacing w:val="-6"/>
          <w:szCs w:val="28"/>
        </w:rPr>
        <w:lastRenderedPageBreak/>
        <w:t>г)</w:t>
      </w:r>
      <w:r w:rsidRPr="00D76BD9">
        <w:rPr>
          <w:color w:val="000000"/>
          <w:szCs w:val="28"/>
        </w:rPr>
        <w:tab/>
      </w:r>
      <w:r w:rsidRPr="00D76BD9">
        <w:rPr>
          <w:color w:val="000000"/>
          <w:spacing w:val="6"/>
          <w:szCs w:val="28"/>
        </w:rPr>
        <w:t>уход за зелеными насаждениями на всей территории клад</w:t>
      </w:r>
      <w:r w:rsidRPr="00D76BD9">
        <w:rPr>
          <w:color w:val="000000"/>
          <w:spacing w:val="6"/>
          <w:szCs w:val="28"/>
        </w:rPr>
        <w:softHyphen/>
      </w:r>
      <w:r w:rsidRPr="00D76BD9">
        <w:rPr>
          <w:color w:val="000000"/>
          <w:spacing w:val="4"/>
          <w:szCs w:val="28"/>
        </w:rPr>
        <w:t>бища, их полив и обновление;</w:t>
      </w:r>
    </w:p>
    <w:p w:rsidR="00BE7CBB" w:rsidRPr="00D05149" w:rsidRDefault="00BE7CBB" w:rsidP="00BE7CBB">
      <w:pPr>
        <w:shd w:val="clear" w:color="auto" w:fill="FFFFFF"/>
        <w:tabs>
          <w:tab w:val="left" w:pos="547"/>
        </w:tabs>
        <w:ind w:firstLine="720"/>
        <w:jc w:val="both"/>
        <w:rPr>
          <w:szCs w:val="28"/>
        </w:rPr>
      </w:pPr>
      <w:r w:rsidRPr="00D05149">
        <w:rPr>
          <w:color w:val="000000"/>
          <w:spacing w:val="-5"/>
          <w:szCs w:val="28"/>
        </w:rPr>
        <w:t>д)</w:t>
      </w:r>
      <w:r w:rsidRPr="00D05149">
        <w:rPr>
          <w:color w:val="000000"/>
          <w:szCs w:val="28"/>
        </w:rPr>
        <w:tab/>
      </w:r>
      <w:r w:rsidRPr="00D05149">
        <w:rPr>
          <w:color w:val="000000"/>
          <w:spacing w:val="6"/>
          <w:szCs w:val="28"/>
        </w:rPr>
        <w:t xml:space="preserve">исправность землеройной техники, транспортных средств, </w:t>
      </w:r>
      <w:r w:rsidRPr="00D05149">
        <w:rPr>
          <w:color w:val="000000"/>
          <w:spacing w:val="4"/>
          <w:szCs w:val="28"/>
        </w:rPr>
        <w:t>механизмов и инвентаря;</w:t>
      </w:r>
    </w:p>
    <w:p w:rsidR="00BE7CBB" w:rsidRPr="00D76BD9" w:rsidRDefault="00BE7CBB" w:rsidP="00BE7CBB">
      <w:pPr>
        <w:shd w:val="clear" w:color="auto" w:fill="FFFFFF"/>
        <w:tabs>
          <w:tab w:val="left" w:pos="547"/>
        </w:tabs>
        <w:ind w:firstLine="720"/>
        <w:jc w:val="both"/>
        <w:rPr>
          <w:szCs w:val="28"/>
        </w:rPr>
      </w:pPr>
      <w:r w:rsidRPr="00D76BD9">
        <w:rPr>
          <w:color w:val="000000"/>
          <w:spacing w:val="-6"/>
          <w:szCs w:val="28"/>
        </w:rPr>
        <w:t>е)</w:t>
      </w:r>
      <w:r w:rsidRPr="00D76BD9">
        <w:rPr>
          <w:color w:val="000000"/>
          <w:szCs w:val="28"/>
        </w:rPr>
        <w:tab/>
      </w:r>
      <w:r w:rsidRPr="00D76BD9">
        <w:rPr>
          <w:color w:val="000000"/>
          <w:spacing w:val="4"/>
          <w:szCs w:val="28"/>
        </w:rPr>
        <w:t xml:space="preserve">удаление с могил и вывоз с территории кладбища </w:t>
      </w:r>
      <w:r>
        <w:rPr>
          <w:color w:val="000000"/>
          <w:spacing w:val="4"/>
          <w:szCs w:val="28"/>
        </w:rPr>
        <w:t xml:space="preserve">засохших </w:t>
      </w:r>
      <w:r w:rsidRPr="00D76BD9">
        <w:rPr>
          <w:color w:val="000000"/>
          <w:spacing w:val="4"/>
          <w:szCs w:val="28"/>
        </w:rPr>
        <w:t>цветов и венков;</w:t>
      </w:r>
    </w:p>
    <w:p w:rsidR="00BE7CBB" w:rsidRPr="00D76BD9" w:rsidRDefault="00BE7CBB" w:rsidP="00BE7CBB">
      <w:pPr>
        <w:shd w:val="clear" w:color="auto" w:fill="FFFFFF"/>
        <w:tabs>
          <w:tab w:val="left" w:pos="547"/>
        </w:tabs>
        <w:ind w:firstLine="720"/>
        <w:jc w:val="both"/>
        <w:rPr>
          <w:szCs w:val="28"/>
        </w:rPr>
      </w:pPr>
      <w:r w:rsidRPr="00D76BD9">
        <w:rPr>
          <w:color w:val="000000"/>
          <w:spacing w:val="-1"/>
          <w:szCs w:val="28"/>
        </w:rPr>
        <w:t>ж)</w:t>
      </w:r>
      <w:r w:rsidRPr="00D76BD9">
        <w:rPr>
          <w:color w:val="000000"/>
          <w:szCs w:val="28"/>
        </w:rPr>
        <w:tab/>
      </w:r>
      <w:r w:rsidRPr="00D76BD9">
        <w:rPr>
          <w:color w:val="000000"/>
          <w:spacing w:val="6"/>
          <w:szCs w:val="28"/>
        </w:rPr>
        <w:t>систематическую уборку всей территории кладбища и сво</w:t>
      </w:r>
      <w:r w:rsidRPr="00D76BD9">
        <w:rPr>
          <w:color w:val="000000"/>
          <w:spacing w:val="6"/>
          <w:szCs w:val="28"/>
        </w:rPr>
        <w:softHyphen/>
      </w:r>
      <w:r w:rsidRPr="00D76BD9">
        <w:rPr>
          <w:color w:val="000000"/>
          <w:spacing w:val="4"/>
          <w:szCs w:val="28"/>
        </w:rPr>
        <w:t>евременный вывоз мусора;</w:t>
      </w:r>
    </w:p>
    <w:p w:rsidR="00BE7CBB" w:rsidRPr="00D05149" w:rsidRDefault="00BE7CBB" w:rsidP="00BE7CBB">
      <w:pPr>
        <w:shd w:val="clear" w:color="auto" w:fill="FFFFFF"/>
        <w:tabs>
          <w:tab w:val="left" w:pos="547"/>
        </w:tabs>
        <w:ind w:firstLine="720"/>
        <w:jc w:val="both"/>
        <w:rPr>
          <w:szCs w:val="28"/>
        </w:rPr>
      </w:pPr>
      <w:r w:rsidRPr="00D05149">
        <w:rPr>
          <w:color w:val="000000"/>
          <w:spacing w:val="-1"/>
          <w:szCs w:val="28"/>
        </w:rPr>
        <w:t>з)</w:t>
      </w:r>
      <w:r w:rsidRPr="00D05149">
        <w:rPr>
          <w:color w:val="000000"/>
          <w:szCs w:val="28"/>
        </w:rPr>
        <w:tab/>
      </w:r>
      <w:r w:rsidRPr="00D05149">
        <w:rPr>
          <w:color w:val="000000"/>
          <w:spacing w:val="2"/>
          <w:szCs w:val="28"/>
        </w:rPr>
        <w:t xml:space="preserve">предоставление гражданам напрокат инвентаря для ухода за </w:t>
      </w:r>
      <w:r w:rsidRPr="00D05149">
        <w:rPr>
          <w:color w:val="000000"/>
          <w:spacing w:val="5"/>
          <w:szCs w:val="28"/>
        </w:rPr>
        <w:t>могилами (лопаты, грабли, ведра и т.п.);</w:t>
      </w:r>
    </w:p>
    <w:p w:rsidR="00BE7CBB" w:rsidRPr="00D76BD9" w:rsidRDefault="00BE7CBB" w:rsidP="00BE7CBB">
      <w:pPr>
        <w:shd w:val="clear" w:color="auto" w:fill="FFFFFF"/>
        <w:ind w:right="14" w:firstLine="720"/>
        <w:jc w:val="both"/>
        <w:rPr>
          <w:szCs w:val="28"/>
        </w:rPr>
      </w:pPr>
      <w:r w:rsidRPr="00D76BD9">
        <w:rPr>
          <w:color w:val="000000"/>
          <w:spacing w:val="4"/>
          <w:szCs w:val="28"/>
        </w:rPr>
        <w:t>и) содержание в надлежащем порядке братских могил, памят</w:t>
      </w:r>
      <w:r w:rsidRPr="00D76BD9">
        <w:rPr>
          <w:color w:val="000000"/>
          <w:spacing w:val="4"/>
          <w:szCs w:val="28"/>
        </w:rPr>
        <w:softHyphen/>
      </w:r>
      <w:r w:rsidRPr="00D76BD9">
        <w:rPr>
          <w:color w:val="000000"/>
          <w:spacing w:val="5"/>
          <w:szCs w:val="28"/>
        </w:rPr>
        <w:t>ников и могил, находящихся под охраной государства;</w:t>
      </w:r>
    </w:p>
    <w:p w:rsidR="00BE7CBB" w:rsidRPr="00D76BD9" w:rsidRDefault="00BE7CBB" w:rsidP="00BE7CBB">
      <w:pPr>
        <w:shd w:val="clear" w:color="auto" w:fill="FFFFFF"/>
        <w:ind w:firstLine="720"/>
        <w:jc w:val="both"/>
        <w:rPr>
          <w:szCs w:val="28"/>
        </w:rPr>
      </w:pPr>
      <w:r w:rsidRPr="00D76BD9">
        <w:rPr>
          <w:color w:val="000000"/>
          <w:spacing w:val="-1"/>
          <w:szCs w:val="28"/>
        </w:rPr>
        <w:t xml:space="preserve">к) высокую культуру обслуживания; </w:t>
      </w:r>
      <w:r w:rsidRPr="00D76BD9">
        <w:rPr>
          <w:i/>
          <w:iCs/>
          <w:color w:val="000000"/>
          <w:spacing w:val="-1"/>
          <w:szCs w:val="28"/>
        </w:rPr>
        <w:t>-</w:t>
      </w:r>
    </w:p>
    <w:p w:rsidR="00BE7CBB" w:rsidRPr="00D76BD9" w:rsidRDefault="00BE7CBB" w:rsidP="00BE7CBB">
      <w:pPr>
        <w:shd w:val="clear" w:color="auto" w:fill="FFFFFF"/>
        <w:ind w:firstLine="720"/>
        <w:jc w:val="both"/>
        <w:rPr>
          <w:szCs w:val="28"/>
        </w:rPr>
      </w:pPr>
      <w:r w:rsidRPr="00D76BD9">
        <w:rPr>
          <w:color w:val="000000"/>
          <w:spacing w:val="5"/>
          <w:szCs w:val="28"/>
        </w:rPr>
        <w:t>л) соблюдение правил пожарной безопасности;</w:t>
      </w:r>
    </w:p>
    <w:p w:rsidR="00BE7CBB" w:rsidRPr="00D76BD9" w:rsidRDefault="00BE7CBB" w:rsidP="00BE7CBB">
      <w:pPr>
        <w:shd w:val="clear" w:color="auto" w:fill="FFFFFF"/>
        <w:ind w:right="22" w:firstLine="720"/>
        <w:jc w:val="both"/>
        <w:rPr>
          <w:szCs w:val="28"/>
        </w:rPr>
      </w:pPr>
      <w:r w:rsidRPr="00D76BD9">
        <w:rPr>
          <w:color w:val="000000"/>
          <w:spacing w:val="5"/>
          <w:szCs w:val="28"/>
        </w:rPr>
        <w:t xml:space="preserve">м) сохранность машин, механизмов, инвентаря, памятников и </w:t>
      </w:r>
      <w:r w:rsidRPr="00D76BD9">
        <w:rPr>
          <w:color w:val="000000"/>
          <w:spacing w:val="-5"/>
          <w:szCs w:val="28"/>
        </w:rPr>
        <w:t>пр.</w:t>
      </w:r>
    </w:p>
    <w:p w:rsidR="00BE7CBB" w:rsidRPr="00D76BD9" w:rsidRDefault="00BE7CBB" w:rsidP="00BE7CBB">
      <w:pPr>
        <w:shd w:val="clear" w:color="auto" w:fill="FFFFFF"/>
        <w:ind w:right="22" w:firstLine="720"/>
        <w:jc w:val="both"/>
        <w:rPr>
          <w:szCs w:val="28"/>
        </w:rPr>
      </w:pPr>
      <w:r w:rsidRPr="00D76BD9">
        <w:rPr>
          <w:color w:val="000000"/>
          <w:spacing w:val="-1"/>
          <w:szCs w:val="28"/>
        </w:rPr>
        <w:t xml:space="preserve">3.2. функции администрации кладбища могут администрацией </w:t>
      </w:r>
      <w:r w:rsidRPr="00D76BD9">
        <w:rPr>
          <w:color w:val="000000"/>
          <w:spacing w:val="-2"/>
          <w:szCs w:val="28"/>
        </w:rPr>
        <w:t>поселения возлагаться на специализированную службу по вопро</w:t>
      </w:r>
      <w:r w:rsidRPr="00D76BD9">
        <w:rPr>
          <w:color w:val="000000"/>
          <w:spacing w:val="-2"/>
          <w:szCs w:val="28"/>
        </w:rPr>
        <w:softHyphen/>
      </w:r>
      <w:r w:rsidRPr="00D76BD9">
        <w:rPr>
          <w:color w:val="000000"/>
          <w:spacing w:val="-1"/>
          <w:szCs w:val="28"/>
        </w:rPr>
        <w:t>сам похоронного дела.</w:t>
      </w:r>
    </w:p>
    <w:p w:rsidR="00BE7CBB" w:rsidRDefault="00BE7CBB" w:rsidP="00BE7CBB">
      <w:pPr>
        <w:shd w:val="clear" w:color="auto" w:fill="FFFFFF"/>
        <w:spacing w:before="266"/>
        <w:jc w:val="center"/>
        <w:rPr>
          <w:b/>
          <w:bCs/>
          <w:color w:val="000000"/>
          <w:spacing w:val="7"/>
          <w:szCs w:val="28"/>
        </w:rPr>
      </w:pPr>
      <w:r>
        <w:rPr>
          <w:b/>
          <w:bCs/>
          <w:color w:val="000000"/>
          <w:spacing w:val="7"/>
          <w:szCs w:val="28"/>
        </w:rPr>
        <w:t>4</w:t>
      </w:r>
      <w:r w:rsidRPr="00A30EAC">
        <w:rPr>
          <w:b/>
          <w:bCs/>
          <w:color w:val="000000"/>
          <w:spacing w:val="7"/>
          <w:szCs w:val="28"/>
        </w:rPr>
        <w:t>. Установка надмогильных сооружений и их содержание</w:t>
      </w:r>
    </w:p>
    <w:p w:rsidR="00BE7CBB" w:rsidRPr="00B05D70" w:rsidRDefault="00BE7CBB" w:rsidP="00BE7CBB"/>
    <w:p w:rsidR="00BE7CBB" w:rsidRDefault="00BE7CBB" w:rsidP="00BE7CB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79"/>
        <w:ind w:firstLine="720"/>
        <w:jc w:val="both"/>
        <w:rPr>
          <w:color w:val="000000"/>
          <w:spacing w:val="4"/>
          <w:szCs w:val="28"/>
        </w:rPr>
      </w:pPr>
      <w:r>
        <w:rPr>
          <w:color w:val="000000"/>
          <w:spacing w:val="3"/>
          <w:szCs w:val="28"/>
        </w:rPr>
        <w:t xml:space="preserve">4.1. </w:t>
      </w:r>
      <w:proofErr w:type="gramStart"/>
      <w:r w:rsidRPr="00A30EAC">
        <w:rPr>
          <w:color w:val="000000"/>
          <w:spacing w:val="3"/>
          <w:szCs w:val="28"/>
        </w:rPr>
        <w:t>Все работы на кладбищах, связанные с установкой и заме</w:t>
      </w:r>
      <w:r w:rsidRPr="00A30EAC">
        <w:rPr>
          <w:color w:val="000000"/>
          <w:spacing w:val="3"/>
          <w:szCs w:val="28"/>
        </w:rPr>
        <w:softHyphen/>
      </w:r>
      <w:r w:rsidRPr="00A30EAC">
        <w:rPr>
          <w:color w:val="000000"/>
          <w:spacing w:val="2"/>
          <w:szCs w:val="28"/>
        </w:rPr>
        <w:t xml:space="preserve">ной надмогильных сооружений, ограждением выделенного </w:t>
      </w:r>
      <w:r>
        <w:rPr>
          <w:color w:val="000000"/>
          <w:spacing w:val="2"/>
          <w:szCs w:val="28"/>
        </w:rPr>
        <w:t xml:space="preserve">участка </w:t>
      </w:r>
      <w:r w:rsidRPr="00A30EAC">
        <w:rPr>
          <w:color w:val="000000"/>
          <w:spacing w:val="2"/>
          <w:szCs w:val="28"/>
        </w:rPr>
        <w:t>для захоронения (высота ограждения должна быть не более 0,4 м)</w:t>
      </w:r>
      <w:r>
        <w:rPr>
          <w:color w:val="000000"/>
          <w:spacing w:val="2"/>
          <w:szCs w:val="28"/>
        </w:rPr>
        <w:t xml:space="preserve"> </w:t>
      </w:r>
      <w:r w:rsidRPr="00A30EAC">
        <w:rPr>
          <w:color w:val="000000"/>
          <w:spacing w:val="1"/>
          <w:szCs w:val="28"/>
        </w:rPr>
        <w:t>могут производиться на основании письменного уведомления упол</w:t>
      </w:r>
      <w:r w:rsidRPr="00A30EAC">
        <w:rPr>
          <w:color w:val="000000"/>
          <w:spacing w:val="1"/>
          <w:szCs w:val="28"/>
        </w:rPr>
        <w:softHyphen/>
      </w:r>
      <w:r w:rsidRPr="00A30EAC">
        <w:rPr>
          <w:color w:val="000000"/>
          <w:spacing w:val="7"/>
          <w:szCs w:val="28"/>
        </w:rPr>
        <w:t>номоченного органа при предъявлении лицом, на которое заре</w:t>
      </w:r>
      <w:r w:rsidRPr="00A30EAC">
        <w:rPr>
          <w:color w:val="000000"/>
          <w:spacing w:val="7"/>
          <w:szCs w:val="28"/>
        </w:rPr>
        <w:softHyphen/>
      </w:r>
      <w:r w:rsidRPr="00A30EAC">
        <w:rPr>
          <w:color w:val="000000"/>
          <w:spacing w:val="6"/>
          <w:szCs w:val="28"/>
        </w:rPr>
        <w:t>гистрировано место захоронения (или по его письменному пору</w:t>
      </w:r>
      <w:r w:rsidRPr="00A30EAC">
        <w:rPr>
          <w:color w:val="000000"/>
          <w:spacing w:val="6"/>
          <w:szCs w:val="28"/>
        </w:rPr>
        <w:softHyphen/>
      </w:r>
      <w:r w:rsidRPr="00A30EAC">
        <w:rPr>
          <w:color w:val="000000"/>
          <w:spacing w:val="7"/>
          <w:szCs w:val="28"/>
        </w:rPr>
        <w:t>чению иным лицом), паспорта или документа, удостоверяющего</w:t>
      </w:r>
      <w:r>
        <w:rPr>
          <w:color w:val="000000"/>
          <w:spacing w:val="7"/>
          <w:szCs w:val="28"/>
        </w:rPr>
        <w:t xml:space="preserve"> </w:t>
      </w:r>
      <w:r w:rsidRPr="00A30EAC">
        <w:rPr>
          <w:color w:val="000000"/>
          <w:spacing w:val="4"/>
          <w:szCs w:val="28"/>
        </w:rPr>
        <w:t>личность, свидетельства о регистрации захоронения.</w:t>
      </w:r>
      <w:proofErr w:type="gramEnd"/>
    </w:p>
    <w:p w:rsidR="00BE7CBB" w:rsidRDefault="00BE7CBB" w:rsidP="00BE7CB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ind w:firstLine="720"/>
        <w:jc w:val="both"/>
        <w:rPr>
          <w:color w:val="000000"/>
          <w:spacing w:val="4"/>
          <w:szCs w:val="28"/>
        </w:rPr>
      </w:pPr>
      <w:r>
        <w:rPr>
          <w:color w:val="000000"/>
          <w:spacing w:val="5"/>
          <w:szCs w:val="28"/>
        </w:rPr>
        <w:t xml:space="preserve">4.2. </w:t>
      </w:r>
      <w:r w:rsidRPr="00A30EAC">
        <w:rPr>
          <w:color w:val="000000"/>
          <w:spacing w:val="5"/>
          <w:szCs w:val="28"/>
        </w:rPr>
        <w:t>Установка памятников и надмогильных сооружений не на</w:t>
      </w:r>
      <w:r w:rsidRPr="00A30EAC">
        <w:rPr>
          <w:color w:val="000000"/>
          <w:spacing w:val="5"/>
          <w:szCs w:val="28"/>
        </w:rPr>
        <w:br/>
      </w:r>
      <w:r w:rsidRPr="00A30EAC">
        <w:rPr>
          <w:color w:val="000000"/>
          <w:spacing w:val="4"/>
          <w:szCs w:val="28"/>
        </w:rPr>
        <w:t>месте захоронений запрещается.</w:t>
      </w:r>
    </w:p>
    <w:p w:rsidR="00BE7CBB" w:rsidRDefault="00BE7CBB" w:rsidP="00BE7CB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ind w:firstLine="720"/>
        <w:jc w:val="both"/>
        <w:rPr>
          <w:color w:val="000000"/>
          <w:spacing w:val="4"/>
          <w:szCs w:val="28"/>
        </w:rPr>
      </w:pPr>
      <w:r>
        <w:rPr>
          <w:color w:val="000000"/>
          <w:spacing w:val="4"/>
          <w:szCs w:val="28"/>
        </w:rPr>
        <w:t xml:space="preserve">4.3. </w:t>
      </w:r>
      <w:r w:rsidRPr="00A30EAC">
        <w:rPr>
          <w:color w:val="000000"/>
          <w:spacing w:val="4"/>
          <w:szCs w:val="28"/>
        </w:rPr>
        <w:t>Установка (замена) памятников и других надмогильных со</w:t>
      </w:r>
      <w:r w:rsidRPr="00A30EAC">
        <w:rPr>
          <w:color w:val="000000"/>
          <w:spacing w:val="5"/>
          <w:szCs w:val="28"/>
        </w:rPr>
        <w:t xml:space="preserve">оружений регистрируется уполномоченным органом в книге </w:t>
      </w:r>
      <w:r>
        <w:rPr>
          <w:color w:val="000000"/>
          <w:spacing w:val="5"/>
          <w:szCs w:val="28"/>
        </w:rPr>
        <w:t>реги</w:t>
      </w:r>
      <w:r w:rsidRPr="00A30EAC">
        <w:rPr>
          <w:color w:val="000000"/>
          <w:spacing w:val="3"/>
          <w:szCs w:val="28"/>
        </w:rPr>
        <w:t>страции надмогильных сооружений (надгробий) и в соответствую</w:t>
      </w:r>
      <w:r w:rsidRPr="00A30EAC">
        <w:rPr>
          <w:color w:val="000000"/>
          <w:spacing w:val="3"/>
          <w:szCs w:val="28"/>
        </w:rPr>
        <w:softHyphen/>
      </w:r>
      <w:r w:rsidRPr="00A30EAC">
        <w:rPr>
          <w:color w:val="000000"/>
          <w:spacing w:val="4"/>
          <w:szCs w:val="28"/>
        </w:rPr>
        <w:t>щих свидетельствах о регистрации захоронений.</w:t>
      </w:r>
    </w:p>
    <w:p w:rsidR="00BE7CBB" w:rsidRPr="00BA3E34" w:rsidRDefault="00BE7CBB" w:rsidP="00BE7CBB">
      <w:pPr>
        <w:shd w:val="clear" w:color="auto" w:fill="FFFFFF"/>
        <w:tabs>
          <w:tab w:val="left" w:pos="799"/>
        </w:tabs>
        <w:ind w:firstLine="720"/>
        <w:jc w:val="both"/>
        <w:rPr>
          <w:szCs w:val="28"/>
        </w:rPr>
      </w:pPr>
      <w:r>
        <w:rPr>
          <w:color w:val="000000"/>
          <w:spacing w:val="-2"/>
          <w:szCs w:val="28"/>
        </w:rPr>
        <w:t>4.4</w:t>
      </w:r>
      <w:r w:rsidRPr="00BA3E34">
        <w:rPr>
          <w:color w:val="000000"/>
          <w:spacing w:val="-2"/>
          <w:szCs w:val="28"/>
        </w:rPr>
        <w:t>.</w:t>
      </w:r>
      <w:r w:rsidRPr="00BA3E34">
        <w:rPr>
          <w:color w:val="000000"/>
          <w:szCs w:val="28"/>
        </w:rPr>
        <w:tab/>
      </w:r>
      <w:r>
        <w:rPr>
          <w:color w:val="000000"/>
          <w:spacing w:val="3"/>
          <w:szCs w:val="28"/>
        </w:rPr>
        <w:t>Образец</w:t>
      </w:r>
      <w:r w:rsidRPr="00BA3E34">
        <w:rPr>
          <w:color w:val="000000"/>
          <w:spacing w:val="3"/>
          <w:szCs w:val="28"/>
        </w:rPr>
        <w:t xml:space="preserve">  книги  регистрации  надмогильных сооружений</w:t>
      </w:r>
      <w:r w:rsidRPr="00BA3E34">
        <w:rPr>
          <w:color w:val="000000"/>
          <w:spacing w:val="3"/>
          <w:szCs w:val="28"/>
        </w:rPr>
        <w:br/>
        <w:t>(надгробий) и порядок ее ведения утверждаются администрацией</w:t>
      </w:r>
      <w:r w:rsidRPr="00BA3E34">
        <w:rPr>
          <w:color w:val="000000"/>
          <w:spacing w:val="3"/>
          <w:szCs w:val="28"/>
        </w:rPr>
        <w:br/>
      </w:r>
      <w:r w:rsidRPr="00BA3E34">
        <w:rPr>
          <w:color w:val="000000"/>
          <w:spacing w:val="1"/>
          <w:szCs w:val="28"/>
        </w:rPr>
        <w:t>поселения.</w:t>
      </w:r>
    </w:p>
    <w:p w:rsidR="00BE7CBB" w:rsidRPr="00BA3E34" w:rsidRDefault="00BE7CBB" w:rsidP="00BE7CBB">
      <w:pPr>
        <w:shd w:val="clear" w:color="auto" w:fill="FFFFFF"/>
        <w:ind w:right="7" w:firstLine="720"/>
        <w:jc w:val="both"/>
        <w:rPr>
          <w:szCs w:val="28"/>
        </w:rPr>
      </w:pPr>
      <w:r w:rsidRPr="00BA3E34">
        <w:rPr>
          <w:color w:val="000000"/>
          <w:spacing w:val="4"/>
          <w:szCs w:val="28"/>
        </w:rPr>
        <w:t>Книга регистрации надмогильных сооружений (надгробий) яв</w:t>
      </w:r>
      <w:r w:rsidRPr="00BA3E34">
        <w:rPr>
          <w:color w:val="000000"/>
          <w:spacing w:val="4"/>
          <w:szCs w:val="28"/>
        </w:rPr>
        <w:softHyphen/>
      </w:r>
      <w:r w:rsidRPr="00BA3E34">
        <w:rPr>
          <w:color w:val="000000"/>
          <w:spacing w:val="5"/>
          <w:szCs w:val="28"/>
        </w:rPr>
        <w:t>ляется документом строгой отчетности, относится к делам с по</w:t>
      </w:r>
      <w:r w:rsidRPr="00BA3E34">
        <w:rPr>
          <w:color w:val="000000"/>
          <w:spacing w:val="5"/>
          <w:szCs w:val="28"/>
        </w:rPr>
        <w:softHyphen/>
      </w:r>
      <w:r w:rsidRPr="00BA3E34">
        <w:rPr>
          <w:color w:val="000000"/>
          <w:spacing w:val="4"/>
          <w:szCs w:val="28"/>
        </w:rPr>
        <w:t xml:space="preserve">стоянным сроком хранения и передается на постоянное хранение </w:t>
      </w:r>
      <w:r w:rsidRPr="00BA3E34">
        <w:rPr>
          <w:color w:val="000000"/>
          <w:spacing w:val="3"/>
          <w:szCs w:val="28"/>
        </w:rPr>
        <w:t>в архивный фонд муниципальных архивов,</w:t>
      </w:r>
    </w:p>
    <w:p w:rsidR="00BE7CBB" w:rsidRPr="00BA3E34" w:rsidRDefault="00BE7CBB" w:rsidP="00BE7CBB">
      <w:pPr>
        <w:widowControl w:val="0"/>
        <w:shd w:val="clear" w:color="auto" w:fill="FFFFFF"/>
        <w:tabs>
          <w:tab w:val="left" w:pos="713"/>
        </w:tabs>
        <w:autoSpaceDE w:val="0"/>
        <w:autoSpaceDN w:val="0"/>
        <w:adjustRightInd w:val="0"/>
        <w:ind w:firstLine="720"/>
        <w:jc w:val="both"/>
        <w:rPr>
          <w:color w:val="000000"/>
          <w:spacing w:val="-4"/>
          <w:szCs w:val="28"/>
        </w:rPr>
      </w:pPr>
      <w:r>
        <w:rPr>
          <w:color w:val="000000"/>
          <w:spacing w:val="2"/>
          <w:szCs w:val="28"/>
        </w:rPr>
        <w:t xml:space="preserve">4.5. </w:t>
      </w:r>
      <w:r w:rsidRPr="00BA3E34">
        <w:rPr>
          <w:color w:val="000000"/>
          <w:spacing w:val="2"/>
          <w:szCs w:val="28"/>
        </w:rPr>
        <w:t>Надписи на надмогильных сооружениях (надгробиях) долж</w:t>
      </w:r>
      <w:r w:rsidRPr="00BA3E34">
        <w:rPr>
          <w:color w:val="000000"/>
          <w:spacing w:val="2"/>
          <w:szCs w:val="28"/>
        </w:rPr>
        <w:softHyphen/>
      </w:r>
      <w:r w:rsidRPr="00BA3E34">
        <w:rPr>
          <w:color w:val="000000"/>
          <w:spacing w:val="6"/>
          <w:szCs w:val="28"/>
        </w:rPr>
        <w:t xml:space="preserve">ны соответствовать сведениям </w:t>
      </w:r>
      <w:proofErr w:type="gramStart"/>
      <w:r w:rsidRPr="00BA3E34">
        <w:rPr>
          <w:color w:val="000000"/>
          <w:spacing w:val="6"/>
          <w:szCs w:val="28"/>
        </w:rPr>
        <w:t>о</w:t>
      </w:r>
      <w:proofErr w:type="gramEnd"/>
      <w:r w:rsidRPr="00BA3E34">
        <w:rPr>
          <w:color w:val="000000"/>
          <w:spacing w:val="6"/>
          <w:szCs w:val="28"/>
        </w:rPr>
        <w:t xml:space="preserve"> действительно захороненных в</w:t>
      </w:r>
      <w:r w:rsidRPr="00BA3E34">
        <w:rPr>
          <w:color w:val="000000"/>
          <w:spacing w:val="6"/>
          <w:szCs w:val="28"/>
        </w:rPr>
        <w:br/>
      </w:r>
      <w:r w:rsidRPr="00BA3E34">
        <w:rPr>
          <w:color w:val="000000"/>
          <w:spacing w:val="4"/>
          <w:szCs w:val="28"/>
        </w:rPr>
        <w:t>данном месте умерших.</w:t>
      </w:r>
    </w:p>
    <w:p w:rsidR="00BE7CBB" w:rsidRPr="00B05D70" w:rsidRDefault="00BE7CBB" w:rsidP="00BE7CBB">
      <w:pPr>
        <w:ind w:firstLine="709"/>
        <w:jc w:val="both"/>
      </w:pPr>
      <w:r>
        <w:rPr>
          <w:spacing w:val="4"/>
        </w:rPr>
        <w:lastRenderedPageBreak/>
        <w:t>4.6. Рекомендовать г</w:t>
      </w:r>
      <w:r w:rsidRPr="00BA3E34">
        <w:rPr>
          <w:spacing w:val="4"/>
        </w:rPr>
        <w:t>раждан</w:t>
      </w:r>
      <w:r>
        <w:rPr>
          <w:spacing w:val="4"/>
        </w:rPr>
        <w:t>ам</w:t>
      </w:r>
      <w:r w:rsidRPr="00BA3E34">
        <w:rPr>
          <w:spacing w:val="4"/>
        </w:rPr>
        <w:t xml:space="preserve"> содержать надмогильные сооружения,</w:t>
      </w:r>
      <w:r w:rsidRPr="00BA3E34">
        <w:rPr>
          <w:spacing w:val="4"/>
        </w:rPr>
        <w:br/>
      </w:r>
      <w:r w:rsidRPr="00BA3E34">
        <w:rPr>
          <w:spacing w:val="7"/>
        </w:rPr>
        <w:t>могильный холм, надписи о захоронении в надлежащем состоя</w:t>
      </w:r>
      <w:r w:rsidRPr="00BA3E34">
        <w:rPr>
          <w:spacing w:val="7"/>
        </w:rPr>
        <w:softHyphen/>
      </w:r>
      <w:r>
        <w:t>нии</w:t>
      </w:r>
      <w:r w:rsidRPr="00B05D70">
        <w:t>.</w:t>
      </w:r>
    </w:p>
    <w:p w:rsidR="00BE7CBB" w:rsidRPr="00BA3E34" w:rsidRDefault="00BE7CBB" w:rsidP="00BE7CBB">
      <w:pPr>
        <w:ind w:firstLine="709"/>
        <w:jc w:val="both"/>
        <w:rPr>
          <w:spacing w:val="-2"/>
        </w:rPr>
      </w:pPr>
      <w:r w:rsidRPr="00B05D70">
        <w:t>4.7</w:t>
      </w:r>
      <w:r w:rsidRPr="0083051A">
        <w:t xml:space="preserve">. </w:t>
      </w:r>
      <w:proofErr w:type="gramStart"/>
      <w:r w:rsidRPr="0083051A">
        <w:t>При отсутствии надмогильного сооружения, ухода за</w:t>
      </w:r>
      <w:r w:rsidRPr="0083051A">
        <w:rPr>
          <w:spacing w:val="4"/>
        </w:rPr>
        <w:t xml:space="preserve"> захо</w:t>
      </w:r>
      <w:r w:rsidRPr="0083051A">
        <w:rPr>
          <w:spacing w:val="6"/>
        </w:rPr>
        <w:t>ронением и сведений о захоронении, последние могут быть при</w:t>
      </w:r>
      <w:r w:rsidRPr="0083051A">
        <w:rPr>
          <w:spacing w:val="6"/>
        </w:rPr>
        <w:softHyphen/>
      </w:r>
      <w:r w:rsidRPr="0083051A">
        <w:rPr>
          <w:spacing w:val="4"/>
        </w:rPr>
        <w:t>знаны бесхозными в установленном законодательством порядке.</w:t>
      </w:r>
      <w:proofErr w:type="gramEnd"/>
    </w:p>
    <w:p w:rsidR="00BE7CBB" w:rsidRDefault="00BE7CBB" w:rsidP="00BE7CBB">
      <w:pPr>
        <w:shd w:val="clear" w:color="auto" w:fill="FFFFFF"/>
        <w:spacing w:before="230"/>
        <w:ind w:left="7"/>
        <w:jc w:val="center"/>
        <w:rPr>
          <w:b/>
          <w:bCs/>
          <w:color w:val="000000"/>
          <w:spacing w:val="2"/>
          <w:szCs w:val="28"/>
        </w:rPr>
      </w:pPr>
      <w:r>
        <w:rPr>
          <w:b/>
          <w:bCs/>
          <w:color w:val="000000"/>
          <w:spacing w:val="2"/>
          <w:szCs w:val="28"/>
        </w:rPr>
        <w:t>5.</w:t>
      </w:r>
      <w:r w:rsidRPr="00BA3E34">
        <w:rPr>
          <w:b/>
          <w:bCs/>
          <w:color w:val="000000"/>
          <w:spacing w:val="2"/>
          <w:szCs w:val="28"/>
        </w:rPr>
        <w:t xml:space="preserve"> Правила работы кладбищ</w:t>
      </w:r>
    </w:p>
    <w:p w:rsidR="00BE7CBB" w:rsidRPr="00B05D70" w:rsidRDefault="00BE7CBB" w:rsidP="00BE7CBB"/>
    <w:p w:rsidR="00BE7CBB" w:rsidRPr="00BA3E34" w:rsidRDefault="00BE7CBB" w:rsidP="00BE7CBB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>
        <w:rPr>
          <w:color w:val="000000"/>
          <w:spacing w:val="8"/>
          <w:szCs w:val="28"/>
        </w:rPr>
        <w:t xml:space="preserve">5.1. </w:t>
      </w:r>
      <w:r w:rsidRPr="00BA3E34">
        <w:rPr>
          <w:color w:val="000000"/>
          <w:spacing w:val="8"/>
          <w:szCs w:val="28"/>
        </w:rPr>
        <w:t>Кладбища открыты для посещений ежедневно с 9.00</w:t>
      </w:r>
      <w:r>
        <w:rPr>
          <w:color w:val="000000"/>
          <w:spacing w:val="8"/>
          <w:szCs w:val="28"/>
        </w:rPr>
        <w:t xml:space="preserve"> часов</w:t>
      </w:r>
      <w:r w:rsidRPr="00BA3E34">
        <w:rPr>
          <w:color w:val="000000"/>
          <w:spacing w:val="8"/>
          <w:szCs w:val="28"/>
        </w:rPr>
        <w:t xml:space="preserve"> до</w:t>
      </w:r>
      <w:r w:rsidRPr="00BA3E34">
        <w:rPr>
          <w:color w:val="000000"/>
          <w:spacing w:val="8"/>
          <w:szCs w:val="28"/>
        </w:rPr>
        <w:br/>
      </w:r>
      <w:r w:rsidRPr="00BA3E34">
        <w:rPr>
          <w:color w:val="000000"/>
          <w:spacing w:val="5"/>
          <w:szCs w:val="28"/>
        </w:rPr>
        <w:t>17.00</w:t>
      </w:r>
      <w:r>
        <w:rPr>
          <w:color w:val="000000"/>
          <w:spacing w:val="5"/>
          <w:szCs w:val="28"/>
        </w:rPr>
        <w:t xml:space="preserve"> часов</w:t>
      </w:r>
      <w:r w:rsidRPr="00BA3E34">
        <w:rPr>
          <w:color w:val="000000"/>
          <w:spacing w:val="5"/>
          <w:szCs w:val="28"/>
        </w:rPr>
        <w:t>, в летнее время — до 20.00</w:t>
      </w:r>
      <w:r>
        <w:rPr>
          <w:color w:val="000000"/>
          <w:spacing w:val="5"/>
          <w:szCs w:val="28"/>
        </w:rPr>
        <w:t xml:space="preserve"> часов</w:t>
      </w:r>
      <w:r w:rsidRPr="00BA3E34">
        <w:rPr>
          <w:color w:val="000000"/>
          <w:spacing w:val="5"/>
          <w:szCs w:val="28"/>
        </w:rPr>
        <w:t>. Погребение умерших на клад</w:t>
      </w:r>
      <w:r w:rsidRPr="00BA3E34">
        <w:rPr>
          <w:color w:val="000000"/>
          <w:spacing w:val="7"/>
          <w:szCs w:val="28"/>
        </w:rPr>
        <w:t>бище производится ежедневно с 10.00</w:t>
      </w:r>
      <w:r>
        <w:rPr>
          <w:color w:val="000000"/>
          <w:spacing w:val="7"/>
          <w:szCs w:val="28"/>
        </w:rPr>
        <w:t xml:space="preserve"> часов</w:t>
      </w:r>
      <w:r w:rsidRPr="00BA3E34">
        <w:rPr>
          <w:color w:val="000000"/>
          <w:spacing w:val="7"/>
          <w:szCs w:val="28"/>
        </w:rPr>
        <w:t xml:space="preserve"> до 16.00 часов. Конкретное время погребения устанавливается при определении места</w:t>
      </w:r>
      <w:r w:rsidRPr="00BA3E34">
        <w:rPr>
          <w:color w:val="000000"/>
          <w:spacing w:val="7"/>
          <w:szCs w:val="28"/>
        </w:rPr>
        <w:br/>
      </w:r>
      <w:r w:rsidRPr="00BA3E34">
        <w:rPr>
          <w:color w:val="000000"/>
          <w:spacing w:val="5"/>
          <w:szCs w:val="28"/>
        </w:rPr>
        <w:t>захоронения по согласованию с заявителем.</w:t>
      </w:r>
    </w:p>
    <w:p w:rsidR="00BE7CBB" w:rsidRPr="00BA3E34" w:rsidRDefault="00BE7CBB" w:rsidP="00BE7CBB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>
        <w:rPr>
          <w:color w:val="000000"/>
          <w:spacing w:val="8"/>
          <w:szCs w:val="28"/>
        </w:rPr>
        <w:t xml:space="preserve">5.2. </w:t>
      </w:r>
      <w:r w:rsidRPr="00BA3E34">
        <w:rPr>
          <w:color w:val="000000"/>
          <w:spacing w:val="8"/>
          <w:szCs w:val="28"/>
        </w:rPr>
        <w:t>На территории кладбищ посетители должны соблюдать</w:t>
      </w:r>
      <w:r w:rsidRPr="00BA3E34">
        <w:rPr>
          <w:color w:val="000000"/>
          <w:spacing w:val="8"/>
          <w:szCs w:val="28"/>
        </w:rPr>
        <w:br/>
      </w:r>
      <w:r w:rsidRPr="00BA3E34">
        <w:rPr>
          <w:color w:val="000000"/>
          <w:spacing w:val="5"/>
          <w:szCs w:val="28"/>
        </w:rPr>
        <w:t>общественный порядок и тишину.</w:t>
      </w:r>
    </w:p>
    <w:p w:rsidR="00BE7CBB" w:rsidRPr="00BA3E34" w:rsidRDefault="00BE7CBB" w:rsidP="00BE7CBB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ind w:firstLine="720"/>
        <w:jc w:val="both"/>
        <w:rPr>
          <w:color w:val="000000"/>
          <w:spacing w:val="-5"/>
          <w:szCs w:val="28"/>
        </w:rPr>
      </w:pPr>
      <w:r>
        <w:rPr>
          <w:color w:val="000000"/>
          <w:spacing w:val="-1"/>
          <w:szCs w:val="28"/>
        </w:rPr>
        <w:t xml:space="preserve">5.3. </w:t>
      </w:r>
      <w:r w:rsidRPr="00BA3E34">
        <w:rPr>
          <w:color w:val="000000"/>
          <w:spacing w:val="-1"/>
          <w:szCs w:val="28"/>
        </w:rPr>
        <w:t>Посетители кладбища имеют право:</w:t>
      </w:r>
    </w:p>
    <w:p w:rsidR="00BE7CBB" w:rsidRPr="00BA3E34" w:rsidRDefault="00BE7CBB" w:rsidP="00BE7CBB">
      <w:pPr>
        <w:shd w:val="clear" w:color="auto" w:fill="FFFFFF"/>
        <w:tabs>
          <w:tab w:val="left" w:pos="626"/>
        </w:tabs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- </w:t>
      </w:r>
      <w:r w:rsidRPr="00BA3E34">
        <w:rPr>
          <w:color w:val="000000"/>
          <w:spacing w:val="2"/>
          <w:szCs w:val="28"/>
        </w:rPr>
        <w:t>пользоваться   инвентарем,   выдаваемым   администрацией</w:t>
      </w:r>
      <w:r w:rsidRPr="00BA3E34">
        <w:rPr>
          <w:color w:val="000000"/>
          <w:spacing w:val="2"/>
          <w:szCs w:val="28"/>
        </w:rPr>
        <w:br/>
      </w:r>
      <w:r w:rsidRPr="00BA3E34">
        <w:rPr>
          <w:color w:val="000000"/>
          <w:spacing w:val="4"/>
          <w:szCs w:val="28"/>
        </w:rPr>
        <w:t>кладбища для ухода за могилами;</w:t>
      </w:r>
    </w:p>
    <w:p w:rsidR="00BE7CBB" w:rsidRPr="00BA3E34" w:rsidRDefault="00BE7CBB" w:rsidP="00BE7C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>
        <w:rPr>
          <w:color w:val="000000"/>
          <w:spacing w:val="6"/>
          <w:szCs w:val="28"/>
        </w:rPr>
        <w:t xml:space="preserve">- </w:t>
      </w:r>
      <w:r w:rsidRPr="00BA3E34">
        <w:rPr>
          <w:color w:val="000000"/>
          <w:spacing w:val="6"/>
          <w:szCs w:val="28"/>
        </w:rPr>
        <w:t>устанавливать памятники в соответствии с требованиями к</w:t>
      </w:r>
      <w:r w:rsidRPr="00BA3E34">
        <w:rPr>
          <w:color w:val="000000"/>
          <w:spacing w:val="6"/>
          <w:szCs w:val="28"/>
        </w:rPr>
        <w:br/>
      </w:r>
      <w:r w:rsidRPr="00BA3E34">
        <w:rPr>
          <w:color w:val="000000"/>
          <w:spacing w:val="4"/>
          <w:szCs w:val="28"/>
        </w:rPr>
        <w:t>оформлению участка захоронения;</w:t>
      </w:r>
    </w:p>
    <w:p w:rsidR="00BE7CBB" w:rsidRPr="00D05149" w:rsidRDefault="00BE7CBB" w:rsidP="00BE7C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D05149">
        <w:rPr>
          <w:color w:val="000000"/>
          <w:spacing w:val="6"/>
          <w:szCs w:val="28"/>
        </w:rPr>
        <w:t>- поручать работникам кладбища уход за могилой с оплатой</w:t>
      </w:r>
      <w:r w:rsidRPr="00D05149">
        <w:rPr>
          <w:color w:val="000000"/>
          <w:spacing w:val="6"/>
          <w:szCs w:val="28"/>
        </w:rPr>
        <w:br/>
      </w:r>
      <w:r w:rsidRPr="00D05149">
        <w:rPr>
          <w:color w:val="000000"/>
          <w:spacing w:val="4"/>
          <w:szCs w:val="28"/>
        </w:rPr>
        <w:t>по утвержденному прейскуранту;</w:t>
      </w:r>
    </w:p>
    <w:p w:rsidR="00BE7CBB" w:rsidRPr="00BA3E34" w:rsidRDefault="00BE7CBB" w:rsidP="00BE7C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>
        <w:rPr>
          <w:color w:val="000000"/>
          <w:spacing w:val="-1"/>
          <w:szCs w:val="28"/>
        </w:rPr>
        <w:t xml:space="preserve">- </w:t>
      </w:r>
      <w:r w:rsidRPr="00BA3E34">
        <w:rPr>
          <w:color w:val="000000"/>
          <w:spacing w:val="-1"/>
          <w:szCs w:val="28"/>
        </w:rPr>
        <w:t>сажать цветы на могильном участке;</w:t>
      </w:r>
    </w:p>
    <w:p w:rsidR="00BE7CBB" w:rsidRPr="00BA3E34" w:rsidRDefault="00BE7CBB" w:rsidP="00BE7CBB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>
        <w:rPr>
          <w:color w:val="000000"/>
          <w:spacing w:val="3"/>
          <w:szCs w:val="28"/>
        </w:rPr>
        <w:t xml:space="preserve">- </w:t>
      </w:r>
      <w:r w:rsidRPr="00BA3E34">
        <w:rPr>
          <w:color w:val="000000"/>
          <w:spacing w:val="3"/>
          <w:szCs w:val="28"/>
        </w:rPr>
        <w:t>сажать деревья в соответствии с проектом озеленения клад</w:t>
      </w:r>
      <w:r w:rsidRPr="00BA3E34">
        <w:rPr>
          <w:color w:val="000000"/>
          <w:spacing w:val="5"/>
          <w:szCs w:val="28"/>
        </w:rPr>
        <w:t>бища по согласованию с администрацией;</w:t>
      </w:r>
    </w:p>
    <w:p w:rsidR="00BE7CBB" w:rsidRPr="00D05149" w:rsidRDefault="00BE7CBB" w:rsidP="00BE7CBB">
      <w:pPr>
        <w:shd w:val="clear" w:color="auto" w:fill="FFFFFF"/>
        <w:tabs>
          <w:tab w:val="left" w:pos="598"/>
        </w:tabs>
        <w:ind w:firstLine="720"/>
        <w:jc w:val="both"/>
        <w:rPr>
          <w:szCs w:val="28"/>
        </w:rPr>
      </w:pPr>
      <w:r w:rsidRPr="00D05149">
        <w:rPr>
          <w:color w:val="000000"/>
          <w:szCs w:val="28"/>
        </w:rPr>
        <w:t xml:space="preserve">- </w:t>
      </w:r>
      <w:r w:rsidRPr="00D05149">
        <w:rPr>
          <w:color w:val="000000"/>
          <w:spacing w:val="9"/>
          <w:szCs w:val="28"/>
        </w:rPr>
        <w:t>беспрепятственно проезжать на территорию кладбища в</w:t>
      </w:r>
      <w:r w:rsidRPr="00D05149">
        <w:rPr>
          <w:color w:val="000000"/>
          <w:spacing w:val="9"/>
          <w:szCs w:val="28"/>
        </w:rPr>
        <w:br/>
      </w:r>
      <w:r w:rsidRPr="00D05149">
        <w:rPr>
          <w:color w:val="000000"/>
          <w:spacing w:val="4"/>
          <w:szCs w:val="28"/>
        </w:rPr>
        <w:t>случаях установки (замены) надмогильных сооружений (памятни</w:t>
      </w:r>
      <w:r w:rsidRPr="00D05149">
        <w:rPr>
          <w:color w:val="000000"/>
          <w:spacing w:val="5"/>
          <w:szCs w:val="28"/>
        </w:rPr>
        <w:t>ки, стелы, ограды и т.п.);</w:t>
      </w:r>
    </w:p>
    <w:p w:rsidR="00BE7CBB" w:rsidRPr="00D05149" w:rsidRDefault="00BE7CBB" w:rsidP="00BE7CBB">
      <w:pPr>
        <w:shd w:val="clear" w:color="auto" w:fill="FFFFFF"/>
        <w:tabs>
          <w:tab w:val="left" w:pos="598"/>
        </w:tabs>
        <w:ind w:firstLine="720"/>
        <w:jc w:val="both"/>
        <w:rPr>
          <w:color w:val="000000"/>
          <w:spacing w:val="5"/>
          <w:szCs w:val="28"/>
        </w:rPr>
      </w:pPr>
      <w:r w:rsidRPr="00D05149">
        <w:rPr>
          <w:color w:val="000000"/>
          <w:szCs w:val="28"/>
        </w:rPr>
        <w:t xml:space="preserve">- </w:t>
      </w:r>
      <w:r w:rsidRPr="00D05149">
        <w:rPr>
          <w:color w:val="000000"/>
          <w:spacing w:val="2"/>
          <w:szCs w:val="28"/>
        </w:rPr>
        <w:t>посетители — престарелые и инвалиды — могут пользовать</w:t>
      </w:r>
      <w:r w:rsidRPr="00D05149">
        <w:rPr>
          <w:color w:val="000000"/>
          <w:spacing w:val="2"/>
          <w:szCs w:val="28"/>
        </w:rPr>
        <w:softHyphen/>
      </w:r>
      <w:r w:rsidRPr="00D05149">
        <w:rPr>
          <w:color w:val="000000"/>
          <w:spacing w:val="5"/>
          <w:szCs w:val="28"/>
        </w:rPr>
        <w:t>ся легковым транспортом для проезда по территории кладбища.</w:t>
      </w:r>
    </w:p>
    <w:p w:rsidR="00BE7CBB" w:rsidRPr="00D05149" w:rsidRDefault="00BE7CBB" w:rsidP="00BE7CBB">
      <w:pPr>
        <w:shd w:val="clear" w:color="auto" w:fill="FFFFFF"/>
        <w:ind w:firstLine="720"/>
        <w:jc w:val="both"/>
        <w:rPr>
          <w:szCs w:val="28"/>
        </w:rPr>
      </w:pPr>
      <w:r w:rsidRPr="00D05149">
        <w:rPr>
          <w:color w:val="000000"/>
          <w:spacing w:val="5"/>
          <w:szCs w:val="28"/>
        </w:rPr>
        <w:t>5.4. На территории кладбища посетителям запрещается:</w:t>
      </w:r>
    </w:p>
    <w:p w:rsidR="00BE7CBB" w:rsidRPr="00690CE1" w:rsidRDefault="00BE7CBB" w:rsidP="00BE7CB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D05149">
        <w:rPr>
          <w:color w:val="000000"/>
          <w:spacing w:val="3"/>
          <w:szCs w:val="28"/>
        </w:rPr>
        <w:t>- устанавливать, переделывать и снимать памятники, мемори</w:t>
      </w:r>
      <w:r w:rsidRPr="00D05149">
        <w:rPr>
          <w:color w:val="000000"/>
          <w:spacing w:val="7"/>
          <w:szCs w:val="28"/>
        </w:rPr>
        <w:t>альные</w:t>
      </w:r>
      <w:r w:rsidRPr="00690CE1">
        <w:rPr>
          <w:color w:val="000000"/>
          <w:spacing w:val="7"/>
          <w:szCs w:val="28"/>
        </w:rPr>
        <w:t xml:space="preserve"> доски и другие надмогильные сооружения без разреше</w:t>
      </w:r>
      <w:r w:rsidRPr="00690CE1">
        <w:rPr>
          <w:color w:val="000000"/>
          <w:spacing w:val="4"/>
          <w:szCs w:val="28"/>
        </w:rPr>
        <w:t>ния администрации;</w:t>
      </w:r>
    </w:p>
    <w:p w:rsidR="00BE7CBB" w:rsidRPr="00690CE1" w:rsidRDefault="00BE7CBB" w:rsidP="00BE7CB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9"/>
        <w:ind w:firstLine="720"/>
        <w:jc w:val="both"/>
        <w:rPr>
          <w:color w:val="000000"/>
          <w:szCs w:val="28"/>
        </w:rPr>
      </w:pPr>
      <w:r>
        <w:rPr>
          <w:color w:val="000000"/>
          <w:spacing w:val="5"/>
          <w:szCs w:val="28"/>
        </w:rPr>
        <w:t xml:space="preserve">- </w:t>
      </w:r>
      <w:r w:rsidRPr="00690CE1">
        <w:rPr>
          <w:color w:val="000000"/>
          <w:spacing w:val="5"/>
          <w:szCs w:val="28"/>
        </w:rPr>
        <w:t>портить памятники, оборудование кладбища, засорять тер</w:t>
      </w:r>
      <w:r w:rsidRPr="00690CE1">
        <w:rPr>
          <w:color w:val="000000"/>
          <w:spacing w:val="3"/>
          <w:szCs w:val="28"/>
        </w:rPr>
        <w:t>риторию;</w:t>
      </w:r>
    </w:p>
    <w:p w:rsidR="00BE7CBB" w:rsidRPr="00690CE1" w:rsidRDefault="00BE7CBB" w:rsidP="00BE7CB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43"/>
        <w:ind w:firstLine="720"/>
        <w:jc w:val="both"/>
        <w:rPr>
          <w:color w:val="000000"/>
          <w:szCs w:val="28"/>
        </w:rPr>
      </w:pPr>
      <w:r>
        <w:rPr>
          <w:color w:val="000000"/>
          <w:spacing w:val="3"/>
          <w:szCs w:val="28"/>
        </w:rPr>
        <w:t xml:space="preserve">- </w:t>
      </w:r>
      <w:r w:rsidRPr="00690CE1">
        <w:rPr>
          <w:color w:val="000000"/>
          <w:spacing w:val="3"/>
          <w:szCs w:val="28"/>
        </w:rPr>
        <w:t>ломать зеленые насаждения, рвать цветы;</w:t>
      </w:r>
    </w:p>
    <w:p w:rsidR="00BE7CBB" w:rsidRPr="00690CE1" w:rsidRDefault="00BE7CBB" w:rsidP="00BE7CB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22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690CE1">
        <w:rPr>
          <w:color w:val="000000"/>
          <w:szCs w:val="28"/>
        </w:rPr>
        <w:t>водить собак, пасти домашних животных, ловить птиц;</w:t>
      </w:r>
    </w:p>
    <w:p w:rsidR="00BE7CBB" w:rsidRPr="00690CE1" w:rsidRDefault="00BE7CBB" w:rsidP="00BE7CB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/>
        <w:ind w:firstLine="720"/>
        <w:jc w:val="both"/>
        <w:rPr>
          <w:color w:val="000000"/>
          <w:szCs w:val="28"/>
        </w:rPr>
      </w:pPr>
      <w:r>
        <w:rPr>
          <w:color w:val="000000"/>
          <w:spacing w:val="5"/>
          <w:szCs w:val="28"/>
        </w:rPr>
        <w:t xml:space="preserve">- </w:t>
      </w:r>
      <w:r w:rsidRPr="00690CE1">
        <w:rPr>
          <w:color w:val="000000"/>
          <w:spacing w:val="5"/>
          <w:szCs w:val="28"/>
        </w:rPr>
        <w:t>разводить костры, добывать песок и глину, резать дерн;</w:t>
      </w:r>
    </w:p>
    <w:p w:rsidR="00BE7CBB" w:rsidRPr="00690CE1" w:rsidRDefault="00BE7CBB" w:rsidP="00BE7CB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/>
        <w:ind w:firstLine="720"/>
        <w:jc w:val="both"/>
        <w:rPr>
          <w:color w:val="000000"/>
          <w:szCs w:val="28"/>
        </w:rPr>
      </w:pPr>
      <w:r>
        <w:rPr>
          <w:color w:val="000000"/>
          <w:spacing w:val="2"/>
          <w:szCs w:val="28"/>
        </w:rPr>
        <w:t xml:space="preserve">- </w:t>
      </w:r>
      <w:r w:rsidRPr="00690CE1">
        <w:rPr>
          <w:color w:val="000000"/>
          <w:spacing w:val="2"/>
          <w:szCs w:val="28"/>
        </w:rPr>
        <w:t>ездить на велосипедах, мопедах, мотороллерах, мотоциклах,</w:t>
      </w:r>
      <w:r w:rsidRPr="00690CE1">
        <w:rPr>
          <w:color w:val="000000"/>
          <w:spacing w:val="2"/>
          <w:szCs w:val="28"/>
        </w:rPr>
        <w:br/>
        <w:t>лыжах и санях;</w:t>
      </w:r>
    </w:p>
    <w:p w:rsidR="00BE7CBB" w:rsidRPr="00690CE1" w:rsidRDefault="00BE7CBB" w:rsidP="00BE7CB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58"/>
        <w:ind w:firstLine="720"/>
        <w:jc w:val="both"/>
        <w:rPr>
          <w:color w:val="000000"/>
          <w:szCs w:val="28"/>
        </w:rPr>
      </w:pPr>
      <w:r>
        <w:rPr>
          <w:color w:val="000000"/>
          <w:spacing w:val="7"/>
          <w:szCs w:val="28"/>
        </w:rPr>
        <w:t xml:space="preserve">- </w:t>
      </w:r>
      <w:r w:rsidRPr="00690CE1">
        <w:rPr>
          <w:color w:val="000000"/>
          <w:spacing w:val="7"/>
          <w:szCs w:val="28"/>
        </w:rPr>
        <w:t>распивать спиртные напитки и находиться в нетрезвом со</w:t>
      </w:r>
      <w:r w:rsidRPr="00690CE1">
        <w:rPr>
          <w:color w:val="000000"/>
          <w:spacing w:val="2"/>
          <w:szCs w:val="28"/>
        </w:rPr>
        <w:t>стоянии;</w:t>
      </w:r>
    </w:p>
    <w:p w:rsidR="00BE7CBB" w:rsidRPr="00690CE1" w:rsidRDefault="00BE7CBB" w:rsidP="00BE7CB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50"/>
        <w:ind w:firstLine="720"/>
        <w:jc w:val="both"/>
        <w:rPr>
          <w:color w:val="000000"/>
          <w:szCs w:val="28"/>
        </w:rPr>
      </w:pPr>
      <w:r>
        <w:rPr>
          <w:color w:val="000000"/>
          <w:spacing w:val="5"/>
          <w:szCs w:val="28"/>
        </w:rPr>
        <w:t xml:space="preserve">- </w:t>
      </w:r>
      <w:r w:rsidRPr="00690CE1">
        <w:rPr>
          <w:color w:val="000000"/>
          <w:spacing w:val="5"/>
          <w:szCs w:val="28"/>
        </w:rPr>
        <w:t>находиться на территории кладбища после его закрытия;</w:t>
      </w:r>
    </w:p>
    <w:p w:rsidR="00BE7CBB" w:rsidRPr="00D05149" w:rsidRDefault="00BE7CBB" w:rsidP="00BE7CB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/>
        <w:ind w:firstLine="720"/>
        <w:jc w:val="both"/>
        <w:rPr>
          <w:color w:val="000000"/>
          <w:szCs w:val="28"/>
        </w:rPr>
      </w:pPr>
      <w:r w:rsidRPr="00D05149">
        <w:rPr>
          <w:color w:val="000000"/>
          <w:spacing w:val="2"/>
          <w:szCs w:val="28"/>
        </w:rPr>
        <w:t>- въезжать на территорию кладбища на автомобильном транс</w:t>
      </w:r>
      <w:r w:rsidRPr="00D05149">
        <w:rPr>
          <w:color w:val="000000"/>
          <w:spacing w:val="4"/>
          <w:szCs w:val="28"/>
        </w:rPr>
        <w:t>порте, за исключением инвалидов и престарелых;</w:t>
      </w:r>
    </w:p>
    <w:p w:rsidR="00BE7CBB" w:rsidRPr="00690CE1" w:rsidRDefault="00BE7CBB" w:rsidP="00BE7CB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/>
        <w:ind w:firstLine="720"/>
        <w:jc w:val="both"/>
        <w:rPr>
          <w:color w:val="000000"/>
          <w:szCs w:val="28"/>
        </w:rPr>
      </w:pPr>
      <w:r>
        <w:rPr>
          <w:color w:val="000000"/>
          <w:spacing w:val="4"/>
          <w:szCs w:val="28"/>
        </w:rPr>
        <w:t xml:space="preserve">- </w:t>
      </w:r>
      <w:r w:rsidRPr="00690CE1">
        <w:rPr>
          <w:color w:val="000000"/>
          <w:spacing w:val="4"/>
          <w:szCs w:val="28"/>
        </w:rPr>
        <w:t>производить раскопку грунта и оставлять запасы строитель</w:t>
      </w:r>
      <w:r w:rsidRPr="00690CE1">
        <w:rPr>
          <w:color w:val="000000"/>
          <w:spacing w:val="4"/>
          <w:szCs w:val="28"/>
        </w:rPr>
        <w:softHyphen/>
      </w:r>
      <w:r w:rsidRPr="00690CE1">
        <w:rPr>
          <w:color w:val="000000"/>
          <w:spacing w:val="1"/>
          <w:szCs w:val="28"/>
        </w:rPr>
        <w:t>ных материалов.</w:t>
      </w:r>
    </w:p>
    <w:p w:rsidR="00BE7CBB" w:rsidRPr="009253D9" w:rsidRDefault="00BE7CBB" w:rsidP="00BE7CBB">
      <w:pPr>
        <w:widowControl w:val="0"/>
        <w:shd w:val="clear" w:color="auto" w:fill="FFFFFF"/>
        <w:tabs>
          <w:tab w:val="left" w:pos="713"/>
        </w:tabs>
        <w:autoSpaceDE w:val="0"/>
        <w:autoSpaceDN w:val="0"/>
        <w:adjustRightInd w:val="0"/>
        <w:spacing w:before="36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pacing w:val="3"/>
          <w:szCs w:val="28"/>
        </w:rPr>
        <w:lastRenderedPageBreak/>
        <w:t xml:space="preserve">5.5. </w:t>
      </w:r>
      <w:r w:rsidRPr="009253D9">
        <w:rPr>
          <w:color w:val="000000"/>
          <w:spacing w:val="3"/>
          <w:szCs w:val="28"/>
        </w:rPr>
        <w:t>За нарушение настоящ</w:t>
      </w:r>
      <w:r>
        <w:rPr>
          <w:color w:val="000000"/>
          <w:spacing w:val="3"/>
          <w:szCs w:val="28"/>
        </w:rPr>
        <w:t>его</w:t>
      </w:r>
      <w:r w:rsidRPr="009253D9">
        <w:rPr>
          <w:color w:val="000000"/>
          <w:spacing w:val="3"/>
          <w:szCs w:val="28"/>
        </w:rPr>
        <w:t xml:space="preserve"> </w:t>
      </w:r>
      <w:r>
        <w:rPr>
          <w:color w:val="000000"/>
          <w:spacing w:val="3"/>
          <w:szCs w:val="28"/>
        </w:rPr>
        <w:t>Порядка</w:t>
      </w:r>
      <w:r w:rsidRPr="009253D9">
        <w:rPr>
          <w:color w:val="000000"/>
          <w:spacing w:val="3"/>
          <w:szCs w:val="28"/>
        </w:rPr>
        <w:t xml:space="preserve"> виновные лица несут от</w:t>
      </w:r>
      <w:r w:rsidRPr="009253D9">
        <w:rPr>
          <w:color w:val="000000"/>
          <w:spacing w:val="3"/>
          <w:szCs w:val="28"/>
        </w:rPr>
        <w:softHyphen/>
      </w:r>
      <w:r w:rsidRPr="009253D9">
        <w:rPr>
          <w:color w:val="000000"/>
          <w:spacing w:val="4"/>
          <w:szCs w:val="28"/>
        </w:rPr>
        <w:t xml:space="preserve">ветственность в </w:t>
      </w:r>
      <w:r>
        <w:rPr>
          <w:color w:val="000000"/>
          <w:spacing w:val="4"/>
          <w:szCs w:val="28"/>
        </w:rPr>
        <w:t xml:space="preserve">  </w:t>
      </w:r>
      <w:r w:rsidRPr="009253D9">
        <w:rPr>
          <w:color w:val="000000"/>
          <w:spacing w:val="4"/>
          <w:szCs w:val="28"/>
        </w:rPr>
        <w:t>соответствии с действующи</w:t>
      </w:r>
      <w:r>
        <w:rPr>
          <w:color w:val="000000"/>
          <w:spacing w:val="4"/>
          <w:szCs w:val="28"/>
        </w:rPr>
        <w:t>м законодательством</w:t>
      </w:r>
      <w:r w:rsidRPr="009253D9">
        <w:rPr>
          <w:color w:val="000000"/>
          <w:spacing w:val="4"/>
          <w:szCs w:val="28"/>
        </w:rPr>
        <w:t>.</w:t>
      </w:r>
    </w:p>
    <w:p w:rsidR="00BE7CBB" w:rsidRDefault="00BE7CBB" w:rsidP="00BE7CB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color w:val="000000"/>
          <w:spacing w:val="-3"/>
          <w:szCs w:val="28"/>
        </w:rPr>
      </w:pPr>
      <w:bookmarkStart w:id="0" w:name="_GoBack"/>
      <w:bookmarkEnd w:id="0"/>
    </w:p>
    <w:p w:rsidR="00BE7CBB" w:rsidRPr="00BA3E34" w:rsidRDefault="00BE7CBB" w:rsidP="00BE7CB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color w:val="000000"/>
          <w:spacing w:val="-3"/>
          <w:szCs w:val="28"/>
        </w:rPr>
      </w:pPr>
    </w:p>
    <w:p w:rsidR="00BE7CBB" w:rsidRDefault="00BE7CBB" w:rsidP="00BE7CBB">
      <w:pPr>
        <w:shd w:val="clear" w:color="auto" w:fill="FFFFFF"/>
        <w:spacing w:line="336" w:lineRule="atLeast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Глава Запорожского сельского поселения </w:t>
      </w:r>
    </w:p>
    <w:p w:rsidR="00BE7CBB" w:rsidRDefault="00BE7CBB" w:rsidP="00BE7CBB">
      <w:pPr>
        <w:shd w:val="clear" w:color="auto" w:fill="FFFFFF"/>
        <w:spacing w:line="336" w:lineRule="atLeast"/>
        <w:jc w:val="both"/>
        <w:rPr>
          <w:color w:val="000000"/>
        </w:rPr>
      </w:pPr>
      <w:r>
        <w:rPr>
          <w:color w:val="000000"/>
          <w:szCs w:val="28"/>
        </w:rPr>
        <w:t xml:space="preserve">Темрюкского района                                                                       </w:t>
      </w:r>
      <w:proofErr w:type="spellStart"/>
      <w:r>
        <w:rPr>
          <w:color w:val="000000"/>
          <w:szCs w:val="28"/>
        </w:rPr>
        <w:t>Н.Г.Колодина</w:t>
      </w:r>
      <w:proofErr w:type="spellEnd"/>
    </w:p>
    <w:p w:rsidR="00BE7CBB" w:rsidRPr="0056446A" w:rsidRDefault="00BE7CBB" w:rsidP="00BE7CBB">
      <w:pPr>
        <w:shd w:val="clear" w:color="auto" w:fill="FFFFFF"/>
        <w:tabs>
          <w:tab w:val="left" w:pos="720"/>
        </w:tabs>
        <w:spacing w:after="225" w:line="336" w:lineRule="atLeast"/>
        <w:ind w:right="99"/>
        <w:rPr>
          <w:color w:val="000000"/>
        </w:rPr>
      </w:pPr>
      <w:r>
        <w:rPr>
          <w:rFonts w:cs="Arial"/>
          <w:color w:val="000000"/>
        </w:rPr>
        <w:t> </w:t>
      </w:r>
    </w:p>
    <w:p w:rsidR="006369F9" w:rsidRDefault="006369F9"/>
    <w:sectPr w:rsidR="006369F9" w:rsidSect="00BE7CBB">
      <w:headerReference w:type="even" r:id="rId8"/>
      <w:headerReference w:type="default" r:id="rId9"/>
      <w:pgSz w:w="11906" w:h="16838"/>
      <w:pgMar w:top="709" w:right="566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4DA" w:rsidRDefault="005244DA" w:rsidP="00BE7CBB">
      <w:r>
        <w:separator/>
      </w:r>
    </w:p>
  </w:endnote>
  <w:endnote w:type="continuationSeparator" w:id="0">
    <w:p w:rsidR="005244DA" w:rsidRDefault="005244DA" w:rsidP="00BE7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4DA" w:rsidRDefault="005244DA" w:rsidP="00BE7CBB">
      <w:r>
        <w:separator/>
      </w:r>
    </w:p>
  </w:footnote>
  <w:footnote w:type="continuationSeparator" w:id="0">
    <w:p w:rsidR="005244DA" w:rsidRDefault="005244DA" w:rsidP="00BE7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353" w:rsidRDefault="005244DA" w:rsidP="003050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1353" w:rsidRDefault="005244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3172339"/>
      <w:docPartObj>
        <w:docPartGallery w:val="Page Numbers (Top of Page)"/>
        <w:docPartUnique/>
      </w:docPartObj>
    </w:sdtPr>
    <w:sdtContent>
      <w:p w:rsidR="00BE7CBB" w:rsidRDefault="00BE7C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E7CBB" w:rsidRDefault="00BE7C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ACC"/>
    <w:multiLevelType w:val="multilevel"/>
    <w:tmpl w:val="91807D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344A432D"/>
    <w:multiLevelType w:val="multilevel"/>
    <w:tmpl w:val="5FC206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67464711"/>
    <w:multiLevelType w:val="multilevel"/>
    <w:tmpl w:val="30743DB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B6B"/>
    <w:rsid w:val="005244DA"/>
    <w:rsid w:val="00617F27"/>
    <w:rsid w:val="006369F9"/>
    <w:rsid w:val="00BE7CBB"/>
    <w:rsid w:val="00D9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CB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7C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CB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BE7CBB"/>
  </w:style>
  <w:style w:type="paragraph" w:styleId="a6">
    <w:name w:val="footer"/>
    <w:basedOn w:val="a"/>
    <w:link w:val="a7"/>
    <w:uiPriority w:val="99"/>
    <w:unhideWhenUsed/>
    <w:rsid w:val="00BE7C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E7CB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CB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7C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CB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BE7CBB"/>
  </w:style>
  <w:style w:type="paragraph" w:styleId="a6">
    <w:name w:val="footer"/>
    <w:basedOn w:val="a"/>
    <w:link w:val="a7"/>
    <w:uiPriority w:val="99"/>
    <w:unhideWhenUsed/>
    <w:rsid w:val="00BE7C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E7CB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cp:lastPrinted>2020-04-17T06:53:00Z</cp:lastPrinted>
  <dcterms:created xsi:type="dcterms:W3CDTF">2020-04-17T06:41:00Z</dcterms:created>
  <dcterms:modified xsi:type="dcterms:W3CDTF">2020-04-17T06:53:00Z</dcterms:modified>
</cp:coreProperties>
</file>