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  <w:r w:rsidRPr="00F31AD2">
        <w:rPr>
          <w:spacing w:val="-10"/>
          <w:szCs w:val="28"/>
        </w:rPr>
        <w:t>ПРИЛОЖЕНИЕ</w:t>
      </w:r>
    </w:p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</w:p>
    <w:p w:rsidR="00F31AD2" w:rsidRPr="00F31AD2" w:rsidRDefault="00F31AD2" w:rsidP="00F31AD2">
      <w:pPr>
        <w:ind w:left="5220"/>
        <w:jc w:val="center"/>
        <w:rPr>
          <w:spacing w:val="-10"/>
          <w:szCs w:val="28"/>
        </w:rPr>
      </w:pPr>
      <w:r w:rsidRPr="00F31AD2">
        <w:rPr>
          <w:spacing w:val="-10"/>
          <w:szCs w:val="28"/>
        </w:rPr>
        <w:t>УТВЕРЖДЕН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постановлением  администрации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Запорожского  сельского поселения</w:t>
      </w:r>
    </w:p>
    <w:p w:rsidR="00F31AD2" w:rsidRPr="00F31AD2" w:rsidRDefault="00F31AD2" w:rsidP="00F31AD2">
      <w:pPr>
        <w:ind w:left="5220"/>
        <w:jc w:val="center"/>
        <w:rPr>
          <w:spacing w:val="-7"/>
          <w:szCs w:val="28"/>
        </w:rPr>
      </w:pPr>
      <w:r w:rsidRPr="00F31AD2">
        <w:rPr>
          <w:spacing w:val="-7"/>
          <w:szCs w:val="28"/>
        </w:rPr>
        <w:t>Темрюкского района</w:t>
      </w:r>
    </w:p>
    <w:p w:rsidR="00F31AD2" w:rsidRPr="00F31AD2" w:rsidRDefault="00F31AD2" w:rsidP="00F31AD2">
      <w:pPr>
        <w:pStyle w:val="ConsPlusTitle"/>
        <w:widowControl/>
        <w:ind w:left="5220"/>
        <w:jc w:val="center"/>
        <w:rPr>
          <w:b w:val="0"/>
          <w:spacing w:val="-6"/>
        </w:rPr>
      </w:pPr>
      <w:r w:rsidRPr="00F31AD2">
        <w:rPr>
          <w:b w:val="0"/>
          <w:spacing w:val="-6"/>
          <w:sz w:val="28"/>
          <w:szCs w:val="28"/>
        </w:rPr>
        <w:t xml:space="preserve">от  </w:t>
      </w:r>
      <w:r w:rsidR="003E7988">
        <w:rPr>
          <w:b w:val="0"/>
          <w:spacing w:val="-6"/>
          <w:sz w:val="28"/>
          <w:szCs w:val="28"/>
        </w:rPr>
        <w:t xml:space="preserve"> </w:t>
      </w:r>
      <w:r w:rsidR="003E7988" w:rsidRPr="003E7988">
        <w:rPr>
          <w:b w:val="0"/>
          <w:i/>
          <w:spacing w:val="-6"/>
          <w:sz w:val="28"/>
          <w:szCs w:val="28"/>
          <w:u w:val="single"/>
        </w:rPr>
        <w:t>06.05.2020</w:t>
      </w:r>
      <w:r w:rsidR="003E7988">
        <w:rPr>
          <w:b w:val="0"/>
          <w:spacing w:val="-6"/>
          <w:sz w:val="28"/>
          <w:szCs w:val="28"/>
        </w:rPr>
        <w:t xml:space="preserve">  </w:t>
      </w:r>
      <w:r w:rsidRPr="00F31AD2">
        <w:rPr>
          <w:b w:val="0"/>
          <w:spacing w:val="-6"/>
          <w:sz w:val="28"/>
          <w:szCs w:val="28"/>
        </w:rPr>
        <w:t>№</w:t>
      </w:r>
      <w:r w:rsidR="003E7988">
        <w:rPr>
          <w:b w:val="0"/>
          <w:spacing w:val="-6"/>
          <w:sz w:val="28"/>
          <w:szCs w:val="28"/>
        </w:rPr>
        <w:t xml:space="preserve">  </w:t>
      </w:r>
      <w:r w:rsidR="003E7988">
        <w:rPr>
          <w:b w:val="0"/>
          <w:i/>
          <w:spacing w:val="-6"/>
          <w:sz w:val="28"/>
          <w:szCs w:val="28"/>
          <w:u w:val="single"/>
        </w:rPr>
        <w:t xml:space="preserve"> 47</w:t>
      </w:r>
    </w:p>
    <w:p w:rsidR="00F31AD2" w:rsidRPr="00F31AD2" w:rsidRDefault="00F31AD2" w:rsidP="00F31AD2">
      <w:pPr>
        <w:pStyle w:val="ConsPlusTitle"/>
        <w:widowControl/>
        <w:rPr>
          <w:b w:val="0"/>
          <w:spacing w:val="-6"/>
        </w:rPr>
      </w:pPr>
    </w:p>
    <w:p w:rsidR="00F31AD2" w:rsidRDefault="00F31AD2" w:rsidP="00F31AD2">
      <w:pPr>
        <w:pStyle w:val="ConsPlusTitle"/>
        <w:widowControl/>
        <w:rPr>
          <w:b w:val="0"/>
          <w:spacing w:val="-6"/>
        </w:rPr>
      </w:pPr>
    </w:p>
    <w:p w:rsidR="003E7988" w:rsidRPr="00F31AD2" w:rsidRDefault="003E7988" w:rsidP="00F31AD2">
      <w:pPr>
        <w:pStyle w:val="ConsPlusTitle"/>
        <w:widowControl/>
        <w:rPr>
          <w:b w:val="0"/>
          <w:spacing w:val="-6"/>
        </w:rPr>
      </w:pP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  <w:sz w:val="28"/>
          <w:szCs w:val="28"/>
        </w:rPr>
      </w:pPr>
      <w:r w:rsidRPr="00F31AD2">
        <w:rPr>
          <w:spacing w:val="-6"/>
          <w:sz w:val="28"/>
          <w:szCs w:val="28"/>
        </w:rPr>
        <w:t>ПЕРЕЧЕНЬ</w:t>
      </w: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  <w:sz w:val="28"/>
          <w:szCs w:val="28"/>
        </w:rPr>
      </w:pPr>
      <w:r w:rsidRPr="00F31AD2">
        <w:rPr>
          <w:spacing w:val="-6"/>
          <w:sz w:val="28"/>
          <w:szCs w:val="28"/>
        </w:rPr>
        <w:t>муниципальных  услуг и функций в сфере контрольно-надзорной деятельности Запорожского сельского поселения Темрюкского района</w:t>
      </w: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</w:rPr>
      </w:pPr>
    </w:p>
    <w:p w:rsidR="00F31AD2" w:rsidRPr="00F31AD2" w:rsidRDefault="00F31AD2" w:rsidP="00F31AD2">
      <w:pPr>
        <w:pStyle w:val="ConsPlusTitle"/>
        <w:widowControl/>
        <w:jc w:val="center"/>
        <w:rPr>
          <w:spacing w:val="-6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5056"/>
        <w:gridCol w:w="3911"/>
      </w:tblGrid>
      <w:tr w:rsidR="00F31AD2" w:rsidRPr="00F31AD2" w:rsidTr="003E7988">
        <w:trPr>
          <w:trHeight w:val="223"/>
        </w:trPr>
        <w:tc>
          <w:tcPr>
            <w:tcW w:w="5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Наименование муниципальных услуг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Ответственный исполнитель</w:t>
            </w:r>
          </w:p>
        </w:tc>
      </w:tr>
      <w:tr w:rsidR="00F31AD2" w:rsidRPr="00F31AD2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Раздел 1. Муниципальные услуги</w:t>
            </w:r>
          </w:p>
        </w:tc>
      </w:tr>
      <w:tr w:rsidR="00F31AD2" w:rsidRPr="00F31AD2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F31AD2" w:rsidRDefault="00F31AD2">
            <w:pPr>
              <w:pStyle w:val="ConsPlusTitle"/>
              <w:spacing w:line="276" w:lineRule="auto"/>
              <w:jc w:val="center"/>
            </w:pPr>
            <w:r w:rsidRPr="00F31AD2">
              <w:t>Имущественные отношения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выписки из реестра муниципального имущества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2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Автотранспорт и дороги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3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Регулирование предпринимательской деятельности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разрешения на право организации розничного рынка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Социальное обслуживание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Выдача разрешения на вступление в брак лицам, достигших возраста шестнадцати лет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6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Уведомительная регистрация трудового договора с работодателем - физическим лицом, не являющимся индивидуальным предпринимателем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Архивный фонд и предоставление справочной информации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7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Предоставление копий правовых актов </w:t>
            </w:r>
            <w:r w:rsidRPr="00C275D4">
              <w:rPr>
                <w:sz w:val="24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lastRenderedPageBreak/>
              <w:t xml:space="preserve">Общий отдел администрации </w:t>
            </w:r>
            <w:r w:rsidRPr="00C275D4">
              <w:rPr>
                <w:sz w:val="24"/>
              </w:rPr>
              <w:lastRenderedPageBreak/>
              <w:t>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lastRenderedPageBreak/>
              <w:t>8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района,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9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Предоставление выписки из </w:t>
            </w:r>
            <w:proofErr w:type="spellStart"/>
            <w:r w:rsidRPr="00C275D4">
              <w:rPr>
                <w:sz w:val="24"/>
              </w:rPr>
              <w:t>похозяйственной</w:t>
            </w:r>
            <w:proofErr w:type="spellEnd"/>
            <w:r w:rsidRPr="00C275D4">
              <w:rPr>
                <w:sz w:val="24"/>
              </w:rPr>
              <w:t xml:space="preserve"> книги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Общий отдел администрации Запорожского сельского поселения Темрюкского района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Жилищно-коммунальное хозяйство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10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Выдача порубочного билета 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11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Предоставление разрешения  на осуществление земляных работ 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Прочее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12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Присвоение, изменение и аннулирование адресов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13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D2" w:rsidRPr="00C275D4" w:rsidRDefault="00F31AD2" w:rsidP="00C275D4">
            <w:pPr>
              <w:pStyle w:val="a3"/>
              <w:rPr>
                <w:rStyle w:val="FontStyle17"/>
                <w:sz w:val="24"/>
              </w:rPr>
            </w:pPr>
            <w:r w:rsidRPr="00C275D4">
              <w:rPr>
                <w:rStyle w:val="FontStyle17"/>
                <w:sz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Финансовый отдел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rStyle w:val="FontStyle17"/>
                <w:sz w:val="24"/>
              </w:rPr>
            </w:pPr>
            <w:r w:rsidRPr="00C275D4">
              <w:rPr>
                <w:rStyle w:val="FontStyle17"/>
                <w:sz w:val="24"/>
              </w:rPr>
              <w:t>Приём уведомлений о планируемом сносе объекта капитального строительства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rStyle w:val="FontStyle17"/>
                <w:sz w:val="24"/>
              </w:rPr>
              <w:t>Приём уведомлений о завершении сноса объекта капитальн</w:t>
            </w:r>
            <w:bookmarkStart w:id="0" w:name="_GoBack"/>
            <w:bookmarkEnd w:id="0"/>
            <w:r w:rsidRPr="00C275D4">
              <w:rPr>
                <w:rStyle w:val="FontStyle17"/>
                <w:sz w:val="24"/>
              </w:rPr>
              <w:t>ого строительства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jc w:val="center"/>
              <w:rPr>
                <w:b/>
                <w:sz w:val="24"/>
              </w:rPr>
            </w:pPr>
            <w:r w:rsidRPr="00C275D4">
              <w:rPr>
                <w:b/>
                <w:sz w:val="24"/>
              </w:rPr>
              <w:t>Раздел 2. Функции в сфере контрольно-надзорной деятельности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Осуществление муниципального контроля в </w:t>
            </w:r>
            <w:r w:rsidRPr="00C275D4">
              <w:rPr>
                <w:sz w:val="24"/>
              </w:rPr>
              <w:lastRenderedPageBreak/>
              <w:t>области торговой деятельности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lastRenderedPageBreak/>
              <w:t xml:space="preserve">Отдел по вопросам земельных  и </w:t>
            </w:r>
            <w:r w:rsidRPr="00C275D4">
              <w:rPr>
                <w:sz w:val="24"/>
              </w:rPr>
              <w:lastRenderedPageBreak/>
              <w:t>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lastRenderedPageBreak/>
              <w:t>15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Осуществление муниципального </w:t>
            </w:r>
            <w:proofErr w:type="gramStart"/>
            <w:r w:rsidRPr="00C275D4">
              <w:rPr>
                <w:sz w:val="24"/>
              </w:rPr>
              <w:t>контроля за</w:t>
            </w:r>
            <w:proofErr w:type="gramEnd"/>
            <w:r w:rsidRPr="00C275D4">
              <w:rPr>
                <w:sz w:val="24"/>
              </w:rPr>
              <w:t xml:space="preserve"> соблюдением правил благоустройства территории муниципального образования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Отдел по вопросам земельных  и имущественных отношений администрации Запорожского сельского поселения Темрюкского района</w:t>
            </w:r>
          </w:p>
        </w:tc>
      </w:tr>
      <w:tr w:rsidR="00F31AD2" w:rsidRPr="00C275D4" w:rsidTr="003E7988">
        <w:trPr>
          <w:trHeight w:val="22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17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Осуществление муниципального </w:t>
            </w:r>
            <w:proofErr w:type="gramStart"/>
            <w:r w:rsidRPr="00C275D4">
              <w:rPr>
                <w:sz w:val="24"/>
              </w:rPr>
              <w:t>контроля за</w:t>
            </w:r>
            <w:proofErr w:type="gramEnd"/>
            <w:r w:rsidRPr="00C275D4">
              <w:rPr>
                <w:sz w:val="24"/>
              </w:rPr>
              <w:t xml:space="preserve"> организацией и осуществлением деятельности по продаже товаров (выполнению работ, оказанию услуг) на розничных рынках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 xml:space="preserve">Заместитель главы </w:t>
            </w:r>
          </w:p>
          <w:p w:rsidR="00F31AD2" w:rsidRPr="00C275D4" w:rsidRDefault="00F31AD2" w:rsidP="00C275D4">
            <w:pPr>
              <w:pStyle w:val="a3"/>
              <w:rPr>
                <w:sz w:val="24"/>
              </w:rPr>
            </w:pPr>
            <w:r w:rsidRPr="00C275D4">
              <w:rPr>
                <w:sz w:val="24"/>
              </w:rPr>
              <w:t>Запорожского сельского поселения Темрюкского района</w:t>
            </w:r>
          </w:p>
        </w:tc>
      </w:tr>
    </w:tbl>
    <w:p w:rsidR="00F31AD2" w:rsidRPr="00C275D4" w:rsidRDefault="00F31AD2" w:rsidP="00C275D4">
      <w:pPr>
        <w:pStyle w:val="a3"/>
        <w:rPr>
          <w:sz w:val="24"/>
        </w:rPr>
      </w:pPr>
    </w:p>
    <w:p w:rsidR="00F31AD2" w:rsidRDefault="00F31AD2" w:rsidP="00F31AD2">
      <w:pPr>
        <w:rPr>
          <w:sz w:val="24"/>
        </w:rPr>
      </w:pPr>
      <w:r w:rsidRPr="00F31AD2">
        <w:rPr>
          <w:sz w:val="24"/>
        </w:rPr>
        <w:t xml:space="preserve"> </w:t>
      </w:r>
    </w:p>
    <w:p w:rsidR="003E7988" w:rsidRPr="00F31AD2" w:rsidRDefault="003E7988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Cs w:val="28"/>
        </w:rPr>
      </w:pPr>
      <w:r w:rsidRPr="00F31AD2">
        <w:rPr>
          <w:szCs w:val="28"/>
        </w:rPr>
        <w:t xml:space="preserve">Глава Запорожского сельского поселения </w:t>
      </w:r>
    </w:p>
    <w:p w:rsidR="00F31AD2" w:rsidRPr="00F31AD2" w:rsidRDefault="00F31AD2" w:rsidP="00F31AD2">
      <w:pPr>
        <w:jc w:val="both"/>
        <w:rPr>
          <w:szCs w:val="28"/>
        </w:rPr>
      </w:pPr>
      <w:r w:rsidRPr="00F31AD2">
        <w:rPr>
          <w:szCs w:val="28"/>
        </w:rPr>
        <w:t>Темрюкского района</w:t>
      </w:r>
      <w:r w:rsidRPr="00F31AD2">
        <w:rPr>
          <w:szCs w:val="28"/>
        </w:rPr>
        <w:tab/>
      </w:r>
      <w:r w:rsidRPr="00F31AD2">
        <w:rPr>
          <w:szCs w:val="28"/>
        </w:rPr>
        <w:tab/>
      </w:r>
      <w:r w:rsidRPr="00F31AD2">
        <w:rPr>
          <w:szCs w:val="28"/>
        </w:rPr>
        <w:tab/>
        <w:t xml:space="preserve">           </w:t>
      </w:r>
      <w:r w:rsidRPr="00F31AD2">
        <w:rPr>
          <w:i/>
          <w:szCs w:val="28"/>
        </w:rPr>
        <w:t xml:space="preserve">                          </w:t>
      </w:r>
      <w:r w:rsidRPr="00F31AD2">
        <w:rPr>
          <w:szCs w:val="28"/>
        </w:rPr>
        <w:tab/>
        <w:t xml:space="preserve">      </w:t>
      </w:r>
      <w:r>
        <w:rPr>
          <w:szCs w:val="28"/>
        </w:rPr>
        <w:t xml:space="preserve">     </w:t>
      </w:r>
      <w:r w:rsidRPr="00F31AD2">
        <w:rPr>
          <w:szCs w:val="28"/>
        </w:rPr>
        <w:t xml:space="preserve">Н.Г. </w:t>
      </w:r>
      <w:proofErr w:type="spellStart"/>
      <w:r w:rsidRPr="00F31AD2">
        <w:rPr>
          <w:szCs w:val="28"/>
        </w:rPr>
        <w:t>Колодина</w:t>
      </w:r>
      <w:proofErr w:type="spellEnd"/>
    </w:p>
    <w:p w:rsidR="00F31AD2" w:rsidRPr="00F31AD2" w:rsidRDefault="00F31AD2" w:rsidP="00F31AD2">
      <w:pPr>
        <w:rPr>
          <w:szCs w:val="28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rPr>
          <w:sz w:val="24"/>
        </w:rPr>
      </w:pPr>
    </w:p>
    <w:p w:rsidR="00F31AD2" w:rsidRPr="00F31AD2" w:rsidRDefault="00F31AD2" w:rsidP="00F31AD2">
      <w:pPr>
        <w:jc w:val="center"/>
        <w:rPr>
          <w:b/>
          <w:sz w:val="24"/>
        </w:rPr>
      </w:pPr>
    </w:p>
    <w:p w:rsidR="00F31AD2" w:rsidRPr="00F31AD2" w:rsidRDefault="00F31AD2" w:rsidP="00F31AD2">
      <w:pPr>
        <w:tabs>
          <w:tab w:val="left" w:pos="5220"/>
          <w:tab w:val="left" w:pos="5400"/>
        </w:tabs>
        <w:jc w:val="both"/>
        <w:rPr>
          <w:sz w:val="24"/>
        </w:rPr>
      </w:pPr>
    </w:p>
    <w:p w:rsidR="00367CBD" w:rsidRPr="00F31AD2" w:rsidRDefault="00367CBD">
      <w:pPr>
        <w:rPr>
          <w:sz w:val="24"/>
        </w:rPr>
      </w:pPr>
    </w:p>
    <w:sectPr w:rsidR="00367CBD" w:rsidRPr="00F31AD2" w:rsidSect="003E7988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88" w:rsidRDefault="003E7988" w:rsidP="003E7988">
      <w:r>
        <w:separator/>
      </w:r>
    </w:p>
  </w:endnote>
  <w:endnote w:type="continuationSeparator" w:id="0">
    <w:p w:rsidR="003E7988" w:rsidRDefault="003E7988" w:rsidP="003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88" w:rsidRDefault="003E7988" w:rsidP="003E7988">
      <w:r>
        <w:separator/>
      </w:r>
    </w:p>
  </w:footnote>
  <w:footnote w:type="continuationSeparator" w:id="0">
    <w:p w:rsidR="003E7988" w:rsidRDefault="003E7988" w:rsidP="003E7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106724"/>
      <w:docPartObj>
        <w:docPartGallery w:val="Page Numbers (Top of Page)"/>
        <w:docPartUnique/>
      </w:docPartObj>
    </w:sdtPr>
    <w:sdtContent>
      <w:p w:rsidR="003E7988" w:rsidRDefault="003E79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E7988" w:rsidRDefault="003E79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AD2"/>
    <w:rsid w:val="00367CBD"/>
    <w:rsid w:val="003E7988"/>
    <w:rsid w:val="00A933A1"/>
    <w:rsid w:val="00C275D4"/>
    <w:rsid w:val="00F3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31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31AD2"/>
    <w:pPr>
      <w:widowControl w:val="0"/>
      <w:autoSpaceDE w:val="0"/>
      <w:autoSpaceDN w:val="0"/>
      <w:adjustRightInd w:val="0"/>
      <w:spacing w:line="302" w:lineRule="exact"/>
    </w:pPr>
    <w:rPr>
      <w:sz w:val="24"/>
    </w:rPr>
  </w:style>
  <w:style w:type="character" w:customStyle="1" w:styleId="FontStyle17">
    <w:name w:val="Font Style17"/>
    <w:uiPriority w:val="99"/>
    <w:rsid w:val="00F31AD2"/>
    <w:rPr>
      <w:rFonts w:ascii="Times New Roman" w:hAnsi="Times New Roman" w:cs="Times New Roman" w:hint="default"/>
      <w:sz w:val="26"/>
    </w:rPr>
  </w:style>
  <w:style w:type="paragraph" w:styleId="a3">
    <w:name w:val="No Spacing"/>
    <w:uiPriority w:val="1"/>
    <w:qFormat/>
    <w:rsid w:val="00C275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7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79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E79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E798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5</cp:revision>
  <cp:lastPrinted>2020-05-12T06:21:00Z</cp:lastPrinted>
  <dcterms:created xsi:type="dcterms:W3CDTF">2020-04-15T12:11:00Z</dcterms:created>
  <dcterms:modified xsi:type="dcterms:W3CDTF">2020-05-12T06:23:00Z</dcterms:modified>
</cp:coreProperties>
</file>