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2E3" w:rsidRDefault="00777948" w:rsidP="00777948">
      <w:pPr>
        <w:rPr>
          <w:rFonts w:ascii="Times New Roman" w:hAnsi="Times New Roman" w:cs="Times New Roman"/>
          <w:sz w:val="28"/>
          <w:szCs w:val="28"/>
        </w:rPr>
      </w:pPr>
      <w:r>
        <w:rPr>
          <w:rFonts w:ascii="Times New Roman" w:hAnsi="Times New Roman" w:cs="Times New Roman"/>
          <w:sz w:val="28"/>
          <w:szCs w:val="28"/>
        </w:rPr>
        <w:t xml:space="preserve">                                                                                        ПРИЛОЖЕНИЕ №2</w:t>
      </w:r>
    </w:p>
    <w:p w:rsidR="00777948" w:rsidRDefault="00777948" w:rsidP="0077794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к Соглашению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________№____</w:t>
      </w:r>
    </w:p>
    <w:p w:rsidR="00777948" w:rsidRDefault="00777948" w:rsidP="00777948">
      <w:pPr>
        <w:spacing w:line="240" w:lineRule="auto"/>
        <w:contextualSpacing/>
        <w:rPr>
          <w:rFonts w:ascii="Times New Roman" w:hAnsi="Times New Roman" w:cs="Times New Roman"/>
          <w:sz w:val="28"/>
          <w:szCs w:val="28"/>
        </w:rPr>
      </w:pPr>
    </w:p>
    <w:p w:rsidR="00777948" w:rsidRDefault="00777948" w:rsidP="00777948">
      <w:pPr>
        <w:spacing w:line="240" w:lineRule="auto"/>
        <w:contextualSpacing/>
        <w:jc w:val="center"/>
        <w:rPr>
          <w:rFonts w:ascii="Times New Roman" w:hAnsi="Times New Roman" w:cs="Times New Roman"/>
          <w:sz w:val="28"/>
          <w:szCs w:val="28"/>
        </w:rPr>
      </w:pPr>
    </w:p>
    <w:p w:rsidR="00777948" w:rsidRDefault="00777948" w:rsidP="00777948">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ПОРЯДОК</w:t>
      </w:r>
    </w:p>
    <w:p w:rsidR="00777948" w:rsidRDefault="00777948" w:rsidP="00777948">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определения ежегодного объема иных межбюджетных трансфертов, предоставляемых из бюджета поселения бюджету района на осуществление передаваемых полномочий</w:t>
      </w:r>
    </w:p>
    <w:p w:rsidR="00777948" w:rsidRDefault="00777948" w:rsidP="00777948">
      <w:pPr>
        <w:spacing w:line="240" w:lineRule="auto"/>
        <w:contextualSpacing/>
        <w:jc w:val="center"/>
        <w:rPr>
          <w:rFonts w:ascii="Times New Roman" w:hAnsi="Times New Roman" w:cs="Times New Roman"/>
          <w:sz w:val="28"/>
          <w:szCs w:val="28"/>
        </w:rPr>
      </w:pPr>
    </w:p>
    <w:p w:rsidR="00777948" w:rsidRDefault="00777948" w:rsidP="00777948">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p>
    <w:p w:rsidR="006B3611" w:rsidRDefault="00777948" w:rsidP="006B3611">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B3611">
        <w:rPr>
          <w:rFonts w:ascii="Times New Roman" w:hAnsi="Times New Roman" w:cs="Times New Roman"/>
          <w:sz w:val="28"/>
          <w:szCs w:val="28"/>
        </w:rPr>
        <w:t>В основу расчета ежегодного объема межбюджетных трансфертов по передаче полномочий отдельных муниципальных заказчиков на определение  поставщиков (подрядчиков, исполнителей) при осуществлении конкурентных способов закупок товаров, работ, услуг для обеспечения муниципальных нужд положен расчет расходов на 2 штатные единицы</w:t>
      </w:r>
      <w:r w:rsidR="006B3611" w:rsidRPr="00BC22B8">
        <w:rPr>
          <w:rFonts w:ascii="Times New Roman" w:hAnsi="Times New Roman" w:cs="Times New Roman"/>
          <w:sz w:val="28"/>
          <w:szCs w:val="28"/>
        </w:rPr>
        <w:t xml:space="preserve"> </w:t>
      </w:r>
      <w:r w:rsidR="006B3611" w:rsidRPr="00AA6DD8">
        <w:rPr>
          <w:rFonts w:ascii="Times New Roman" w:hAnsi="Times New Roman" w:cs="Times New Roman"/>
          <w:sz w:val="28"/>
          <w:szCs w:val="28"/>
        </w:rPr>
        <w:t>главных специалистов</w:t>
      </w:r>
      <w:r w:rsidR="006B3611">
        <w:rPr>
          <w:rFonts w:ascii="Times New Roman" w:hAnsi="Times New Roman" w:cs="Times New Roman"/>
          <w:sz w:val="28"/>
          <w:szCs w:val="28"/>
        </w:rPr>
        <w:t>, необходимые для осуществления переданных полномочий</w:t>
      </w:r>
      <w:r w:rsidR="006B3611" w:rsidRPr="00AA6DD8">
        <w:rPr>
          <w:rFonts w:ascii="Times New Roman" w:hAnsi="Times New Roman" w:cs="Times New Roman"/>
          <w:sz w:val="28"/>
          <w:szCs w:val="28"/>
        </w:rPr>
        <w:t>, который состоит из расчета</w:t>
      </w:r>
      <w:r w:rsidR="006B3611">
        <w:rPr>
          <w:rFonts w:ascii="Times New Roman" w:hAnsi="Times New Roman" w:cs="Times New Roman"/>
          <w:sz w:val="28"/>
          <w:szCs w:val="28"/>
        </w:rPr>
        <w:t xml:space="preserve"> расходов на оплату труда и расчетов расходов на материальные затраты.</w:t>
      </w:r>
      <w:proofErr w:type="gramEnd"/>
    </w:p>
    <w:p w:rsidR="006B3611" w:rsidRDefault="006B3611" w:rsidP="006B3611">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Порядком предусмотрен расчет:</w:t>
      </w:r>
    </w:p>
    <w:p w:rsidR="006B3611" w:rsidRPr="00FC5530" w:rsidRDefault="006B3611" w:rsidP="006B3611">
      <w:pPr>
        <w:spacing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 xml:space="preserve">       1)</w:t>
      </w:r>
      <w:r w:rsidRPr="00FC5530">
        <w:rPr>
          <w:rFonts w:ascii="Times New Roman" w:hAnsi="Times New Roman" w:cs="Times New Roman"/>
          <w:sz w:val="28"/>
          <w:szCs w:val="28"/>
        </w:rPr>
        <w:t xml:space="preserve"> расходов на оплату труда;</w:t>
      </w:r>
    </w:p>
    <w:p w:rsidR="006B3611" w:rsidRPr="009048A3" w:rsidRDefault="006B3611" w:rsidP="006B3611">
      <w:pPr>
        <w:spacing w:line="240" w:lineRule="auto"/>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       2)</w:t>
      </w:r>
      <w:r w:rsidRPr="00FC5530">
        <w:rPr>
          <w:rFonts w:ascii="Times New Roman" w:hAnsi="Times New Roman" w:cs="Times New Roman"/>
          <w:sz w:val="28"/>
          <w:szCs w:val="28"/>
        </w:rPr>
        <w:t xml:space="preserve">расходы на материальные затраты (материально-техническое обеспечение и другие расходы, необходимые для </w:t>
      </w:r>
      <w:r w:rsidRPr="009048A3">
        <w:rPr>
          <w:rFonts w:ascii="Times New Roman" w:hAnsi="Times New Roman" w:cs="Times New Roman"/>
          <w:sz w:val="28"/>
          <w:szCs w:val="28"/>
        </w:rPr>
        <w:t>обеспечения деятельности специалистов, осуществляющих переданные полномочия).</w:t>
      </w:r>
    </w:p>
    <w:p w:rsidR="006B3611" w:rsidRDefault="006B3611" w:rsidP="006B3611">
      <w:pPr>
        <w:spacing w:line="240" w:lineRule="auto"/>
        <w:ind w:firstLine="851"/>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Объем межбюджетных трансфертов, передаваемых поселением на реализацию полномочий отдельных муниципальных заказчиков на определение  поставщиков (подрядчиков, исполнителей) при осуществлении конкурентных способов закупок товаров, работ, услуг для обеспечения муниципальных нужд, рассчитывается как сумма годового фонда оплаты труда с начислениями и материальных </w:t>
      </w:r>
      <w:r w:rsidRPr="008A3274">
        <w:rPr>
          <w:rFonts w:ascii="Times New Roman" w:hAnsi="Times New Roman" w:cs="Times New Roman"/>
          <w:sz w:val="28"/>
          <w:szCs w:val="28"/>
        </w:rPr>
        <w:t xml:space="preserve">затрат на </w:t>
      </w:r>
      <w:r>
        <w:rPr>
          <w:rFonts w:ascii="Times New Roman" w:hAnsi="Times New Roman" w:cs="Times New Roman"/>
          <w:sz w:val="28"/>
          <w:szCs w:val="28"/>
        </w:rPr>
        <w:t>2</w:t>
      </w:r>
      <w:r w:rsidRPr="008A3274">
        <w:rPr>
          <w:rFonts w:ascii="Times New Roman" w:hAnsi="Times New Roman" w:cs="Times New Roman"/>
          <w:sz w:val="28"/>
          <w:szCs w:val="28"/>
        </w:rPr>
        <w:t xml:space="preserve"> штатные  единицы </w:t>
      </w:r>
      <w:r w:rsidRPr="00BC22B8">
        <w:rPr>
          <w:rFonts w:ascii="Times New Roman" w:hAnsi="Times New Roman" w:cs="Times New Roman"/>
          <w:sz w:val="28"/>
          <w:szCs w:val="28"/>
        </w:rPr>
        <w:t xml:space="preserve"> </w:t>
      </w:r>
      <w:r w:rsidRPr="00AA6DD8">
        <w:rPr>
          <w:rFonts w:ascii="Times New Roman" w:hAnsi="Times New Roman" w:cs="Times New Roman"/>
          <w:sz w:val="28"/>
          <w:szCs w:val="28"/>
        </w:rPr>
        <w:t>главных специалистов</w:t>
      </w:r>
      <w:r w:rsidRPr="008A3274">
        <w:rPr>
          <w:rFonts w:ascii="Times New Roman" w:hAnsi="Times New Roman" w:cs="Times New Roman"/>
          <w:sz w:val="28"/>
          <w:szCs w:val="28"/>
        </w:rPr>
        <w:t>,</w:t>
      </w:r>
      <w:r w:rsidRPr="005F0703">
        <w:rPr>
          <w:rFonts w:ascii="Times New Roman" w:hAnsi="Times New Roman" w:cs="Times New Roman"/>
          <w:color w:val="FF0000"/>
          <w:sz w:val="28"/>
          <w:szCs w:val="28"/>
        </w:rPr>
        <w:t xml:space="preserve"> </w:t>
      </w:r>
      <w:r w:rsidRPr="0012377A">
        <w:rPr>
          <w:rFonts w:ascii="Times New Roman" w:hAnsi="Times New Roman" w:cs="Times New Roman"/>
          <w:sz w:val="28"/>
          <w:szCs w:val="28"/>
        </w:rPr>
        <w:t xml:space="preserve">умноженная на коэффициент </w:t>
      </w:r>
      <w:r>
        <w:rPr>
          <w:rFonts w:ascii="Times New Roman" w:hAnsi="Times New Roman" w:cs="Times New Roman"/>
          <w:sz w:val="28"/>
          <w:szCs w:val="28"/>
        </w:rPr>
        <w:t xml:space="preserve">закупок </w:t>
      </w:r>
      <w:r w:rsidRPr="0012377A">
        <w:rPr>
          <w:rFonts w:ascii="Times New Roman" w:hAnsi="Times New Roman" w:cs="Times New Roman"/>
          <w:sz w:val="28"/>
          <w:szCs w:val="28"/>
        </w:rPr>
        <w:t>поселений.</w:t>
      </w:r>
    </w:p>
    <w:p w:rsidR="006B3611" w:rsidRDefault="006B3611" w:rsidP="006B3611">
      <w:pPr>
        <w:spacing w:line="240" w:lineRule="auto"/>
        <w:ind w:firstLine="851"/>
        <w:contextualSpacing/>
        <w:jc w:val="both"/>
        <w:rPr>
          <w:rFonts w:ascii="Times New Roman" w:hAnsi="Times New Roman" w:cs="Times New Roman"/>
          <w:color w:val="FF0000"/>
          <w:sz w:val="28"/>
          <w:szCs w:val="28"/>
        </w:rPr>
      </w:pPr>
    </w:p>
    <w:p w:rsidR="006B3611" w:rsidRDefault="006B3611" w:rsidP="006B3611">
      <w:pPr>
        <w:pStyle w:val="a3"/>
        <w:numPr>
          <w:ilvl w:val="0"/>
          <w:numId w:val="2"/>
        </w:numPr>
        <w:spacing w:line="240" w:lineRule="auto"/>
        <w:jc w:val="center"/>
        <w:rPr>
          <w:rFonts w:ascii="Times New Roman" w:hAnsi="Times New Roman" w:cs="Times New Roman"/>
          <w:sz w:val="28"/>
          <w:szCs w:val="28"/>
        </w:rPr>
      </w:pPr>
      <w:r>
        <w:rPr>
          <w:rFonts w:ascii="Times New Roman" w:hAnsi="Times New Roman" w:cs="Times New Roman"/>
          <w:sz w:val="28"/>
          <w:szCs w:val="28"/>
        </w:rPr>
        <w:t>Расходы на оплату труда</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Расчет расходов по оплате труда на 2 штатные единицы </w:t>
      </w:r>
      <w:r w:rsidRPr="008A3274">
        <w:rPr>
          <w:rFonts w:ascii="Times New Roman" w:hAnsi="Times New Roman" w:cs="Times New Roman"/>
          <w:sz w:val="28"/>
          <w:szCs w:val="28"/>
        </w:rPr>
        <w:t xml:space="preserve"> главных специалистов</w:t>
      </w:r>
      <w:r>
        <w:rPr>
          <w:rFonts w:ascii="Times New Roman" w:hAnsi="Times New Roman" w:cs="Times New Roman"/>
          <w:sz w:val="28"/>
          <w:szCs w:val="28"/>
        </w:rPr>
        <w:t xml:space="preserve"> рассчитывается по формуле:</w:t>
      </w:r>
    </w:p>
    <w:p w:rsidR="006B3611" w:rsidRDefault="006B3611" w:rsidP="006B3611">
      <w:pPr>
        <w:spacing w:line="240" w:lineRule="auto"/>
        <w:ind w:firstLine="851"/>
        <w:rPr>
          <w:rFonts w:ascii="Times New Roman" w:hAnsi="Times New Roman" w:cs="Times New Roman"/>
          <w:sz w:val="28"/>
          <w:szCs w:val="28"/>
        </w:rPr>
      </w:pPr>
      <w:r>
        <w:rPr>
          <w:rFonts w:ascii="Times New Roman" w:hAnsi="Times New Roman" w:cs="Times New Roman"/>
          <w:sz w:val="28"/>
          <w:szCs w:val="28"/>
        </w:rPr>
        <w:t>ОТ= О * К +</w:t>
      </w:r>
      <w:proofErr w:type="spellStart"/>
      <w:r>
        <w:rPr>
          <w:rFonts w:ascii="Times New Roman" w:hAnsi="Times New Roman" w:cs="Times New Roman"/>
          <w:sz w:val="28"/>
          <w:szCs w:val="28"/>
        </w:rPr>
        <w:t>Нач</w:t>
      </w:r>
      <w:proofErr w:type="spellEnd"/>
      <w:r>
        <w:rPr>
          <w:rFonts w:ascii="Times New Roman" w:hAnsi="Times New Roman" w:cs="Times New Roman"/>
          <w:sz w:val="28"/>
          <w:szCs w:val="28"/>
        </w:rPr>
        <w:t>, где</w:t>
      </w:r>
    </w:p>
    <w:p w:rsidR="006B3611" w:rsidRDefault="006B3611" w:rsidP="006B3611">
      <w:pPr>
        <w:spacing w:line="240" w:lineRule="auto"/>
        <w:ind w:firstLine="851"/>
        <w:rPr>
          <w:rFonts w:ascii="Times New Roman" w:hAnsi="Times New Roman" w:cs="Times New Roman"/>
          <w:sz w:val="28"/>
          <w:szCs w:val="28"/>
        </w:rPr>
      </w:pPr>
      <w:r>
        <w:rPr>
          <w:rFonts w:ascii="Times New Roman" w:hAnsi="Times New Roman" w:cs="Times New Roman"/>
          <w:sz w:val="28"/>
          <w:szCs w:val="28"/>
        </w:rPr>
        <w:t>О – должностной оклад</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6B3611" w:rsidRDefault="006B3611" w:rsidP="006B3611">
      <w:pPr>
        <w:spacing w:line="240" w:lineRule="auto"/>
        <w:rPr>
          <w:rFonts w:ascii="Times New Roman" w:hAnsi="Times New Roman" w:cs="Times New Roman"/>
          <w:sz w:val="28"/>
          <w:szCs w:val="28"/>
        </w:rPr>
      </w:pPr>
      <w:r>
        <w:rPr>
          <w:rFonts w:ascii="Times New Roman" w:hAnsi="Times New Roman" w:cs="Times New Roman"/>
          <w:sz w:val="28"/>
          <w:szCs w:val="28"/>
        </w:rPr>
        <w:t>Должностной оклад главного специалиста 7581 руб.</w:t>
      </w:r>
    </w:p>
    <w:p w:rsidR="006B3611" w:rsidRDefault="006B3611" w:rsidP="006B3611">
      <w:pPr>
        <w:spacing w:line="240" w:lineRule="auto"/>
        <w:rPr>
          <w:rFonts w:ascii="Times New Roman" w:hAnsi="Times New Roman" w:cs="Times New Roman"/>
          <w:sz w:val="28"/>
          <w:szCs w:val="28"/>
        </w:rPr>
      </w:pPr>
      <w:r>
        <w:rPr>
          <w:rFonts w:ascii="Times New Roman" w:hAnsi="Times New Roman" w:cs="Times New Roman"/>
          <w:sz w:val="28"/>
          <w:szCs w:val="28"/>
        </w:rPr>
        <w:t xml:space="preserve">            О = 2*7581 =15162 руб.</w:t>
      </w:r>
    </w:p>
    <w:p w:rsidR="006B3611" w:rsidRDefault="006B3611" w:rsidP="006B3611">
      <w:pPr>
        <w:spacing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 количество должностных окладов при формировании годового фонда оплаты труда.</w:t>
      </w:r>
    </w:p>
    <w:p w:rsidR="006B3611" w:rsidRDefault="006B3611" w:rsidP="006B3611">
      <w:pPr>
        <w:spacing w:line="240" w:lineRule="auto"/>
        <w:ind w:firstLine="851"/>
        <w:rPr>
          <w:rFonts w:ascii="Times New Roman" w:hAnsi="Times New Roman" w:cs="Times New Roman"/>
          <w:sz w:val="28"/>
          <w:szCs w:val="28"/>
        </w:rPr>
      </w:pPr>
      <w:r>
        <w:rPr>
          <w:rFonts w:ascii="Times New Roman" w:hAnsi="Times New Roman" w:cs="Times New Roman"/>
          <w:sz w:val="28"/>
          <w:szCs w:val="28"/>
        </w:rPr>
        <w:lastRenderedPageBreak/>
        <w:t>К= 60.</w:t>
      </w:r>
    </w:p>
    <w:p w:rsidR="006B3611" w:rsidRDefault="006B3611" w:rsidP="006B3611">
      <w:pPr>
        <w:spacing w:line="24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Нач</w:t>
      </w:r>
      <w:proofErr w:type="spellEnd"/>
      <w:r>
        <w:rPr>
          <w:rFonts w:ascii="Times New Roman" w:hAnsi="Times New Roman" w:cs="Times New Roman"/>
          <w:sz w:val="28"/>
          <w:szCs w:val="28"/>
        </w:rPr>
        <w:t xml:space="preserve"> – начисления на заработную плату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страховые взносы на обязательное пенсионное, социальное и медицинское страхование).</w:t>
      </w:r>
    </w:p>
    <w:p w:rsidR="006B3611" w:rsidRDefault="006B3611" w:rsidP="006B3611">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Нач</w:t>
      </w:r>
      <w:proofErr w:type="spellEnd"/>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*К*30,2%.</w:t>
      </w:r>
    </w:p>
    <w:p w:rsidR="006B3611" w:rsidRDefault="006B3611" w:rsidP="006B3611">
      <w:pPr>
        <w:spacing w:line="240" w:lineRule="auto"/>
        <w:ind w:firstLine="851"/>
        <w:rPr>
          <w:rFonts w:ascii="Times New Roman" w:hAnsi="Times New Roman" w:cs="Times New Roman"/>
          <w:sz w:val="28"/>
          <w:szCs w:val="28"/>
        </w:rPr>
      </w:pPr>
      <w:r>
        <w:rPr>
          <w:rFonts w:ascii="Times New Roman" w:hAnsi="Times New Roman" w:cs="Times New Roman"/>
          <w:sz w:val="28"/>
          <w:szCs w:val="28"/>
        </w:rPr>
        <w:t>Нач=15 162*60*30,2%=274 735,44  руб.</w:t>
      </w:r>
    </w:p>
    <w:p w:rsidR="006B3611" w:rsidRDefault="006B3611" w:rsidP="006B3611">
      <w:pPr>
        <w:spacing w:line="240" w:lineRule="auto"/>
        <w:ind w:firstLine="851"/>
        <w:rPr>
          <w:rFonts w:ascii="Times New Roman" w:hAnsi="Times New Roman" w:cs="Times New Roman"/>
          <w:sz w:val="28"/>
          <w:szCs w:val="28"/>
        </w:rPr>
      </w:pPr>
      <w:r>
        <w:rPr>
          <w:rFonts w:ascii="Times New Roman" w:hAnsi="Times New Roman" w:cs="Times New Roman"/>
          <w:sz w:val="28"/>
          <w:szCs w:val="28"/>
        </w:rPr>
        <w:t>ОТ=15 162*60+274 735,44 =1 184 455,44 руб.</w:t>
      </w:r>
    </w:p>
    <w:p w:rsidR="006B3611" w:rsidRDefault="006B3611" w:rsidP="006B3611">
      <w:pPr>
        <w:spacing w:line="240" w:lineRule="auto"/>
        <w:ind w:firstLine="851"/>
        <w:rPr>
          <w:rFonts w:ascii="Times New Roman" w:hAnsi="Times New Roman" w:cs="Times New Roman"/>
          <w:sz w:val="28"/>
          <w:szCs w:val="28"/>
        </w:rPr>
      </w:pPr>
    </w:p>
    <w:p w:rsidR="006B3611" w:rsidRDefault="006B3611" w:rsidP="006B3611">
      <w:pPr>
        <w:pStyle w:val="a3"/>
        <w:numPr>
          <w:ilvl w:val="0"/>
          <w:numId w:val="2"/>
        </w:numPr>
        <w:spacing w:line="240" w:lineRule="auto"/>
        <w:jc w:val="center"/>
        <w:rPr>
          <w:rFonts w:ascii="Times New Roman" w:hAnsi="Times New Roman" w:cs="Times New Roman"/>
          <w:sz w:val="28"/>
          <w:szCs w:val="28"/>
        </w:rPr>
      </w:pPr>
      <w:r>
        <w:rPr>
          <w:rFonts w:ascii="Times New Roman" w:hAnsi="Times New Roman" w:cs="Times New Roman"/>
          <w:sz w:val="28"/>
          <w:szCs w:val="28"/>
        </w:rPr>
        <w:t>Расходы на материальные затраты</w:t>
      </w:r>
    </w:p>
    <w:p w:rsidR="006B3611" w:rsidRPr="009048A3"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Расчет расходов на </w:t>
      </w:r>
      <w:r w:rsidRPr="00FC5530">
        <w:rPr>
          <w:rFonts w:ascii="Times New Roman" w:hAnsi="Times New Roman" w:cs="Times New Roman"/>
          <w:sz w:val="28"/>
          <w:szCs w:val="28"/>
        </w:rPr>
        <w:t>материально-техническое обеспечение</w:t>
      </w:r>
      <w:r>
        <w:rPr>
          <w:rFonts w:ascii="Times New Roman" w:hAnsi="Times New Roman" w:cs="Times New Roman"/>
          <w:sz w:val="28"/>
          <w:szCs w:val="28"/>
        </w:rPr>
        <w:t xml:space="preserve">, необходимое для </w:t>
      </w:r>
      <w:r w:rsidRPr="00FC5530">
        <w:rPr>
          <w:rFonts w:ascii="Times New Roman" w:hAnsi="Times New Roman" w:cs="Times New Roman"/>
          <w:sz w:val="28"/>
          <w:szCs w:val="28"/>
        </w:rPr>
        <w:t xml:space="preserve"> </w:t>
      </w:r>
      <w:r w:rsidRPr="009048A3">
        <w:rPr>
          <w:rFonts w:ascii="Times New Roman" w:hAnsi="Times New Roman" w:cs="Times New Roman"/>
          <w:sz w:val="28"/>
          <w:szCs w:val="28"/>
        </w:rPr>
        <w:t>обеспечения деятельности специалистов, осуществляющих переданные полномочия:</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приобретение оргтехники (ноутбук) 2шт *32640руб.=65280руб.;</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принтер 1шт * 9850руб=9850руб.;</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стол письменный с тумбой 2шт * 7010,40руб.=14020,80руб.;</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кресло офисное 2шт * 6411,90руб.=12823,80руб.</w:t>
      </w:r>
    </w:p>
    <w:p w:rsidR="006B3611" w:rsidRDefault="006B3611" w:rsidP="006B3611">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ИТОГО: 101 974,60 руб.</w:t>
      </w:r>
    </w:p>
    <w:p w:rsidR="00FA0C9C" w:rsidRDefault="00FA0C9C" w:rsidP="006B3611">
      <w:pPr>
        <w:spacing w:line="240" w:lineRule="auto"/>
        <w:contextualSpacing/>
        <w:jc w:val="both"/>
        <w:rPr>
          <w:rFonts w:ascii="Times New Roman" w:hAnsi="Times New Roman" w:cs="Times New Roman"/>
          <w:sz w:val="28"/>
          <w:szCs w:val="28"/>
        </w:rPr>
      </w:pPr>
    </w:p>
    <w:p w:rsidR="00FA0C9C" w:rsidRDefault="008D3C28" w:rsidP="008D3C28">
      <w:pPr>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Расчет объема межбюджетных трансфертов,</w:t>
      </w:r>
    </w:p>
    <w:p w:rsidR="008D3C28" w:rsidRDefault="008D3C28" w:rsidP="008D3C28">
      <w:pPr>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передаваемых поселением на реализацию полномочий </w:t>
      </w:r>
    </w:p>
    <w:p w:rsidR="008D3C28"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отдельных муниципальных заказчиков на определение                поставщиков (подрядчиков, исполнителей)</w:t>
      </w:r>
    </w:p>
    <w:p w:rsidR="008D3C28"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 при осуществлении конкурентных способов закупок</w:t>
      </w:r>
    </w:p>
    <w:p w:rsidR="00FA0C9C" w:rsidRDefault="008D3C28" w:rsidP="008D3C28">
      <w:pPr>
        <w:tabs>
          <w:tab w:val="left" w:pos="1995"/>
        </w:tabs>
        <w:spacing w:line="240" w:lineRule="auto"/>
        <w:ind w:firstLine="851"/>
        <w:contextualSpacing/>
        <w:jc w:val="center"/>
        <w:rPr>
          <w:rFonts w:ascii="Times New Roman" w:hAnsi="Times New Roman" w:cs="Times New Roman"/>
          <w:sz w:val="28"/>
          <w:szCs w:val="28"/>
        </w:rPr>
      </w:pPr>
      <w:r>
        <w:rPr>
          <w:rFonts w:ascii="Times New Roman" w:hAnsi="Times New Roman" w:cs="Times New Roman"/>
          <w:sz w:val="28"/>
          <w:szCs w:val="28"/>
        </w:rPr>
        <w:t xml:space="preserve"> товаров, работ, услуг для обеспечения муниципальных нужд</w:t>
      </w:r>
    </w:p>
    <w:p w:rsidR="00A73BE0" w:rsidRDefault="00A73BE0" w:rsidP="00A73BE0">
      <w:pPr>
        <w:spacing w:line="240" w:lineRule="auto"/>
        <w:ind w:firstLine="851"/>
        <w:rPr>
          <w:rFonts w:ascii="Times New Roman" w:hAnsi="Times New Roman" w:cs="Times New Roman"/>
          <w:sz w:val="28"/>
          <w:szCs w:val="28"/>
        </w:rPr>
      </w:pPr>
    </w:p>
    <w:p w:rsidR="00A73BE0" w:rsidRDefault="008D3C28" w:rsidP="00244114">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Объем межбюджетных трансфертов поселения рассчитываются по формуле:</w:t>
      </w:r>
    </w:p>
    <w:p w:rsidR="008D3C28" w:rsidRDefault="00E43BB9"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(ОТ + МЗ) х </w:t>
      </w:r>
      <w:r w:rsidR="005B6B57">
        <w:rPr>
          <w:rFonts w:ascii="Times New Roman" w:hAnsi="Times New Roman" w:cs="Times New Roman"/>
          <w:sz w:val="28"/>
          <w:szCs w:val="28"/>
        </w:rPr>
        <w:t>К</w:t>
      </w:r>
      <w:r>
        <w:rPr>
          <w:rFonts w:ascii="Times New Roman" w:hAnsi="Times New Roman" w:cs="Times New Roman"/>
          <w:sz w:val="28"/>
          <w:szCs w:val="28"/>
        </w:rPr>
        <w:t>З</w:t>
      </w:r>
      <w:r w:rsidR="005B6B57">
        <w:rPr>
          <w:rFonts w:ascii="Times New Roman" w:hAnsi="Times New Roman" w:cs="Times New Roman"/>
          <w:sz w:val="28"/>
          <w:szCs w:val="28"/>
        </w:rPr>
        <w:t>, где:</w:t>
      </w:r>
    </w:p>
    <w:p w:rsidR="005B6B57" w:rsidRDefault="005B6B57"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объем межбюджетных трансфертов;</w:t>
      </w:r>
    </w:p>
    <w:p w:rsidR="005B6B57" w:rsidRDefault="005B6B57" w:rsidP="00A73BE0">
      <w:pPr>
        <w:spacing w:line="240" w:lineRule="auto"/>
        <w:ind w:firstLine="851"/>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расходы</w:t>
      </w:r>
      <w:proofErr w:type="gramEnd"/>
      <w:r>
        <w:rPr>
          <w:rFonts w:ascii="Times New Roman" w:hAnsi="Times New Roman" w:cs="Times New Roman"/>
          <w:sz w:val="28"/>
          <w:szCs w:val="28"/>
        </w:rPr>
        <w:t xml:space="preserve"> на оплату труда;</w:t>
      </w:r>
    </w:p>
    <w:p w:rsidR="005B6B57" w:rsidRDefault="005B6B57" w:rsidP="00A73BE0">
      <w:pPr>
        <w:spacing w:line="240" w:lineRule="auto"/>
        <w:ind w:firstLine="851"/>
        <w:rPr>
          <w:rFonts w:ascii="Times New Roman" w:hAnsi="Times New Roman" w:cs="Times New Roman"/>
          <w:sz w:val="28"/>
          <w:szCs w:val="28"/>
        </w:rPr>
      </w:pPr>
      <w:r>
        <w:rPr>
          <w:rFonts w:ascii="Times New Roman" w:hAnsi="Times New Roman" w:cs="Times New Roman"/>
          <w:sz w:val="28"/>
          <w:szCs w:val="28"/>
        </w:rPr>
        <w:t>МЗ – расходы на материальные затраты;</w:t>
      </w:r>
    </w:p>
    <w:p w:rsidR="005B6B57" w:rsidRDefault="005B6B57" w:rsidP="00A73BE0">
      <w:pPr>
        <w:spacing w:line="240" w:lineRule="auto"/>
        <w:ind w:firstLine="851"/>
        <w:rPr>
          <w:rFonts w:ascii="Times New Roman" w:hAnsi="Times New Roman" w:cs="Times New Roman"/>
          <w:sz w:val="28"/>
          <w:szCs w:val="28"/>
        </w:rPr>
      </w:pPr>
      <w:r>
        <w:rPr>
          <w:rFonts w:ascii="Times New Roman" w:hAnsi="Times New Roman" w:cs="Times New Roman"/>
          <w:sz w:val="28"/>
          <w:szCs w:val="28"/>
        </w:rPr>
        <w:t>К</w:t>
      </w:r>
      <w:r w:rsidR="00E43BB9">
        <w:rPr>
          <w:rFonts w:ascii="Times New Roman" w:hAnsi="Times New Roman" w:cs="Times New Roman"/>
          <w:sz w:val="28"/>
          <w:szCs w:val="28"/>
        </w:rPr>
        <w:t>З</w:t>
      </w:r>
      <w:r>
        <w:rPr>
          <w:rFonts w:ascii="Times New Roman" w:hAnsi="Times New Roman" w:cs="Times New Roman"/>
          <w:sz w:val="28"/>
          <w:szCs w:val="28"/>
        </w:rPr>
        <w:t xml:space="preserve"> –</w:t>
      </w:r>
      <w:r w:rsidR="00D42CD4">
        <w:rPr>
          <w:rFonts w:ascii="Times New Roman" w:hAnsi="Times New Roman" w:cs="Times New Roman"/>
          <w:sz w:val="28"/>
          <w:szCs w:val="28"/>
        </w:rPr>
        <w:t xml:space="preserve"> </w:t>
      </w:r>
      <w:r>
        <w:rPr>
          <w:rFonts w:ascii="Times New Roman" w:hAnsi="Times New Roman" w:cs="Times New Roman"/>
          <w:sz w:val="28"/>
          <w:szCs w:val="28"/>
        </w:rPr>
        <w:t xml:space="preserve">коэффициент </w:t>
      </w:r>
      <w:r w:rsidR="00E43BB9">
        <w:rPr>
          <w:rFonts w:ascii="Times New Roman" w:hAnsi="Times New Roman" w:cs="Times New Roman"/>
          <w:sz w:val="28"/>
          <w:szCs w:val="28"/>
        </w:rPr>
        <w:t>закупок</w:t>
      </w:r>
      <w:r>
        <w:rPr>
          <w:rFonts w:ascii="Times New Roman" w:hAnsi="Times New Roman" w:cs="Times New Roman"/>
          <w:sz w:val="28"/>
          <w:szCs w:val="28"/>
        </w:rPr>
        <w:t>.</w:t>
      </w:r>
    </w:p>
    <w:p w:rsidR="00E43BB9" w:rsidRDefault="00D42CD4" w:rsidP="00E43BB9">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Коэффициент закупок</w:t>
      </w:r>
      <w:r w:rsidR="00E43BB9">
        <w:rPr>
          <w:rFonts w:ascii="Times New Roman" w:hAnsi="Times New Roman" w:cs="Times New Roman"/>
          <w:sz w:val="28"/>
          <w:szCs w:val="28"/>
        </w:rPr>
        <w:t xml:space="preserve"> </w:t>
      </w:r>
      <w:r w:rsidR="00506A1E">
        <w:rPr>
          <w:rFonts w:ascii="Times New Roman" w:hAnsi="Times New Roman" w:cs="Times New Roman"/>
          <w:sz w:val="28"/>
          <w:szCs w:val="28"/>
        </w:rPr>
        <w:t>определяется как</w:t>
      </w:r>
      <w:r w:rsidR="00E43BB9">
        <w:rPr>
          <w:rFonts w:ascii="Times New Roman" w:hAnsi="Times New Roman" w:cs="Times New Roman"/>
          <w:sz w:val="28"/>
          <w:szCs w:val="28"/>
        </w:rPr>
        <w:t xml:space="preserve"> отношени</w:t>
      </w:r>
      <w:r w:rsidR="00506A1E">
        <w:rPr>
          <w:rFonts w:ascii="Times New Roman" w:hAnsi="Times New Roman" w:cs="Times New Roman"/>
          <w:sz w:val="28"/>
          <w:szCs w:val="28"/>
        </w:rPr>
        <w:t>е</w:t>
      </w:r>
      <w:r w:rsidR="00E43BB9">
        <w:rPr>
          <w:rFonts w:ascii="Times New Roman" w:hAnsi="Times New Roman" w:cs="Times New Roman"/>
          <w:sz w:val="28"/>
          <w:szCs w:val="28"/>
        </w:rPr>
        <w:t xml:space="preserve"> среднегодового количества закупок, осуществляемых конкурентными способами за 3 года (2017-2019года) к общему количеству закупок по всему району.</w:t>
      </w:r>
    </w:p>
    <w:tbl>
      <w:tblPr>
        <w:tblStyle w:val="a4"/>
        <w:tblW w:w="0" w:type="auto"/>
        <w:tblLook w:val="04A0" w:firstRow="1" w:lastRow="0" w:firstColumn="1" w:lastColumn="0" w:noHBand="0" w:noVBand="1"/>
      </w:tblPr>
      <w:tblGrid>
        <w:gridCol w:w="4927"/>
        <w:gridCol w:w="4927"/>
      </w:tblGrid>
      <w:tr w:rsidR="00DC58CD" w:rsidTr="00DC58CD">
        <w:tc>
          <w:tcPr>
            <w:tcW w:w="4927" w:type="dxa"/>
          </w:tcPr>
          <w:p w:rsidR="00DC58CD" w:rsidRDefault="00DC58CD" w:rsidP="00DC58CD">
            <w:pPr>
              <w:jc w:val="center"/>
              <w:rPr>
                <w:rFonts w:ascii="Times New Roman" w:hAnsi="Times New Roman" w:cs="Times New Roman"/>
                <w:sz w:val="28"/>
                <w:szCs w:val="28"/>
              </w:rPr>
            </w:pPr>
            <w:r>
              <w:rPr>
                <w:rFonts w:ascii="Times New Roman" w:hAnsi="Times New Roman" w:cs="Times New Roman"/>
                <w:sz w:val="28"/>
                <w:szCs w:val="28"/>
              </w:rPr>
              <w:t>Наименование поселения</w:t>
            </w:r>
          </w:p>
        </w:tc>
        <w:tc>
          <w:tcPr>
            <w:tcW w:w="4927" w:type="dxa"/>
          </w:tcPr>
          <w:p w:rsidR="00DC58CD" w:rsidRDefault="00E43BB9" w:rsidP="00D42CD4">
            <w:pPr>
              <w:jc w:val="center"/>
              <w:rPr>
                <w:rFonts w:ascii="Times New Roman" w:hAnsi="Times New Roman" w:cs="Times New Roman"/>
                <w:sz w:val="28"/>
                <w:szCs w:val="28"/>
              </w:rPr>
            </w:pPr>
            <w:r>
              <w:rPr>
                <w:rFonts w:ascii="Times New Roman" w:hAnsi="Times New Roman" w:cs="Times New Roman"/>
                <w:sz w:val="28"/>
                <w:szCs w:val="28"/>
              </w:rPr>
              <w:t>К</w:t>
            </w:r>
            <w:r w:rsidR="00DC58CD">
              <w:rPr>
                <w:rFonts w:ascii="Times New Roman" w:hAnsi="Times New Roman" w:cs="Times New Roman"/>
                <w:sz w:val="28"/>
                <w:szCs w:val="28"/>
              </w:rPr>
              <w:t>оэффициент</w:t>
            </w:r>
            <w:r>
              <w:rPr>
                <w:rFonts w:ascii="Times New Roman" w:hAnsi="Times New Roman" w:cs="Times New Roman"/>
                <w:sz w:val="28"/>
                <w:szCs w:val="28"/>
              </w:rPr>
              <w:t xml:space="preserve"> закуп</w:t>
            </w:r>
            <w:r w:rsidR="00D42CD4">
              <w:rPr>
                <w:rFonts w:ascii="Times New Roman" w:hAnsi="Times New Roman" w:cs="Times New Roman"/>
                <w:sz w:val="28"/>
                <w:szCs w:val="28"/>
              </w:rPr>
              <w:t>ок</w:t>
            </w:r>
          </w:p>
        </w:tc>
      </w:tr>
      <w:tr w:rsidR="00DC58CD" w:rsidTr="00DC58CD">
        <w:tc>
          <w:tcPr>
            <w:tcW w:w="4927" w:type="dxa"/>
          </w:tcPr>
          <w:p w:rsidR="00DC58CD" w:rsidRDefault="002831C0" w:rsidP="00DC58CD">
            <w:pPr>
              <w:jc w:val="center"/>
              <w:rPr>
                <w:rFonts w:ascii="Times New Roman" w:hAnsi="Times New Roman" w:cs="Times New Roman"/>
                <w:sz w:val="28"/>
                <w:szCs w:val="28"/>
              </w:rPr>
            </w:pPr>
            <w:r>
              <w:rPr>
                <w:rFonts w:ascii="Times New Roman" w:hAnsi="Times New Roman" w:cs="Times New Roman"/>
                <w:sz w:val="28"/>
                <w:szCs w:val="28"/>
              </w:rPr>
              <w:t>Запорожское</w:t>
            </w:r>
            <w:r w:rsidR="00E46E4D">
              <w:rPr>
                <w:rFonts w:ascii="Times New Roman" w:hAnsi="Times New Roman" w:cs="Times New Roman"/>
                <w:sz w:val="28"/>
                <w:szCs w:val="28"/>
              </w:rPr>
              <w:t xml:space="preserve"> сельское </w:t>
            </w:r>
            <w:r w:rsidR="00DC58CD">
              <w:rPr>
                <w:rFonts w:ascii="Times New Roman" w:hAnsi="Times New Roman" w:cs="Times New Roman"/>
                <w:sz w:val="28"/>
                <w:szCs w:val="28"/>
              </w:rPr>
              <w:t>поселение</w:t>
            </w:r>
          </w:p>
        </w:tc>
        <w:tc>
          <w:tcPr>
            <w:tcW w:w="4927" w:type="dxa"/>
          </w:tcPr>
          <w:p w:rsidR="00DC58CD" w:rsidRDefault="0008044B" w:rsidP="0023518F">
            <w:pPr>
              <w:jc w:val="center"/>
              <w:rPr>
                <w:rFonts w:ascii="Times New Roman" w:hAnsi="Times New Roman" w:cs="Times New Roman"/>
                <w:sz w:val="28"/>
                <w:szCs w:val="28"/>
              </w:rPr>
            </w:pPr>
            <w:r>
              <w:rPr>
                <w:rFonts w:ascii="Times New Roman" w:hAnsi="Times New Roman" w:cs="Times New Roman"/>
                <w:sz w:val="28"/>
                <w:szCs w:val="28"/>
              </w:rPr>
              <w:t>0,0</w:t>
            </w:r>
            <w:r w:rsidR="002831C0">
              <w:rPr>
                <w:rFonts w:ascii="Times New Roman" w:hAnsi="Times New Roman" w:cs="Times New Roman"/>
                <w:sz w:val="28"/>
                <w:szCs w:val="28"/>
              </w:rPr>
              <w:t>265</w:t>
            </w:r>
            <w:r w:rsidR="0023518F">
              <w:rPr>
                <w:rFonts w:ascii="Times New Roman" w:hAnsi="Times New Roman" w:cs="Times New Roman"/>
                <w:sz w:val="28"/>
                <w:szCs w:val="28"/>
              </w:rPr>
              <w:t>1</w:t>
            </w:r>
          </w:p>
        </w:tc>
      </w:tr>
    </w:tbl>
    <w:p w:rsidR="00DC58CD" w:rsidRDefault="00DC58CD" w:rsidP="00A73BE0">
      <w:pPr>
        <w:spacing w:line="240" w:lineRule="auto"/>
        <w:ind w:firstLine="851"/>
        <w:rPr>
          <w:rFonts w:ascii="Times New Roman" w:hAnsi="Times New Roman" w:cs="Times New Roman"/>
          <w:sz w:val="28"/>
          <w:szCs w:val="28"/>
        </w:rPr>
      </w:pPr>
    </w:p>
    <w:p w:rsidR="005B6B57" w:rsidRDefault="0023518F" w:rsidP="00A73BE0">
      <w:pPr>
        <w:spacing w:line="240" w:lineRule="auto"/>
        <w:ind w:firstLine="851"/>
        <w:rPr>
          <w:rFonts w:ascii="Times New Roman" w:hAnsi="Times New Roman" w:cs="Times New Roman"/>
          <w:sz w:val="28"/>
          <w:szCs w:val="28"/>
        </w:rPr>
      </w:pPr>
      <w:proofErr w:type="spellStart"/>
      <w:r>
        <w:rPr>
          <w:rFonts w:ascii="Times New Roman" w:hAnsi="Times New Roman" w:cs="Times New Roman"/>
          <w:sz w:val="28"/>
          <w:szCs w:val="28"/>
        </w:rPr>
        <w:t>Омт</w:t>
      </w:r>
      <w:proofErr w:type="spellEnd"/>
      <w:r>
        <w:rPr>
          <w:rFonts w:ascii="Times New Roman" w:hAnsi="Times New Roman" w:cs="Times New Roman"/>
          <w:sz w:val="28"/>
          <w:szCs w:val="28"/>
        </w:rPr>
        <w:t xml:space="preserve"> = (1184,4</w:t>
      </w:r>
      <w:r w:rsidR="005B6B57">
        <w:rPr>
          <w:rFonts w:ascii="Times New Roman" w:hAnsi="Times New Roman" w:cs="Times New Roman"/>
          <w:sz w:val="28"/>
          <w:szCs w:val="28"/>
        </w:rPr>
        <w:t xml:space="preserve"> тыс. руб. + 1</w:t>
      </w:r>
      <w:r>
        <w:rPr>
          <w:rFonts w:ascii="Times New Roman" w:hAnsi="Times New Roman" w:cs="Times New Roman"/>
          <w:sz w:val="28"/>
          <w:szCs w:val="28"/>
        </w:rPr>
        <w:t>02</w:t>
      </w:r>
      <w:r w:rsidR="005B6B57">
        <w:rPr>
          <w:rFonts w:ascii="Times New Roman" w:hAnsi="Times New Roman" w:cs="Times New Roman"/>
          <w:sz w:val="28"/>
          <w:szCs w:val="28"/>
        </w:rPr>
        <w:t>,0 тыс</w:t>
      </w:r>
      <w:proofErr w:type="gramStart"/>
      <w:r w:rsidR="005B6B57">
        <w:rPr>
          <w:rFonts w:ascii="Times New Roman" w:hAnsi="Times New Roman" w:cs="Times New Roman"/>
          <w:sz w:val="28"/>
          <w:szCs w:val="28"/>
        </w:rPr>
        <w:t>.р</w:t>
      </w:r>
      <w:proofErr w:type="gramEnd"/>
      <w:r w:rsidR="005B6B57">
        <w:rPr>
          <w:rFonts w:ascii="Times New Roman" w:hAnsi="Times New Roman" w:cs="Times New Roman"/>
          <w:sz w:val="28"/>
          <w:szCs w:val="28"/>
        </w:rPr>
        <w:t xml:space="preserve">уб.) </w:t>
      </w:r>
      <w:r w:rsidR="005D273B">
        <w:rPr>
          <w:rFonts w:ascii="Times New Roman" w:hAnsi="Times New Roman" w:cs="Times New Roman"/>
          <w:sz w:val="28"/>
          <w:szCs w:val="28"/>
        </w:rPr>
        <w:t xml:space="preserve">* </w:t>
      </w:r>
      <w:r>
        <w:rPr>
          <w:rFonts w:ascii="Times New Roman" w:hAnsi="Times New Roman" w:cs="Times New Roman"/>
          <w:sz w:val="28"/>
          <w:szCs w:val="28"/>
        </w:rPr>
        <w:t>0,02651</w:t>
      </w:r>
      <w:r w:rsidR="005B6B57">
        <w:rPr>
          <w:rFonts w:ascii="Times New Roman" w:hAnsi="Times New Roman" w:cs="Times New Roman"/>
          <w:sz w:val="28"/>
          <w:szCs w:val="28"/>
        </w:rPr>
        <w:t xml:space="preserve">= </w:t>
      </w:r>
      <w:r>
        <w:rPr>
          <w:rFonts w:ascii="Times New Roman" w:hAnsi="Times New Roman" w:cs="Times New Roman"/>
          <w:sz w:val="28"/>
          <w:szCs w:val="28"/>
        </w:rPr>
        <w:t>34</w:t>
      </w:r>
      <w:r w:rsidR="002831C0">
        <w:rPr>
          <w:rFonts w:ascii="Times New Roman" w:hAnsi="Times New Roman" w:cs="Times New Roman"/>
          <w:sz w:val="28"/>
          <w:szCs w:val="28"/>
        </w:rPr>
        <w:t>,1</w:t>
      </w:r>
      <w:r w:rsidR="005B6B57">
        <w:rPr>
          <w:rFonts w:ascii="Times New Roman" w:hAnsi="Times New Roman" w:cs="Times New Roman"/>
          <w:sz w:val="28"/>
          <w:szCs w:val="28"/>
        </w:rPr>
        <w:t xml:space="preserve"> </w:t>
      </w:r>
      <w:proofErr w:type="spellStart"/>
      <w:r w:rsidR="005B6B57">
        <w:rPr>
          <w:rFonts w:ascii="Times New Roman" w:hAnsi="Times New Roman" w:cs="Times New Roman"/>
          <w:sz w:val="28"/>
          <w:szCs w:val="28"/>
        </w:rPr>
        <w:t>тыс.руб</w:t>
      </w:r>
      <w:proofErr w:type="spellEnd"/>
    </w:p>
    <w:p w:rsidR="00A73BE0" w:rsidRDefault="00FC1633" w:rsidP="00FC1633">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объем межбюджетных трансфертов, передаваемых </w:t>
      </w:r>
      <w:r w:rsidR="002831C0">
        <w:rPr>
          <w:rFonts w:ascii="Times New Roman" w:hAnsi="Times New Roman" w:cs="Times New Roman"/>
          <w:sz w:val="28"/>
          <w:szCs w:val="28"/>
        </w:rPr>
        <w:t>Запорожским</w:t>
      </w:r>
      <w:r w:rsidR="00E46E4D" w:rsidRPr="00933AF3">
        <w:rPr>
          <w:rFonts w:ascii="Times New Roman" w:hAnsi="Times New Roman" w:cs="Times New Roman"/>
          <w:sz w:val="28"/>
          <w:szCs w:val="28"/>
        </w:rPr>
        <w:t xml:space="preserve"> сельским</w:t>
      </w:r>
      <w:r w:rsidRPr="00933AF3">
        <w:rPr>
          <w:rFonts w:ascii="Times New Roman" w:hAnsi="Times New Roman" w:cs="Times New Roman"/>
          <w:sz w:val="28"/>
          <w:szCs w:val="28"/>
        </w:rPr>
        <w:t xml:space="preserve"> поселением Темрюкского района</w:t>
      </w:r>
      <w:r>
        <w:rPr>
          <w:rFonts w:ascii="Times New Roman" w:hAnsi="Times New Roman" w:cs="Times New Roman"/>
          <w:sz w:val="28"/>
          <w:szCs w:val="28"/>
        </w:rPr>
        <w:t xml:space="preserve"> администрации муниципального образования Темрюкский район на реализацию полномочий  отдельных муниципальных заказчиков на определение  поставщиков (подрядчиков, исполнителей) при осуществлении конкурентных способов закупок товаров, работ, услуг для обеспечения муниципальных нужд   составляет </w:t>
      </w:r>
      <w:r w:rsidR="0023518F">
        <w:rPr>
          <w:rFonts w:ascii="Times New Roman" w:hAnsi="Times New Roman" w:cs="Times New Roman"/>
          <w:sz w:val="28"/>
          <w:szCs w:val="28"/>
        </w:rPr>
        <w:t>34</w:t>
      </w:r>
      <w:r w:rsidR="002831C0">
        <w:rPr>
          <w:rFonts w:ascii="Times New Roman" w:hAnsi="Times New Roman" w:cs="Times New Roman"/>
          <w:sz w:val="28"/>
          <w:szCs w:val="28"/>
        </w:rPr>
        <w:t>1</w:t>
      </w:r>
      <w:r w:rsidR="00A22E92">
        <w:rPr>
          <w:rFonts w:ascii="Times New Roman" w:hAnsi="Times New Roman" w:cs="Times New Roman"/>
          <w:sz w:val="28"/>
          <w:szCs w:val="28"/>
        </w:rPr>
        <w:t>00</w:t>
      </w:r>
      <w:r>
        <w:rPr>
          <w:rFonts w:ascii="Times New Roman" w:hAnsi="Times New Roman" w:cs="Times New Roman"/>
          <w:sz w:val="28"/>
          <w:szCs w:val="28"/>
        </w:rPr>
        <w:t xml:space="preserve"> (</w:t>
      </w:r>
      <w:r w:rsidR="0023518F">
        <w:rPr>
          <w:rFonts w:ascii="Times New Roman" w:hAnsi="Times New Roman" w:cs="Times New Roman"/>
          <w:sz w:val="28"/>
          <w:szCs w:val="28"/>
        </w:rPr>
        <w:t>тридцать четыре</w:t>
      </w:r>
      <w:r w:rsidR="002831C0">
        <w:rPr>
          <w:rFonts w:ascii="Times New Roman" w:hAnsi="Times New Roman" w:cs="Times New Roman"/>
          <w:sz w:val="28"/>
          <w:szCs w:val="28"/>
        </w:rPr>
        <w:t xml:space="preserve"> тысяч</w:t>
      </w:r>
      <w:r w:rsidR="0023518F">
        <w:rPr>
          <w:rFonts w:ascii="Times New Roman" w:hAnsi="Times New Roman" w:cs="Times New Roman"/>
          <w:sz w:val="28"/>
          <w:szCs w:val="28"/>
        </w:rPr>
        <w:t>и</w:t>
      </w:r>
      <w:r w:rsidR="002831C0">
        <w:rPr>
          <w:rFonts w:ascii="Times New Roman" w:hAnsi="Times New Roman" w:cs="Times New Roman"/>
          <w:sz w:val="28"/>
          <w:szCs w:val="28"/>
        </w:rPr>
        <w:t xml:space="preserve"> сто</w:t>
      </w:r>
      <w:r>
        <w:rPr>
          <w:rFonts w:ascii="Times New Roman" w:hAnsi="Times New Roman" w:cs="Times New Roman"/>
          <w:sz w:val="28"/>
          <w:szCs w:val="28"/>
        </w:rPr>
        <w:t>) рублей.</w:t>
      </w:r>
    </w:p>
    <w:p w:rsidR="00A73250" w:rsidRDefault="00A73250" w:rsidP="00A73250">
      <w:pPr>
        <w:spacing w:line="240" w:lineRule="auto"/>
        <w:rPr>
          <w:rFonts w:ascii="Times New Roman" w:hAnsi="Times New Roman" w:cs="Times New Roman"/>
          <w:sz w:val="28"/>
          <w:szCs w:val="28"/>
        </w:rPr>
      </w:pPr>
    </w:p>
    <w:p w:rsidR="00A73250" w:rsidRDefault="00A73250" w:rsidP="00A73250">
      <w:pPr>
        <w:spacing w:line="240" w:lineRule="auto"/>
        <w:rPr>
          <w:rFonts w:ascii="Times New Roman" w:hAnsi="Times New Roman" w:cs="Times New Roman"/>
          <w:sz w:val="28"/>
          <w:szCs w:val="28"/>
        </w:rPr>
      </w:pPr>
    </w:p>
    <w:p w:rsidR="00077933" w:rsidRDefault="00077933" w:rsidP="0007793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Глава Запорожского сельского                           Глава муниципального поселения  </w:t>
      </w:r>
      <w:proofErr w:type="spellStart"/>
      <w:r>
        <w:rPr>
          <w:rFonts w:ascii="Times New Roman" w:hAnsi="Times New Roman" w:cs="Times New Roman"/>
          <w:sz w:val="28"/>
          <w:szCs w:val="28"/>
        </w:rPr>
        <w:t>поселения</w:t>
      </w:r>
      <w:proofErr w:type="spellEnd"/>
      <w:r>
        <w:rPr>
          <w:rFonts w:ascii="Times New Roman" w:hAnsi="Times New Roman" w:cs="Times New Roman"/>
          <w:sz w:val="28"/>
          <w:szCs w:val="28"/>
        </w:rPr>
        <w:t xml:space="preserve"> Темрюкского района                        </w:t>
      </w:r>
      <w:bookmarkStart w:id="0" w:name="_GoBack"/>
      <w:bookmarkEnd w:id="0"/>
      <w:r>
        <w:rPr>
          <w:rFonts w:ascii="Times New Roman" w:hAnsi="Times New Roman" w:cs="Times New Roman"/>
          <w:sz w:val="28"/>
          <w:szCs w:val="28"/>
        </w:rPr>
        <w:t xml:space="preserve"> образования Темрюкский район</w:t>
      </w:r>
    </w:p>
    <w:p w:rsidR="00077933" w:rsidRDefault="00077933" w:rsidP="0007793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________________Н.Г. Колодина                          _______________Ф.В. </w:t>
      </w:r>
      <w:proofErr w:type="spellStart"/>
      <w:r>
        <w:rPr>
          <w:rFonts w:ascii="Times New Roman" w:hAnsi="Times New Roman" w:cs="Times New Roman"/>
          <w:sz w:val="28"/>
          <w:szCs w:val="28"/>
        </w:rPr>
        <w:t>Бабенков</w:t>
      </w:r>
      <w:proofErr w:type="spellEnd"/>
    </w:p>
    <w:p w:rsidR="00077933" w:rsidRPr="00A73BE0" w:rsidRDefault="00077933" w:rsidP="00077933">
      <w:pPr>
        <w:spacing w:line="240" w:lineRule="auto"/>
        <w:contextualSpacing/>
        <w:rPr>
          <w:rFonts w:ascii="Times New Roman" w:hAnsi="Times New Roman" w:cs="Times New Roman"/>
          <w:sz w:val="28"/>
          <w:szCs w:val="28"/>
        </w:rPr>
      </w:pPr>
      <w:r>
        <w:rPr>
          <w:rFonts w:ascii="Times New Roman" w:hAnsi="Times New Roman" w:cs="Times New Roman"/>
          <w:sz w:val="28"/>
          <w:szCs w:val="28"/>
        </w:rPr>
        <w:t>«___»______________201_ года</w:t>
      </w:r>
      <w:r>
        <w:rPr>
          <w:rFonts w:ascii="Times New Roman" w:hAnsi="Times New Roman" w:cs="Times New Roman"/>
          <w:sz w:val="28"/>
          <w:szCs w:val="28"/>
        </w:rPr>
        <w:tab/>
        <w:t xml:space="preserve">                     «___»______________201_ года</w:t>
      </w:r>
    </w:p>
    <w:p w:rsidR="00A73250" w:rsidRPr="00A73BE0" w:rsidRDefault="00A73250" w:rsidP="00A73250">
      <w:pPr>
        <w:tabs>
          <w:tab w:val="left" w:pos="5865"/>
        </w:tabs>
        <w:spacing w:line="240" w:lineRule="auto"/>
        <w:contextualSpacing/>
        <w:rPr>
          <w:rFonts w:ascii="Times New Roman" w:hAnsi="Times New Roman" w:cs="Times New Roman"/>
          <w:sz w:val="28"/>
          <w:szCs w:val="28"/>
        </w:rPr>
      </w:pPr>
    </w:p>
    <w:p w:rsidR="00A73BE0" w:rsidRPr="00A73BE0" w:rsidRDefault="00A73BE0" w:rsidP="00A73250">
      <w:pPr>
        <w:pStyle w:val="a3"/>
        <w:spacing w:line="240" w:lineRule="auto"/>
        <w:ind w:left="1211"/>
        <w:rPr>
          <w:rFonts w:ascii="Times New Roman" w:hAnsi="Times New Roman" w:cs="Times New Roman"/>
          <w:sz w:val="28"/>
          <w:szCs w:val="28"/>
        </w:rPr>
      </w:pPr>
    </w:p>
    <w:sectPr w:rsidR="00A73BE0" w:rsidRPr="00A73BE0" w:rsidSect="0077794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A8378D"/>
    <w:multiLevelType w:val="hybridMultilevel"/>
    <w:tmpl w:val="A68613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E754FFC"/>
    <w:multiLevelType w:val="hybridMultilevel"/>
    <w:tmpl w:val="C6B22938"/>
    <w:lvl w:ilvl="0" w:tplc="CEB4719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77948"/>
    <w:rsid w:val="00077933"/>
    <w:rsid w:val="0008044B"/>
    <w:rsid w:val="0012377A"/>
    <w:rsid w:val="001C27A9"/>
    <w:rsid w:val="002156BA"/>
    <w:rsid w:val="0023518F"/>
    <w:rsid w:val="00244114"/>
    <w:rsid w:val="002831C0"/>
    <w:rsid w:val="00325A9C"/>
    <w:rsid w:val="003C77A6"/>
    <w:rsid w:val="003D7F67"/>
    <w:rsid w:val="00506A1E"/>
    <w:rsid w:val="005B6B57"/>
    <w:rsid w:val="005D273B"/>
    <w:rsid w:val="005F0703"/>
    <w:rsid w:val="0065641D"/>
    <w:rsid w:val="006877DD"/>
    <w:rsid w:val="006B3611"/>
    <w:rsid w:val="006C0ADB"/>
    <w:rsid w:val="00722716"/>
    <w:rsid w:val="00777948"/>
    <w:rsid w:val="008140D1"/>
    <w:rsid w:val="00824815"/>
    <w:rsid w:val="00860122"/>
    <w:rsid w:val="008A3274"/>
    <w:rsid w:val="008D3C28"/>
    <w:rsid w:val="00903749"/>
    <w:rsid w:val="009048A3"/>
    <w:rsid w:val="0093301F"/>
    <w:rsid w:val="00933AF3"/>
    <w:rsid w:val="009A6F08"/>
    <w:rsid w:val="00A0576F"/>
    <w:rsid w:val="00A22E92"/>
    <w:rsid w:val="00A25A2C"/>
    <w:rsid w:val="00A62EF0"/>
    <w:rsid w:val="00A72C0B"/>
    <w:rsid w:val="00A73250"/>
    <w:rsid w:val="00A73BE0"/>
    <w:rsid w:val="00AA6DD8"/>
    <w:rsid w:val="00AE6841"/>
    <w:rsid w:val="00AF5392"/>
    <w:rsid w:val="00BA46E0"/>
    <w:rsid w:val="00CB0425"/>
    <w:rsid w:val="00D27906"/>
    <w:rsid w:val="00D42CD4"/>
    <w:rsid w:val="00DC3E2E"/>
    <w:rsid w:val="00DC58CD"/>
    <w:rsid w:val="00E23B56"/>
    <w:rsid w:val="00E32210"/>
    <w:rsid w:val="00E43BB9"/>
    <w:rsid w:val="00E46E4D"/>
    <w:rsid w:val="00E525E8"/>
    <w:rsid w:val="00E8135B"/>
    <w:rsid w:val="00E931D3"/>
    <w:rsid w:val="00EF4A5A"/>
    <w:rsid w:val="00F342E3"/>
    <w:rsid w:val="00F41E33"/>
    <w:rsid w:val="00FA0C9C"/>
    <w:rsid w:val="00FA13B8"/>
    <w:rsid w:val="00FC1633"/>
    <w:rsid w:val="00FC5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2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7A6"/>
    <w:pPr>
      <w:ind w:left="720"/>
      <w:contextualSpacing/>
    </w:pPr>
  </w:style>
  <w:style w:type="table" w:styleId="a4">
    <w:name w:val="Table Grid"/>
    <w:basedOn w:val="a1"/>
    <w:uiPriority w:val="59"/>
    <w:rsid w:val="00DC5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Остапенко Светлана Николаевна</dc:creator>
  <cp:lastModifiedBy>1</cp:lastModifiedBy>
  <cp:revision>3</cp:revision>
  <cp:lastPrinted>2018-11-28T06:31:00Z</cp:lastPrinted>
  <dcterms:created xsi:type="dcterms:W3CDTF">2018-12-06T08:08:00Z</dcterms:created>
  <dcterms:modified xsi:type="dcterms:W3CDTF">2018-12-13T12:18:00Z</dcterms:modified>
</cp:coreProperties>
</file>