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p w:rsidR="00641975" w:rsidRDefault="00641975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p w:rsidR="00641975" w:rsidRDefault="00641975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p w:rsidR="00641975" w:rsidRDefault="00641975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p w:rsidR="00641975" w:rsidRDefault="00641975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p w:rsidR="00641975" w:rsidRDefault="00641975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602"/>
        <w:tblW w:w="9927" w:type="dxa"/>
        <w:tblLook w:val="04A0"/>
      </w:tblPr>
      <w:tblGrid>
        <w:gridCol w:w="9927"/>
      </w:tblGrid>
      <w:tr w:rsidR="00FD66D1" w:rsidTr="008D54E7">
        <w:trPr>
          <w:trHeight w:val="2680"/>
        </w:trPr>
        <w:tc>
          <w:tcPr>
            <w:tcW w:w="9927" w:type="dxa"/>
          </w:tcPr>
          <w:p w:rsidR="00641975" w:rsidRDefault="00641975" w:rsidP="00641975">
            <w:pPr>
              <w:ind w:right="-385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641975" w:rsidRDefault="00641975" w:rsidP="00641975">
            <w:pPr>
              <w:ind w:right="-385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641975" w:rsidRDefault="00641975" w:rsidP="00641975">
            <w:pPr>
              <w:ind w:right="-385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                                                  </w:t>
            </w:r>
          </w:p>
          <w:p w:rsidR="00455B39" w:rsidRPr="00B35418" w:rsidRDefault="00641975" w:rsidP="00641975">
            <w:pPr>
              <w:ind w:right="-385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                            ПРОЕКТ</w:t>
            </w:r>
          </w:p>
        </w:tc>
      </w:tr>
    </w:tbl>
    <w:p w:rsidR="00664EE3" w:rsidRPr="00806EC5" w:rsidRDefault="002350C7" w:rsidP="008D54E7">
      <w:pPr>
        <w:rPr>
          <w:rFonts w:ascii="Times New Roman" w:hAnsi="Times New Roman"/>
          <w:b/>
          <w:spacing w:val="-1"/>
          <w:sz w:val="28"/>
          <w:szCs w:val="28"/>
        </w:rPr>
      </w:pPr>
      <w:r w:rsidRPr="002350C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18 апреля 2019 года № 46 </w:t>
      </w:r>
      <w:r>
        <w:rPr>
          <w:b/>
          <w:sz w:val="28"/>
          <w:szCs w:val="28"/>
        </w:rPr>
        <w:t xml:space="preserve">                </w:t>
      </w:r>
      <w:r w:rsidR="0003005F">
        <w:rPr>
          <w:b/>
          <w:sz w:val="28"/>
          <w:szCs w:val="28"/>
        </w:rPr>
        <w:t>«</w:t>
      </w:r>
      <w:r w:rsidR="00664EE3"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64EE3"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8D54E7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Default="00664EE3" w:rsidP="008D54E7">
      <w:pPr>
        <w:rPr>
          <w:rFonts w:ascii="Times New Roman" w:hAnsi="Times New Roman"/>
          <w:b/>
          <w:sz w:val="28"/>
          <w:szCs w:val="28"/>
        </w:rPr>
      </w:pPr>
    </w:p>
    <w:p w:rsidR="009B4C5D" w:rsidRDefault="009B4C5D" w:rsidP="008D54E7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8D54E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03005F" w:rsidRDefault="0003005F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proofErr w:type="gramStart"/>
      <w:r w:rsidRPr="0003005F">
        <w:rPr>
          <w:rFonts w:ascii="Times New Roman" w:hAnsi="Times New Roman"/>
          <w:sz w:val="28"/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 w:rsidRPr="0003005F">
        <w:rPr>
          <w:rFonts w:ascii="Times New Roman" w:hAnsi="Times New Roman"/>
          <w:sz w:val="28"/>
          <w:szCs w:val="28"/>
        </w:rPr>
        <w:br/>
        <w:t>№ 236 «О требованиях к предоставлению в электронной форме государственных и муниципальных услуг»,</w:t>
      </w:r>
      <w:r w:rsidRPr="0003005F">
        <w:rPr>
          <w:rStyle w:val="21"/>
          <w:rFonts w:ascii="Times New Roman" w:hAnsi="Times New Roman"/>
          <w:color w:val="000000"/>
        </w:rPr>
        <w:t xml:space="preserve">  </w:t>
      </w:r>
      <w:r w:rsidRPr="0003005F">
        <w:rPr>
          <w:rFonts w:ascii="Times New Roman" w:hAnsi="Times New Roman"/>
          <w:sz w:val="28"/>
          <w:szCs w:val="28"/>
        </w:rPr>
        <w:t>в соответствии с постановлением администрации</w:t>
      </w:r>
      <w:r w:rsidRPr="0003005F">
        <w:rPr>
          <w:rStyle w:val="21"/>
          <w:rFonts w:ascii="Times New Roman" w:hAnsi="Times New Roman"/>
          <w:color w:val="000000"/>
        </w:rPr>
        <w:t xml:space="preserve"> Запорожского сельского поселения Темрюкского района</w:t>
      </w:r>
      <w:r w:rsidRPr="0003005F">
        <w:rPr>
          <w:rFonts w:ascii="Times New Roman" w:hAnsi="Times New Roman"/>
          <w:sz w:val="28"/>
          <w:szCs w:val="28"/>
        </w:rPr>
        <w:t xml:space="preserve"> от                                    22 ноября 2018 года № 252 «Об утверждении</w:t>
      </w:r>
      <w:r w:rsidRPr="0003005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</w:t>
      </w:r>
      <w:proofErr w:type="gramEnd"/>
      <w:r w:rsidRPr="0003005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03005F">
        <w:rPr>
          <w:rFonts w:ascii="Times New Roman" w:hAnsi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03005F">
        <w:rPr>
          <w:rFonts w:ascii="Times New Roman" w:hAnsi="Times New Roman"/>
          <w:kern w:val="1"/>
          <w:sz w:val="28"/>
          <w:szCs w:val="28"/>
        </w:rPr>
        <w:t>01 апреля 2019 года   №  37 и от 10 июля 2019 года №100),</w:t>
      </w:r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 </w:t>
      </w:r>
      <w:proofErr w:type="spellStart"/>
      <w:proofErr w:type="gramStart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>п</w:t>
      </w:r>
      <w:proofErr w:type="spellEnd"/>
      <w:proofErr w:type="gramEnd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о с т а </w:t>
      </w:r>
      <w:proofErr w:type="spellStart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>н</w:t>
      </w:r>
      <w:proofErr w:type="spellEnd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о в л я ю:</w:t>
      </w:r>
    </w:p>
    <w:p w:rsidR="00664EE3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</w:t>
      </w:r>
      <w:r w:rsidR="0003005F" w:rsidRPr="0003005F">
        <w:rPr>
          <w:rFonts w:ascii="Times New Roman" w:hAnsi="Times New Roman"/>
          <w:sz w:val="28"/>
          <w:szCs w:val="28"/>
        </w:rPr>
        <w:t>Внести в постановление администрации Запорожского сельского поселения Темрюкского района от 18 апреля 2019 года № 44</w:t>
      </w:r>
      <w:r w:rsidR="0003005F" w:rsidRPr="009C0581">
        <w:rPr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</w:t>
      </w:r>
      <w:r w:rsidR="00674EE4">
        <w:rPr>
          <w:rFonts w:ascii="Times New Roman" w:hAnsi="Times New Roman"/>
          <w:sz w:val="28"/>
          <w:szCs w:val="28"/>
        </w:rPr>
        <w:t>следующие изменения:</w:t>
      </w:r>
    </w:p>
    <w:p w:rsidR="00674EE4" w:rsidRPr="00806EC5" w:rsidRDefault="00674EE4" w:rsidP="00674EE4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74EE4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(приложение)</w:t>
      </w:r>
      <w:r w:rsidRPr="00674EE4">
        <w:rPr>
          <w:rFonts w:ascii="Times New Roman" w:hAnsi="Times New Roman"/>
          <w:color w:val="000000"/>
          <w:sz w:val="28"/>
          <w:szCs w:val="28"/>
        </w:rPr>
        <w:t>.</w:t>
      </w:r>
    </w:p>
    <w:p w:rsidR="00B235CE" w:rsidRDefault="00B64341" w:rsidP="00B235CE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2. Постановление</w:t>
      </w:r>
      <w:r w:rsidR="00AB3861">
        <w:rPr>
          <w:rFonts w:ascii="Times New Roman" w:hAnsi="Times New Roman"/>
          <w:spacing w:val="4"/>
          <w:sz w:val="28"/>
          <w:szCs w:val="28"/>
        </w:rPr>
        <w:t xml:space="preserve"> администрации Запорожского сельского поселения Темрюкского района</w:t>
      </w:r>
      <w:r w:rsidR="00674EE4">
        <w:rPr>
          <w:rFonts w:ascii="Times New Roman" w:hAnsi="Times New Roman"/>
          <w:spacing w:val="4"/>
          <w:sz w:val="28"/>
          <w:szCs w:val="28"/>
        </w:rPr>
        <w:t xml:space="preserve"> от 10</w:t>
      </w:r>
      <w:r>
        <w:rPr>
          <w:rFonts w:ascii="Times New Roman" w:hAnsi="Times New Roman"/>
          <w:spacing w:val="4"/>
          <w:sz w:val="28"/>
          <w:szCs w:val="28"/>
        </w:rPr>
        <w:t xml:space="preserve"> ию</w:t>
      </w:r>
      <w:r w:rsidR="00672B72">
        <w:rPr>
          <w:rFonts w:ascii="Times New Roman" w:hAnsi="Times New Roman"/>
          <w:spacing w:val="4"/>
          <w:sz w:val="28"/>
          <w:szCs w:val="28"/>
        </w:rPr>
        <w:t>л</w:t>
      </w:r>
      <w:r>
        <w:rPr>
          <w:rFonts w:ascii="Times New Roman" w:hAnsi="Times New Roman"/>
          <w:spacing w:val="4"/>
          <w:sz w:val="28"/>
          <w:szCs w:val="28"/>
        </w:rPr>
        <w:t>я 201</w:t>
      </w:r>
      <w:r w:rsidR="00674EE4">
        <w:rPr>
          <w:rFonts w:ascii="Times New Roman" w:hAnsi="Times New Roman"/>
          <w:spacing w:val="4"/>
          <w:sz w:val="28"/>
          <w:szCs w:val="28"/>
        </w:rPr>
        <w:t>9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№</w:t>
      </w:r>
      <w:r w:rsidR="00B235CE">
        <w:rPr>
          <w:rFonts w:ascii="Times New Roman" w:hAnsi="Times New Roman"/>
          <w:spacing w:val="4"/>
          <w:sz w:val="28"/>
          <w:szCs w:val="28"/>
        </w:rPr>
        <w:t xml:space="preserve"> 99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 </w:t>
      </w:r>
      <w:r w:rsidR="00B235CE">
        <w:rPr>
          <w:rFonts w:ascii="Times New Roman" w:hAnsi="Times New Roman"/>
          <w:spacing w:val="4"/>
          <w:sz w:val="28"/>
          <w:szCs w:val="28"/>
        </w:rPr>
        <w:t>«</w:t>
      </w:r>
      <w:r w:rsidR="00B235CE" w:rsidRPr="00B235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Запорожского сельского поселения</w:t>
      </w:r>
      <w:r w:rsidR="00B235CE">
        <w:rPr>
          <w:rFonts w:ascii="Times New Roman" w:hAnsi="Times New Roman"/>
          <w:sz w:val="28"/>
          <w:szCs w:val="28"/>
        </w:rPr>
        <w:t xml:space="preserve"> </w:t>
      </w:r>
      <w:r w:rsidR="00B235CE" w:rsidRPr="00B235CE">
        <w:rPr>
          <w:rFonts w:ascii="Times New Roman" w:hAnsi="Times New Roman"/>
          <w:sz w:val="28"/>
          <w:szCs w:val="28"/>
        </w:rPr>
        <w:t xml:space="preserve"> </w:t>
      </w:r>
    </w:p>
    <w:p w:rsidR="00B235CE" w:rsidRDefault="00B235CE" w:rsidP="00B235CE">
      <w:pPr>
        <w:jc w:val="both"/>
        <w:rPr>
          <w:rFonts w:ascii="Times New Roman" w:hAnsi="Times New Roman"/>
          <w:sz w:val="28"/>
          <w:szCs w:val="28"/>
        </w:rPr>
      </w:pPr>
    </w:p>
    <w:p w:rsidR="00B235CE" w:rsidRDefault="00B235CE" w:rsidP="00B235CE">
      <w:pPr>
        <w:jc w:val="both"/>
        <w:rPr>
          <w:rFonts w:ascii="Times New Roman" w:hAnsi="Times New Roman"/>
          <w:sz w:val="28"/>
          <w:szCs w:val="28"/>
        </w:rPr>
      </w:pPr>
    </w:p>
    <w:p w:rsidR="00B235CE" w:rsidRDefault="00B235CE" w:rsidP="00B235CE">
      <w:pPr>
        <w:jc w:val="both"/>
        <w:rPr>
          <w:rFonts w:ascii="Times New Roman" w:hAnsi="Times New Roman"/>
          <w:sz w:val="28"/>
          <w:szCs w:val="28"/>
        </w:rPr>
      </w:pPr>
    </w:p>
    <w:p w:rsidR="00770053" w:rsidRPr="00793C24" w:rsidRDefault="00B235CE" w:rsidP="00B235CE">
      <w:pPr>
        <w:jc w:val="both"/>
        <w:rPr>
          <w:rFonts w:ascii="Times New Roman" w:hAnsi="Times New Roman"/>
          <w:bCs/>
          <w:sz w:val="28"/>
          <w:szCs w:val="28"/>
        </w:rPr>
      </w:pPr>
      <w:r w:rsidRPr="00B235CE">
        <w:rPr>
          <w:rFonts w:ascii="Times New Roman" w:hAnsi="Times New Roman"/>
          <w:sz w:val="28"/>
          <w:szCs w:val="28"/>
        </w:rPr>
        <w:t>Темрюкского района от 18 апреля 2019 года № 46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5CE">
        <w:rPr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 xml:space="preserve">Об утверждении </w:t>
      </w:r>
      <w:r w:rsidRPr="00B235CE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235CE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235CE">
        <w:rPr>
          <w:rFonts w:ascii="Times New Roman" w:hAnsi="Times New Roman"/>
          <w:sz w:val="28"/>
          <w:szCs w:val="28"/>
        </w:rPr>
        <w:t xml:space="preserve">услуги </w:t>
      </w:r>
      <w:r w:rsidRPr="00B235CE">
        <w:rPr>
          <w:rFonts w:ascii="Times New Roman" w:hAnsi="Times New Roman"/>
          <w:bCs/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B235CE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3C24">
        <w:rPr>
          <w:rFonts w:ascii="Times New Roman" w:hAnsi="Times New Roman"/>
          <w:bCs/>
          <w:sz w:val="28"/>
          <w:szCs w:val="28"/>
        </w:rPr>
        <w:t>считать утратившим силу.</w:t>
      </w:r>
    </w:p>
    <w:p w:rsidR="0003005F" w:rsidRDefault="00793C24" w:rsidP="009B4C5D">
      <w:pPr>
        <w:pStyle w:val="aa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>.</w:t>
      </w:r>
      <w:r w:rsidR="005B5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5B5053" w:rsidRPr="00A25484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5B5053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(разместить)</w:t>
      </w:r>
      <w:r w:rsidR="005B5053">
        <w:rPr>
          <w:rFonts w:ascii="Times New Roman" w:eastAsia="Calibri" w:hAnsi="Times New Roman"/>
          <w:sz w:val="28"/>
          <w:szCs w:val="28"/>
        </w:rPr>
        <w:t xml:space="preserve"> </w:t>
      </w:r>
    </w:p>
    <w:p w:rsidR="00455B39" w:rsidRDefault="005B5053" w:rsidP="0003005F">
      <w:pPr>
        <w:pStyle w:val="aa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настоящее постановление</w:t>
      </w:r>
      <w:r w:rsidRPr="00710040">
        <w:rPr>
          <w:rFonts w:ascii="Times New Roman" w:eastAsia="Calibri" w:hAnsi="Times New Roman"/>
          <w:sz w:val="28"/>
          <w:szCs w:val="28"/>
        </w:rPr>
        <w:t xml:space="preserve"> </w:t>
      </w:r>
      <w:r w:rsidRPr="007157C7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                образования Темрюкский район», </w:t>
      </w:r>
      <w:r w:rsidRPr="00710040">
        <w:rPr>
          <w:rFonts w:ascii="Times New Roman" w:eastAsia="Calibri" w:hAnsi="Times New Roman"/>
          <w:sz w:val="28"/>
          <w:szCs w:val="28"/>
        </w:rPr>
        <w:t>на официальном сайте муниципальног</w:t>
      </w:r>
      <w:r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</w:t>
      </w:r>
    </w:p>
    <w:p w:rsidR="005B5053" w:rsidRPr="00710040" w:rsidRDefault="005B5053" w:rsidP="0003005F">
      <w:pPr>
        <w:pStyle w:val="aa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t>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5B5053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35418" w:rsidRPr="00EB4EC4" w:rsidRDefault="00B35418" w:rsidP="000A518F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>5. Постановление</w:t>
      </w:r>
      <w:r w:rsidR="00EB4EC4" w:rsidRPr="00EB4EC4">
        <w:rPr>
          <w:rFonts w:ascii="Times New Roman" w:hAnsi="Times New Roman"/>
          <w:b/>
          <w:sz w:val="28"/>
          <w:szCs w:val="28"/>
        </w:rPr>
        <w:t xml:space="preserve"> </w:t>
      </w:r>
      <w:r w:rsidR="000A518F">
        <w:rPr>
          <w:rFonts w:ascii="Times New Roman" w:hAnsi="Times New Roman"/>
          <w:spacing w:val="4"/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Запорожского сельского поселения</w:t>
      </w:r>
      <w:r w:rsidR="000A518F">
        <w:rPr>
          <w:rFonts w:ascii="Times New Roman" w:hAnsi="Times New Roman"/>
          <w:sz w:val="28"/>
          <w:szCs w:val="28"/>
        </w:rPr>
        <w:t xml:space="preserve"> </w:t>
      </w:r>
      <w:r w:rsidR="000A518F" w:rsidRPr="00B235CE">
        <w:rPr>
          <w:rFonts w:ascii="Times New Roman" w:hAnsi="Times New Roman"/>
          <w:sz w:val="28"/>
          <w:szCs w:val="28"/>
        </w:rPr>
        <w:t xml:space="preserve"> Темрюкского района от </w:t>
      </w:r>
      <w:r w:rsidR="000A518F">
        <w:rPr>
          <w:rFonts w:ascii="Times New Roman" w:hAnsi="Times New Roman"/>
          <w:sz w:val="28"/>
          <w:szCs w:val="28"/>
        </w:rPr>
        <w:t xml:space="preserve">                         </w:t>
      </w:r>
      <w:r w:rsidR="000A518F" w:rsidRPr="00B235CE">
        <w:rPr>
          <w:rFonts w:ascii="Times New Roman" w:hAnsi="Times New Roman"/>
          <w:sz w:val="28"/>
          <w:szCs w:val="28"/>
        </w:rPr>
        <w:t>18 апреля 2019 года № 46</w:t>
      </w:r>
      <w:r w:rsidR="000A518F">
        <w:rPr>
          <w:rFonts w:ascii="Times New Roman" w:hAnsi="Times New Roman"/>
          <w:sz w:val="28"/>
          <w:szCs w:val="28"/>
        </w:rPr>
        <w:t xml:space="preserve"> </w:t>
      </w:r>
      <w:r w:rsidR="000A518F" w:rsidRPr="00B235CE">
        <w:rPr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 xml:space="preserve">Об утверждении </w:t>
      </w:r>
      <w:r w:rsidR="000A518F" w:rsidRPr="00B235CE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 w:rsidR="000A518F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0A518F" w:rsidRPr="00B235CE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0A518F" w:rsidRPr="00B235CE">
        <w:rPr>
          <w:rFonts w:ascii="Times New Roman" w:hAnsi="Times New Roman"/>
          <w:sz w:val="28"/>
          <w:szCs w:val="28"/>
        </w:rPr>
        <w:t xml:space="preserve">услуги </w:t>
      </w:r>
      <w:r w:rsidR="000A518F" w:rsidRPr="00B235CE">
        <w:rPr>
          <w:rFonts w:ascii="Times New Roman" w:hAnsi="Times New Roman"/>
          <w:bCs/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0A518F" w:rsidRPr="00B235CE">
        <w:rPr>
          <w:rFonts w:ascii="Times New Roman" w:hAnsi="Times New Roman"/>
          <w:bCs/>
          <w:sz w:val="28"/>
          <w:szCs w:val="28"/>
        </w:rPr>
        <w:t>»</w:t>
      </w:r>
      <w:r w:rsidR="000A518F">
        <w:rPr>
          <w:rFonts w:ascii="Times New Roman" w:hAnsi="Times New Roman"/>
          <w:bCs/>
          <w:sz w:val="28"/>
          <w:szCs w:val="28"/>
        </w:rPr>
        <w:t xml:space="preserve"> </w:t>
      </w:r>
      <w:r w:rsidRPr="00B35418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83D2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sectPr w:rsidR="00B64341" w:rsidSect="005E728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2E2" w:rsidRDefault="00DE02E2" w:rsidP="00D94D59">
      <w:r>
        <w:separator/>
      </w:r>
    </w:p>
  </w:endnote>
  <w:endnote w:type="continuationSeparator" w:id="0">
    <w:p w:rsidR="00DE02E2" w:rsidRDefault="00DE02E2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2E2" w:rsidRDefault="00DE02E2" w:rsidP="00D94D59">
      <w:r>
        <w:separator/>
      </w:r>
    </w:p>
  </w:footnote>
  <w:footnote w:type="continuationSeparator" w:id="0">
    <w:p w:rsidR="00DE02E2" w:rsidRDefault="00DE02E2" w:rsidP="00D94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EE3"/>
    <w:rsid w:val="000146CA"/>
    <w:rsid w:val="0003005F"/>
    <w:rsid w:val="000A518F"/>
    <w:rsid w:val="00103659"/>
    <w:rsid w:val="001052A8"/>
    <w:rsid w:val="00170402"/>
    <w:rsid w:val="001764FD"/>
    <w:rsid w:val="001C2D55"/>
    <w:rsid w:val="001D050F"/>
    <w:rsid w:val="00211639"/>
    <w:rsid w:val="002344D9"/>
    <w:rsid w:val="002350C7"/>
    <w:rsid w:val="00262D99"/>
    <w:rsid w:val="002644FC"/>
    <w:rsid w:val="002964DA"/>
    <w:rsid w:val="002D5404"/>
    <w:rsid w:val="00355CA4"/>
    <w:rsid w:val="0038506A"/>
    <w:rsid w:val="003C7BF8"/>
    <w:rsid w:val="0040542A"/>
    <w:rsid w:val="00410957"/>
    <w:rsid w:val="00432649"/>
    <w:rsid w:val="00455876"/>
    <w:rsid w:val="00455B39"/>
    <w:rsid w:val="00462ADC"/>
    <w:rsid w:val="004B006B"/>
    <w:rsid w:val="004D1258"/>
    <w:rsid w:val="004F283E"/>
    <w:rsid w:val="00547216"/>
    <w:rsid w:val="0055373E"/>
    <w:rsid w:val="00564058"/>
    <w:rsid w:val="005B5053"/>
    <w:rsid w:val="005E38AF"/>
    <w:rsid w:val="005E7284"/>
    <w:rsid w:val="005F180C"/>
    <w:rsid w:val="005F6B88"/>
    <w:rsid w:val="006149C4"/>
    <w:rsid w:val="006211CE"/>
    <w:rsid w:val="006273C8"/>
    <w:rsid w:val="00641975"/>
    <w:rsid w:val="00664EE3"/>
    <w:rsid w:val="00672B72"/>
    <w:rsid w:val="00674EE4"/>
    <w:rsid w:val="00680980"/>
    <w:rsid w:val="00683D2C"/>
    <w:rsid w:val="00692BD5"/>
    <w:rsid w:val="006D0F08"/>
    <w:rsid w:val="006F2E09"/>
    <w:rsid w:val="00734DE2"/>
    <w:rsid w:val="00742A79"/>
    <w:rsid w:val="007506E7"/>
    <w:rsid w:val="00770053"/>
    <w:rsid w:val="007779F5"/>
    <w:rsid w:val="00793C24"/>
    <w:rsid w:val="00796E02"/>
    <w:rsid w:val="007C5184"/>
    <w:rsid w:val="007D6969"/>
    <w:rsid w:val="007F714A"/>
    <w:rsid w:val="00803801"/>
    <w:rsid w:val="00880F6C"/>
    <w:rsid w:val="008A440A"/>
    <w:rsid w:val="008C02FC"/>
    <w:rsid w:val="008D54E7"/>
    <w:rsid w:val="0093227B"/>
    <w:rsid w:val="00942EDF"/>
    <w:rsid w:val="00943834"/>
    <w:rsid w:val="009A01A2"/>
    <w:rsid w:val="009B4C5D"/>
    <w:rsid w:val="009D536B"/>
    <w:rsid w:val="009D7F0D"/>
    <w:rsid w:val="009E39EE"/>
    <w:rsid w:val="009F1454"/>
    <w:rsid w:val="00A202C6"/>
    <w:rsid w:val="00AA448F"/>
    <w:rsid w:val="00AB3861"/>
    <w:rsid w:val="00AE017B"/>
    <w:rsid w:val="00AF1C5E"/>
    <w:rsid w:val="00AF700D"/>
    <w:rsid w:val="00B235CE"/>
    <w:rsid w:val="00B35418"/>
    <w:rsid w:val="00B55FE9"/>
    <w:rsid w:val="00B64341"/>
    <w:rsid w:val="00C45B52"/>
    <w:rsid w:val="00CD5C0B"/>
    <w:rsid w:val="00D6155F"/>
    <w:rsid w:val="00D66A3B"/>
    <w:rsid w:val="00D80872"/>
    <w:rsid w:val="00D94D59"/>
    <w:rsid w:val="00DA1CAE"/>
    <w:rsid w:val="00DA2C79"/>
    <w:rsid w:val="00DC0B96"/>
    <w:rsid w:val="00DE02E2"/>
    <w:rsid w:val="00DF0B47"/>
    <w:rsid w:val="00E26046"/>
    <w:rsid w:val="00E600B2"/>
    <w:rsid w:val="00EB4EC4"/>
    <w:rsid w:val="00EC3343"/>
    <w:rsid w:val="00F44AAF"/>
    <w:rsid w:val="00F84926"/>
    <w:rsid w:val="00FC5B2C"/>
    <w:rsid w:val="00FD3D73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2"/>
    <w:uiPriority w:val="99"/>
    <w:rsid w:val="009B4C5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B4C5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728C8-E11E-4A12-8999-402FCC80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1</cp:lastModifiedBy>
  <cp:revision>54</cp:revision>
  <cp:lastPrinted>2019-04-22T14:19:00Z</cp:lastPrinted>
  <dcterms:created xsi:type="dcterms:W3CDTF">2015-06-06T15:51:00Z</dcterms:created>
  <dcterms:modified xsi:type="dcterms:W3CDTF">2019-09-03T08:25:00Z</dcterms:modified>
</cp:coreProperties>
</file>