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FCB" w:rsidRDefault="00E31FCB" w:rsidP="003079EB">
      <w:pPr>
        <w:shd w:val="clear" w:color="auto" w:fill="FFFFFF"/>
        <w:tabs>
          <w:tab w:val="left" w:pos="6521"/>
        </w:tabs>
        <w:ind w:left="5245"/>
        <w:rPr>
          <w:rFonts w:ascii="Times New Roman" w:hAnsi="Times New Roman"/>
          <w:color w:val="000000"/>
          <w:spacing w:val="2"/>
          <w:sz w:val="28"/>
          <w:szCs w:val="28"/>
        </w:rPr>
      </w:pPr>
      <w:bookmarkStart w:id="0" w:name="Par28"/>
      <w:bookmarkEnd w:id="0"/>
      <w:r w:rsidRPr="00806EC5">
        <w:rPr>
          <w:rFonts w:ascii="Times New Roman" w:hAnsi="Times New Roman"/>
          <w:color w:val="000000"/>
          <w:spacing w:val="2"/>
          <w:sz w:val="28"/>
          <w:szCs w:val="28"/>
        </w:rPr>
        <w:t>ПРИЛОЖЕНИЕ</w:t>
      </w:r>
    </w:p>
    <w:p w:rsidR="009A7967" w:rsidRPr="009A7967" w:rsidRDefault="009A7967" w:rsidP="003079EB">
      <w:pPr>
        <w:shd w:val="clear" w:color="auto" w:fill="FFFFFF"/>
        <w:tabs>
          <w:tab w:val="left" w:pos="6521"/>
        </w:tabs>
        <w:ind w:left="5245"/>
        <w:rPr>
          <w:rFonts w:ascii="Times New Roman" w:hAnsi="Times New Roman"/>
          <w:color w:val="FF0000"/>
          <w:spacing w:val="2"/>
          <w:sz w:val="28"/>
          <w:szCs w:val="28"/>
        </w:rPr>
      </w:pPr>
    </w:p>
    <w:p w:rsidR="009A7967" w:rsidRPr="00AE2A62" w:rsidRDefault="00AE2A62" w:rsidP="003079EB">
      <w:pPr>
        <w:shd w:val="clear" w:color="auto" w:fill="FFFFFF"/>
        <w:tabs>
          <w:tab w:val="left" w:pos="6521"/>
        </w:tabs>
        <w:ind w:left="5245"/>
        <w:rPr>
          <w:rFonts w:ascii="Times New Roman" w:hAnsi="Times New Roman"/>
          <w:spacing w:val="2"/>
          <w:sz w:val="28"/>
          <w:szCs w:val="28"/>
        </w:rPr>
      </w:pPr>
      <w:r w:rsidRPr="00AE2A62">
        <w:rPr>
          <w:rFonts w:ascii="Times New Roman" w:hAnsi="Times New Roman"/>
          <w:spacing w:val="2"/>
          <w:sz w:val="28"/>
          <w:szCs w:val="28"/>
        </w:rPr>
        <w:t>УТВЕРЖДЕН</w:t>
      </w:r>
    </w:p>
    <w:p w:rsidR="00E31FCB" w:rsidRPr="00AE2A62" w:rsidRDefault="00E31FCB" w:rsidP="003079EB">
      <w:pPr>
        <w:shd w:val="clear" w:color="auto" w:fill="FFFFFF"/>
        <w:ind w:left="5245"/>
        <w:rPr>
          <w:rFonts w:ascii="Times New Roman" w:hAnsi="Times New Roman"/>
          <w:spacing w:val="2"/>
          <w:sz w:val="28"/>
          <w:szCs w:val="28"/>
        </w:rPr>
      </w:pPr>
      <w:r w:rsidRPr="00AE2A62">
        <w:rPr>
          <w:rFonts w:ascii="Times New Roman" w:hAnsi="Times New Roman"/>
          <w:spacing w:val="2"/>
          <w:sz w:val="28"/>
          <w:szCs w:val="28"/>
        </w:rPr>
        <w:t>постановлени</w:t>
      </w:r>
      <w:r w:rsidR="009A7967" w:rsidRPr="00AE2A62">
        <w:rPr>
          <w:rFonts w:ascii="Times New Roman" w:hAnsi="Times New Roman"/>
          <w:spacing w:val="2"/>
          <w:sz w:val="28"/>
          <w:szCs w:val="28"/>
        </w:rPr>
        <w:t>ем</w:t>
      </w:r>
      <w:r w:rsidRPr="00AE2A62">
        <w:rPr>
          <w:rFonts w:ascii="Times New Roman" w:hAnsi="Times New Roman"/>
          <w:spacing w:val="2"/>
          <w:sz w:val="28"/>
          <w:szCs w:val="28"/>
        </w:rPr>
        <w:t xml:space="preserve"> администрации</w:t>
      </w:r>
    </w:p>
    <w:p w:rsidR="00E31FCB" w:rsidRPr="00AE2A62" w:rsidRDefault="003079EB" w:rsidP="003079EB">
      <w:pPr>
        <w:shd w:val="clear" w:color="auto" w:fill="FFFFFF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 сельского</w:t>
      </w:r>
      <w:r w:rsidR="00E31FCB" w:rsidRPr="00AE2A62">
        <w:rPr>
          <w:rFonts w:ascii="Times New Roman" w:hAnsi="Times New Roman"/>
          <w:sz w:val="28"/>
          <w:szCs w:val="28"/>
        </w:rPr>
        <w:t xml:space="preserve"> поселения </w:t>
      </w:r>
    </w:p>
    <w:p w:rsidR="00F07777" w:rsidRDefault="00E31FCB" w:rsidP="00F07777">
      <w:pPr>
        <w:shd w:val="clear" w:color="auto" w:fill="FFFFFF"/>
        <w:ind w:left="5245"/>
        <w:rPr>
          <w:rFonts w:ascii="Times New Roman" w:hAnsi="Times New Roman"/>
          <w:sz w:val="28"/>
          <w:szCs w:val="28"/>
        </w:rPr>
      </w:pPr>
      <w:r w:rsidRPr="00806EC5">
        <w:rPr>
          <w:rFonts w:ascii="Times New Roman" w:hAnsi="Times New Roman"/>
          <w:sz w:val="28"/>
          <w:szCs w:val="28"/>
        </w:rPr>
        <w:t>Темрюкского района</w:t>
      </w:r>
    </w:p>
    <w:p w:rsidR="00E31FCB" w:rsidRDefault="00F07777" w:rsidP="00F07777">
      <w:pPr>
        <w:shd w:val="clear" w:color="auto" w:fill="FFFFFF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2F4982">
        <w:rPr>
          <w:rFonts w:ascii="Times New Roman" w:hAnsi="Times New Roman"/>
          <w:i/>
          <w:sz w:val="28"/>
          <w:szCs w:val="28"/>
        </w:rPr>
        <w:t>17.06.2016</w:t>
      </w:r>
      <w:r>
        <w:rPr>
          <w:rFonts w:ascii="Times New Roman" w:hAnsi="Times New Roman"/>
          <w:sz w:val="28"/>
          <w:szCs w:val="28"/>
        </w:rPr>
        <w:t xml:space="preserve"> № </w:t>
      </w:r>
      <w:r w:rsidRPr="002F4982">
        <w:rPr>
          <w:rFonts w:ascii="Times New Roman" w:hAnsi="Times New Roman"/>
          <w:i/>
          <w:sz w:val="28"/>
          <w:szCs w:val="28"/>
        </w:rPr>
        <w:t>197</w:t>
      </w:r>
    </w:p>
    <w:p w:rsidR="00553770" w:rsidRPr="00B01CD5" w:rsidRDefault="00553770" w:rsidP="00E31FCB">
      <w:pPr>
        <w:rPr>
          <w:rFonts w:ascii="Times New Roman" w:hAnsi="Times New Roman"/>
          <w:b/>
          <w:sz w:val="24"/>
          <w:szCs w:val="24"/>
        </w:rPr>
      </w:pPr>
    </w:p>
    <w:p w:rsidR="00E31FCB" w:rsidRPr="00806EC5" w:rsidRDefault="00E31FCB" w:rsidP="00E31FCB">
      <w:pPr>
        <w:rPr>
          <w:rFonts w:ascii="Times New Roman" w:hAnsi="Times New Roman"/>
          <w:b/>
          <w:sz w:val="28"/>
          <w:szCs w:val="28"/>
        </w:rPr>
      </w:pPr>
      <w:r w:rsidRPr="00806EC5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E31FCB" w:rsidRPr="00806EC5" w:rsidRDefault="00E31FCB" w:rsidP="00E31FCB">
      <w:pPr>
        <w:rPr>
          <w:rFonts w:ascii="Times New Roman" w:hAnsi="Times New Roman"/>
          <w:b/>
          <w:sz w:val="28"/>
          <w:szCs w:val="28"/>
        </w:rPr>
      </w:pPr>
      <w:r w:rsidRPr="00806EC5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</w:p>
    <w:p w:rsidR="00E31FCB" w:rsidRPr="00806EC5" w:rsidRDefault="00E31FCB" w:rsidP="00E31FCB">
      <w:pPr>
        <w:rPr>
          <w:rFonts w:ascii="Times New Roman" w:hAnsi="Times New Roman"/>
          <w:b/>
          <w:sz w:val="28"/>
          <w:szCs w:val="28"/>
        </w:rPr>
      </w:pPr>
      <w:r w:rsidRPr="00806EC5">
        <w:rPr>
          <w:rFonts w:ascii="Times New Roman" w:hAnsi="Times New Roman"/>
          <w:b/>
          <w:sz w:val="28"/>
          <w:szCs w:val="28"/>
        </w:rPr>
        <w:t xml:space="preserve">«Выдача разрешения на вступление в брак лицам, </w:t>
      </w:r>
    </w:p>
    <w:p w:rsidR="00E31FCB" w:rsidRPr="00806EC5" w:rsidRDefault="00E31FCB" w:rsidP="00E31FCB">
      <w:pPr>
        <w:rPr>
          <w:rFonts w:ascii="Times New Roman" w:hAnsi="Times New Roman"/>
          <w:b/>
          <w:sz w:val="28"/>
          <w:szCs w:val="28"/>
        </w:rPr>
      </w:pPr>
      <w:r w:rsidRPr="00806EC5">
        <w:rPr>
          <w:rFonts w:ascii="Times New Roman" w:hAnsi="Times New Roman"/>
          <w:b/>
          <w:sz w:val="28"/>
          <w:szCs w:val="28"/>
        </w:rPr>
        <w:t>достигшим возраста шестнадцати лет»</w:t>
      </w:r>
    </w:p>
    <w:p w:rsidR="00E31FCB" w:rsidRPr="00B01CD5" w:rsidRDefault="00E31FCB" w:rsidP="00E31FCB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4"/>
          <w:szCs w:val="24"/>
        </w:rPr>
      </w:pPr>
      <w:bookmarkStart w:id="1" w:name="Par39"/>
      <w:bookmarkEnd w:id="1"/>
    </w:p>
    <w:p w:rsidR="00E31FCB" w:rsidRPr="00806EC5" w:rsidRDefault="00E31FCB" w:rsidP="00E31FCB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 w:rsidRPr="00806EC5">
        <w:rPr>
          <w:rFonts w:ascii="Times New Roman" w:hAnsi="Times New Roman"/>
          <w:sz w:val="28"/>
          <w:szCs w:val="28"/>
        </w:rPr>
        <w:t>Раздел I</w:t>
      </w:r>
    </w:p>
    <w:p w:rsidR="00E31FCB" w:rsidRPr="0048202B" w:rsidRDefault="00E31FCB" w:rsidP="00E31FC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31FCB" w:rsidRDefault="00E31FCB" w:rsidP="00467C0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ОБЩИЕ ПОЛОЖЕНИЯ</w:t>
      </w:r>
    </w:p>
    <w:p w:rsidR="00467C0E" w:rsidRPr="0048202B" w:rsidRDefault="00467C0E" w:rsidP="00467C0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31FCB" w:rsidRPr="003605EC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3605EC">
        <w:rPr>
          <w:rFonts w:ascii="Times New Roman" w:hAnsi="Times New Roman"/>
          <w:sz w:val="28"/>
          <w:szCs w:val="28"/>
        </w:rPr>
        <w:t xml:space="preserve">1.1. Административный регламент предоставления муниципальной услуги </w:t>
      </w:r>
      <w:r w:rsidR="009A7967" w:rsidRPr="003605EC">
        <w:rPr>
          <w:rFonts w:ascii="Times New Roman" w:hAnsi="Times New Roman"/>
          <w:sz w:val="28"/>
          <w:szCs w:val="28"/>
        </w:rPr>
        <w:t>«</w:t>
      </w:r>
      <w:r w:rsidRPr="003605EC">
        <w:rPr>
          <w:rFonts w:ascii="Times New Roman" w:hAnsi="Times New Roman"/>
          <w:sz w:val="28"/>
          <w:szCs w:val="28"/>
        </w:rPr>
        <w:t>Выдача разрешения на вступление в брак лицам, дос</w:t>
      </w:r>
      <w:r w:rsidR="009A7967" w:rsidRPr="003605EC">
        <w:rPr>
          <w:rFonts w:ascii="Times New Roman" w:hAnsi="Times New Roman"/>
          <w:sz w:val="28"/>
          <w:szCs w:val="28"/>
        </w:rPr>
        <w:t>тигшим возраста шестнадцати лет»</w:t>
      </w:r>
      <w:r w:rsidRPr="003605EC">
        <w:rPr>
          <w:rFonts w:ascii="Times New Roman" w:hAnsi="Times New Roman"/>
          <w:sz w:val="28"/>
          <w:szCs w:val="28"/>
        </w:rPr>
        <w:t xml:space="preserve"> (далее - Административный регламент, муниципальная услуга) определяет сроки, порядок и условия осуществления действий по выдаче разрешения на вступление в брак лицам, достигшим возраста шестнадцати лет.</w:t>
      </w:r>
    </w:p>
    <w:p w:rsidR="00E31FCB" w:rsidRPr="003605EC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3605EC">
        <w:rPr>
          <w:rFonts w:ascii="Times New Roman" w:hAnsi="Times New Roman"/>
          <w:sz w:val="28"/>
          <w:szCs w:val="28"/>
        </w:rPr>
        <w:t>Термины и определения, используемые в настоящем Административном регламенте, соответствуют терминам и определениям, установленным в законодательных и иных нормативных правовых актах Российской Федерации.</w:t>
      </w:r>
    </w:p>
    <w:p w:rsidR="00E31FCB" w:rsidRPr="003605EC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bookmarkStart w:id="2" w:name="Par45"/>
      <w:bookmarkEnd w:id="2"/>
      <w:r w:rsidRPr="003605EC">
        <w:rPr>
          <w:rFonts w:ascii="Times New Roman" w:hAnsi="Times New Roman"/>
          <w:sz w:val="28"/>
          <w:szCs w:val="28"/>
        </w:rPr>
        <w:t>1.2. Получателями муниципальной услуги являются несовершеннолетние</w:t>
      </w:r>
      <w:r w:rsidR="00B01CD5" w:rsidRPr="003605EC">
        <w:rPr>
          <w:rFonts w:ascii="Times New Roman" w:hAnsi="Times New Roman"/>
          <w:sz w:val="28"/>
          <w:szCs w:val="28"/>
        </w:rPr>
        <w:t xml:space="preserve"> граждане</w:t>
      </w:r>
      <w:r w:rsidRPr="003605EC">
        <w:rPr>
          <w:rFonts w:ascii="Times New Roman" w:hAnsi="Times New Roman"/>
          <w:sz w:val="28"/>
          <w:szCs w:val="28"/>
        </w:rPr>
        <w:t>, достигшие возраста шестнадцати лет,</w:t>
      </w:r>
      <w:r w:rsidR="00AE2A62" w:rsidRPr="003605EC">
        <w:rPr>
          <w:rFonts w:ascii="Times New Roman" w:hAnsi="Times New Roman"/>
          <w:sz w:val="28"/>
          <w:szCs w:val="28"/>
        </w:rPr>
        <w:t xml:space="preserve"> но не достигших совершеннолетия,</w:t>
      </w:r>
      <w:r w:rsidRPr="003605EC">
        <w:rPr>
          <w:rFonts w:ascii="Times New Roman" w:hAnsi="Times New Roman"/>
          <w:sz w:val="28"/>
          <w:szCs w:val="28"/>
        </w:rPr>
        <w:t xml:space="preserve"> постоянно проживающие на территории </w:t>
      </w:r>
      <w:r w:rsidR="003079EB" w:rsidRPr="003605EC">
        <w:rPr>
          <w:rFonts w:ascii="Times New Roman" w:hAnsi="Times New Roman"/>
          <w:sz w:val="28"/>
          <w:szCs w:val="28"/>
        </w:rPr>
        <w:t>Запорожского сельского</w:t>
      </w:r>
      <w:r w:rsidRPr="003605EC">
        <w:rPr>
          <w:rFonts w:ascii="Times New Roman" w:hAnsi="Times New Roman"/>
          <w:sz w:val="28"/>
          <w:szCs w:val="28"/>
        </w:rPr>
        <w:t xml:space="preserve"> поселения Темрюкского района Краснодарского края (далее - заявители).</w:t>
      </w:r>
    </w:p>
    <w:p w:rsidR="00E31FCB" w:rsidRPr="003605EC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bookmarkStart w:id="3" w:name="Par46"/>
      <w:bookmarkEnd w:id="3"/>
      <w:r w:rsidRPr="003605EC">
        <w:rPr>
          <w:rFonts w:ascii="Times New Roman" w:hAnsi="Times New Roman"/>
          <w:sz w:val="28"/>
          <w:szCs w:val="28"/>
        </w:rPr>
        <w:t>1.3. Информация о местах нахождения и графике работы структурных подразделений и прочих органов, участвующих в предоставлении муниципальной услуги:</w:t>
      </w:r>
    </w:p>
    <w:p w:rsidR="00E31FCB" w:rsidRPr="003605EC" w:rsidRDefault="00E31FCB" w:rsidP="00E31FC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18"/>
          <w:szCs w:val="18"/>
        </w:rPr>
      </w:pPr>
    </w:p>
    <w:tbl>
      <w:tblPr>
        <w:tblW w:w="9606" w:type="dxa"/>
        <w:jc w:val="center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31"/>
        <w:gridCol w:w="3119"/>
        <w:gridCol w:w="3156"/>
      </w:tblGrid>
      <w:tr w:rsidR="00C5603B" w:rsidRPr="003605EC" w:rsidTr="00267202">
        <w:trPr>
          <w:jc w:val="center"/>
        </w:trPr>
        <w:tc>
          <w:tcPr>
            <w:tcW w:w="3331" w:type="dxa"/>
            <w:shd w:val="clear" w:color="auto" w:fill="auto"/>
          </w:tcPr>
          <w:p w:rsidR="00C5603B" w:rsidRPr="003605EC" w:rsidRDefault="00C5603B" w:rsidP="002F0E3E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605EC">
              <w:rPr>
                <w:rFonts w:ascii="Times New Roman" w:hAnsi="Times New Roman"/>
                <w:b/>
                <w:bCs/>
                <w:sz w:val="28"/>
                <w:szCs w:val="28"/>
              </w:rPr>
              <w:t>Организация,                    предоставляющая услугу</w:t>
            </w:r>
          </w:p>
        </w:tc>
        <w:tc>
          <w:tcPr>
            <w:tcW w:w="3119" w:type="dxa"/>
            <w:shd w:val="clear" w:color="auto" w:fill="auto"/>
          </w:tcPr>
          <w:p w:rsidR="00C5603B" w:rsidRPr="003605EC" w:rsidRDefault="00C5603B" w:rsidP="002F0E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3605EC">
              <w:rPr>
                <w:rFonts w:ascii="Times New Roman" w:hAnsi="Times New Roman"/>
                <w:b/>
                <w:sz w:val="28"/>
                <w:szCs w:val="28"/>
              </w:rPr>
              <w:t>Юридический адрес организации, телефон</w:t>
            </w:r>
          </w:p>
        </w:tc>
        <w:tc>
          <w:tcPr>
            <w:tcW w:w="3156" w:type="dxa"/>
            <w:shd w:val="clear" w:color="auto" w:fill="auto"/>
          </w:tcPr>
          <w:p w:rsidR="00C5603B" w:rsidRPr="003605EC" w:rsidRDefault="00C5603B" w:rsidP="00CD19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3605EC">
              <w:rPr>
                <w:rFonts w:ascii="Times New Roman" w:hAnsi="Times New Roman"/>
                <w:b/>
                <w:sz w:val="28"/>
                <w:szCs w:val="28"/>
              </w:rPr>
              <w:t>График работы</w:t>
            </w:r>
          </w:p>
          <w:p w:rsidR="00C5603B" w:rsidRPr="003605EC" w:rsidRDefault="00C5603B" w:rsidP="002F0E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5603B" w:rsidRPr="003605EC" w:rsidTr="00267202">
        <w:trPr>
          <w:jc w:val="center"/>
        </w:trPr>
        <w:tc>
          <w:tcPr>
            <w:tcW w:w="3331" w:type="dxa"/>
            <w:shd w:val="clear" w:color="auto" w:fill="auto"/>
          </w:tcPr>
          <w:p w:rsidR="00C5603B" w:rsidRPr="003605EC" w:rsidRDefault="00267202" w:rsidP="002F0E3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605E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C5603B" w:rsidRPr="003605EC" w:rsidRDefault="00267202" w:rsidP="002F0E3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605E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56" w:type="dxa"/>
            <w:shd w:val="clear" w:color="auto" w:fill="auto"/>
          </w:tcPr>
          <w:p w:rsidR="00C5603B" w:rsidRPr="003605EC" w:rsidRDefault="00267202" w:rsidP="002F0E3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605E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B01CD5" w:rsidRPr="003605EC" w:rsidTr="00267202">
        <w:trPr>
          <w:jc w:val="center"/>
        </w:trPr>
        <w:tc>
          <w:tcPr>
            <w:tcW w:w="9606" w:type="dxa"/>
            <w:gridSpan w:val="3"/>
            <w:shd w:val="clear" w:color="auto" w:fill="auto"/>
          </w:tcPr>
          <w:p w:rsidR="00B01CD5" w:rsidRPr="003605EC" w:rsidRDefault="00B01CD5" w:rsidP="002F0E3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3605EC">
              <w:rPr>
                <w:rFonts w:ascii="Times New Roman" w:hAnsi="Times New Roman"/>
                <w:bCs/>
                <w:sz w:val="28"/>
                <w:szCs w:val="28"/>
              </w:rPr>
              <w:t>Орган</w:t>
            </w:r>
            <w:proofErr w:type="gramEnd"/>
            <w:r w:rsidRPr="003605EC">
              <w:rPr>
                <w:rFonts w:ascii="Times New Roman" w:hAnsi="Times New Roman"/>
                <w:bCs/>
                <w:sz w:val="28"/>
                <w:szCs w:val="28"/>
              </w:rPr>
              <w:t xml:space="preserve"> непосредственно предоставляющий муниципальную услугу</w:t>
            </w:r>
          </w:p>
        </w:tc>
      </w:tr>
      <w:tr w:rsidR="00C5603B" w:rsidRPr="003605EC" w:rsidTr="00267202">
        <w:trPr>
          <w:jc w:val="center"/>
        </w:trPr>
        <w:tc>
          <w:tcPr>
            <w:tcW w:w="3331" w:type="dxa"/>
            <w:shd w:val="clear" w:color="auto" w:fill="auto"/>
          </w:tcPr>
          <w:p w:rsidR="00C5603B" w:rsidRPr="003605EC" w:rsidRDefault="00267202" w:rsidP="00DF0739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А</w:t>
            </w:r>
            <w:r w:rsidR="00C5603B" w:rsidRPr="003605EC">
              <w:rPr>
                <w:rFonts w:ascii="Times New Roman" w:hAnsi="Times New Roman"/>
                <w:sz w:val="28"/>
                <w:szCs w:val="28"/>
              </w:rPr>
              <w:t>дминистраци</w:t>
            </w:r>
            <w:r w:rsidRPr="003605EC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 w:rsidR="00DF0739" w:rsidRPr="003605EC">
              <w:rPr>
                <w:rFonts w:ascii="Times New Roman" w:hAnsi="Times New Roman"/>
                <w:sz w:val="28"/>
                <w:szCs w:val="28"/>
              </w:rPr>
              <w:t>Запорожского сельского</w:t>
            </w:r>
            <w:r w:rsidR="00C5603B" w:rsidRPr="003605EC">
              <w:rPr>
                <w:rFonts w:ascii="Times New Roman" w:hAnsi="Times New Roman"/>
                <w:sz w:val="28"/>
                <w:szCs w:val="28"/>
              </w:rPr>
              <w:t xml:space="preserve"> поселения Темрюкского района </w:t>
            </w:r>
            <w:r w:rsidR="00B01CD5" w:rsidRPr="003605EC">
              <w:rPr>
                <w:rFonts w:ascii="Times New Roman" w:hAnsi="Times New Roman"/>
                <w:sz w:val="28"/>
                <w:szCs w:val="28"/>
              </w:rPr>
              <w:t xml:space="preserve">(далее </w:t>
            </w:r>
            <w:r w:rsidRPr="003605EC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r w:rsidR="00B01CD5" w:rsidRPr="003605E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D209ED" w:rsidRPr="003605EC" w:rsidRDefault="00DF0739" w:rsidP="00C560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353552</w:t>
            </w:r>
            <w:r w:rsidR="006F1FA0" w:rsidRPr="003605EC">
              <w:rPr>
                <w:rFonts w:ascii="Times New Roman" w:hAnsi="Times New Roman"/>
                <w:sz w:val="28"/>
                <w:szCs w:val="28"/>
              </w:rPr>
              <w:t>, Краснодарский край, Темрюкский район</w:t>
            </w:r>
            <w:r w:rsidR="00C5603B" w:rsidRPr="003605EC">
              <w:rPr>
                <w:rFonts w:ascii="Times New Roman" w:hAnsi="Times New Roman"/>
                <w:sz w:val="28"/>
                <w:szCs w:val="28"/>
              </w:rPr>
              <w:t>,</w:t>
            </w:r>
            <w:r w:rsidR="00D209ED" w:rsidRPr="003605E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5603B" w:rsidRPr="003605EC" w:rsidRDefault="00D209ED" w:rsidP="00C560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605EC">
              <w:rPr>
                <w:rFonts w:ascii="Times New Roman" w:hAnsi="Times New Roman"/>
                <w:sz w:val="28"/>
                <w:szCs w:val="28"/>
              </w:rPr>
              <w:t>.</w:t>
            </w:r>
            <w:r w:rsidR="006F1FA0" w:rsidRPr="003605EC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End"/>
            <w:r w:rsidR="006F1FA0" w:rsidRPr="003605EC">
              <w:rPr>
                <w:rFonts w:ascii="Times New Roman" w:hAnsi="Times New Roman"/>
                <w:sz w:val="28"/>
                <w:szCs w:val="28"/>
              </w:rPr>
              <w:t>енина, д.22</w:t>
            </w:r>
          </w:p>
          <w:p w:rsidR="00C5603B" w:rsidRPr="006767D7" w:rsidRDefault="006F1FA0" w:rsidP="00C560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67D7">
              <w:rPr>
                <w:rFonts w:ascii="Times New Roman" w:hAnsi="Times New Roman"/>
                <w:sz w:val="28"/>
                <w:szCs w:val="28"/>
              </w:rPr>
              <w:t>8(86148) 77-346</w:t>
            </w:r>
            <w:r w:rsidR="00614BD6" w:rsidRPr="006767D7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r w:rsidR="00614BD6" w:rsidRPr="003605EC">
              <w:rPr>
                <w:rFonts w:ascii="Times New Roman" w:hAnsi="Times New Roman"/>
                <w:color w:val="404040"/>
                <w:sz w:val="24"/>
                <w:szCs w:val="24"/>
                <w:lang w:val="en-US"/>
              </w:rPr>
              <w:t>e</w:t>
            </w:r>
            <w:r w:rsidR="00614BD6" w:rsidRPr="006767D7">
              <w:rPr>
                <w:rFonts w:ascii="Times New Roman" w:hAnsi="Times New Roman"/>
                <w:color w:val="404040"/>
                <w:sz w:val="24"/>
                <w:szCs w:val="24"/>
              </w:rPr>
              <w:t>-</w:t>
            </w:r>
            <w:r w:rsidR="00614BD6" w:rsidRPr="003605EC">
              <w:rPr>
                <w:rFonts w:ascii="Times New Roman" w:hAnsi="Times New Roman"/>
                <w:color w:val="404040"/>
                <w:sz w:val="24"/>
                <w:szCs w:val="24"/>
                <w:lang w:val="en-US"/>
              </w:rPr>
              <w:t>mail</w:t>
            </w:r>
            <w:r w:rsidR="00614BD6" w:rsidRPr="006767D7">
              <w:rPr>
                <w:rFonts w:ascii="Times New Roman" w:hAnsi="Times New Roman"/>
                <w:color w:val="404040"/>
                <w:sz w:val="24"/>
                <w:szCs w:val="24"/>
              </w:rPr>
              <w:t>:</w:t>
            </w:r>
            <w:r w:rsidR="00614BD6" w:rsidRPr="006767D7">
              <w:rPr>
                <w:rFonts w:ascii="Tahoma" w:hAnsi="Tahoma" w:cs="Tahoma"/>
                <w:color w:val="404040"/>
                <w:sz w:val="16"/>
                <w:szCs w:val="16"/>
              </w:rPr>
              <w:t xml:space="preserve">  </w:t>
            </w:r>
          </w:p>
          <w:p w:rsidR="00267202" w:rsidRPr="00AE7C07" w:rsidRDefault="006F1FA0" w:rsidP="006F1FA0">
            <w:pPr>
              <w:tabs>
                <w:tab w:val="left" w:pos="993"/>
              </w:tabs>
              <w:snapToGrid w:val="0"/>
              <w:rPr>
                <w:rFonts w:ascii="Times New Roman" w:hAnsi="Times New Roman"/>
                <w:lang w:val="en-US"/>
              </w:rPr>
            </w:pPr>
            <w:r w:rsidRPr="003605EC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zaporoz_adm@mail.ru</w:t>
            </w:r>
          </w:p>
        </w:tc>
        <w:tc>
          <w:tcPr>
            <w:tcW w:w="3156" w:type="dxa"/>
            <w:shd w:val="clear" w:color="auto" w:fill="auto"/>
          </w:tcPr>
          <w:p w:rsidR="00C5603B" w:rsidRPr="003605EC" w:rsidRDefault="00D209ED" w:rsidP="00B01CD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lastRenderedPageBreak/>
              <w:t>В</w:t>
            </w:r>
            <w:r w:rsidR="00C5603B" w:rsidRPr="003605EC">
              <w:rPr>
                <w:rFonts w:ascii="Times New Roman" w:hAnsi="Times New Roman"/>
                <w:sz w:val="28"/>
                <w:szCs w:val="28"/>
              </w:rPr>
              <w:t>торник</w:t>
            </w:r>
            <w:r w:rsidRPr="003605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5603B" w:rsidRPr="003605EC">
              <w:rPr>
                <w:rFonts w:ascii="Times New Roman" w:hAnsi="Times New Roman"/>
                <w:sz w:val="28"/>
                <w:szCs w:val="28"/>
              </w:rPr>
              <w:t>с 8-00 до 17-00</w:t>
            </w:r>
          </w:p>
          <w:p w:rsidR="00C5603B" w:rsidRPr="003605EC" w:rsidRDefault="00C5603B" w:rsidP="00B01CD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пятница с 8-00 до 16-00,</w:t>
            </w:r>
          </w:p>
          <w:p w:rsidR="00D209ED" w:rsidRPr="003605EC" w:rsidRDefault="00D209ED" w:rsidP="00B01CD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перерыв на обед:</w:t>
            </w:r>
          </w:p>
          <w:p w:rsidR="00D209ED" w:rsidRPr="003605EC" w:rsidRDefault="00D209ED" w:rsidP="00B01CD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с 12-00 до 12-45</w:t>
            </w:r>
          </w:p>
          <w:p w:rsidR="00C5603B" w:rsidRPr="003605EC" w:rsidRDefault="00C5603B" w:rsidP="00B01CD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1CD5" w:rsidRPr="003605EC" w:rsidTr="00267202">
        <w:trPr>
          <w:jc w:val="center"/>
        </w:trPr>
        <w:tc>
          <w:tcPr>
            <w:tcW w:w="9606" w:type="dxa"/>
            <w:gridSpan w:val="3"/>
            <w:shd w:val="clear" w:color="auto" w:fill="auto"/>
          </w:tcPr>
          <w:p w:rsidR="00B01CD5" w:rsidRPr="003605EC" w:rsidRDefault="00B01CD5" w:rsidP="00B01CD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605E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Органы, участвующие в предоставлении муниципальной услуги</w:t>
            </w:r>
          </w:p>
        </w:tc>
      </w:tr>
      <w:tr w:rsidR="00C5603B" w:rsidRPr="003605EC" w:rsidTr="00267202">
        <w:trPr>
          <w:jc w:val="center"/>
        </w:trPr>
        <w:tc>
          <w:tcPr>
            <w:tcW w:w="3331" w:type="dxa"/>
            <w:shd w:val="clear" w:color="auto" w:fill="auto"/>
          </w:tcPr>
          <w:p w:rsidR="00C5603B" w:rsidRPr="003605EC" w:rsidRDefault="00C5603B" w:rsidP="00B01CD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Темрюкская центральная районная муниципальная поликлиника</w:t>
            </w:r>
          </w:p>
        </w:tc>
        <w:tc>
          <w:tcPr>
            <w:tcW w:w="3119" w:type="dxa"/>
            <w:shd w:val="clear" w:color="auto" w:fill="auto"/>
          </w:tcPr>
          <w:p w:rsidR="00C5603B" w:rsidRPr="003605EC" w:rsidRDefault="00C5603B" w:rsidP="00C5603B">
            <w:pPr>
              <w:ind w:right="-1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 xml:space="preserve">353500, </w:t>
            </w:r>
          </w:p>
          <w:p w:rsidR="00C5603B" w:rsidRPr="003605EC" w:rsidRDefault="00C5603B" w:rsidP="00C5603B">
            <w:pPr>
              <w:ind w:right="-1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 xml:space="preserve">Краснодарский край, </w:t>
            </w:r>
          </w:p>
          <w:p w:rsidR="00C5603B" w:rsidRPr="003605EC" w:rsidRDefault="00C5603B" w:rsidP="00C5603B">
            <w:pPr>
              <w:ind w:right="-1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3605EC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3605EC">
              <w:rPr>
                <w:rFonts w:ascii="Times New Roman" w:hAnsi="Times New Roman"/>
                <w:sz w:val="28"/>
                <w:szCs w:val="28"/>
              </w:rPr>
              <w:t xml:space="preserve">емрюк, </w:t>
            </w:r>
          </w:p>
          <w:p w:rsidR="00C5603B" w:rsidRPr="003605EC" w:rsidRDefault="00C5603B" w:rsidP="00C560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605EC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3605EC">
              <w:rPr>
                <w:rFonts w:ascii="Times New Roman" w:hAnsi="Times New Roman"/>
                <w:sz w:val="28"/>
                <w:szCs w:val="28"/>
              </w:rPr>
              <w:t>аманская, д.69-А</w:t>
            </w:r>
          </w:p>
          <w:p w:rsidR="00C5603B" w:rsidRPr="003605EC" w:rsidRDefault="00C5603B" w:rsidP="00C5603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605EC">
              <w:rPr>
                <w:rFonts w:ascii="Times New Roman" w:hAnsi="Times New Roman"/>
                <w:sz w:val="28"/>
                <w:szCs w:val="28"/>
                <w:lang w:val="en-US"/>
              </w:rPr>
              <w:t>8(86148)5-28-71</w:t>
            </w:r>
          </w:p>
          <w:p w:rsidR="00614BD6" w:rsidRPr="003605EC" w:rsidRDefault="00614BD6" w:rsidP="00614BD6">
            <w:pPr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3605EC">
              <w:rPr>
                <w:rFonts w:ascii="Times New Roman" w:hAnsi="Times New Roman"/>
                <w:color w:val="404040"/>
                <w:sz w:val="24"/>
                <w:szCs w:val="24"/>
                <w:lang w:val="en-US"/>
              </w:rPr>
              <w:t>e-mail:</w:t>
            </w:r>
            <w:r w:rsidRPr="003605EC">
              <w:rPr>
                <w:rFonts w:ascii="Tahoma" w:hAnsi="Tahoma" w:cs="Tahoma"/>
                <w:color w:val="404040"/>
                <w:sz w:val="16"/>
                <w:szCs w:val="16"/>
                <w:lang w:val="en-US"/>
              </w:rPr>
              <w:t xml:space="preserve">  </w:t>
            </w:r>
            <w:r w:rsidR="00DC5EBA">
              <w:fldChar w:fldCharType="begin"/>
            </w:r>
            <w:r w:rsidR="00DC5EBA" w:rsidRPr="002F4982">
              <w:rPr>
                <w:lang w:val="en-US"/>
              </w:rPr>
              <w:instrText>HYPERLINK "http://www.orgpage.ru/Company/siteview/?cid=332539&amp;sid=1" \t "_blank" \o "</w:instrText>
            </w:r>
            <w:r w:rsidR="00DC5EBA">
              <w:instrText>Официальный</w:instrText>
            </w:r>
            <w:r w:rsidR="00DC5EBA" w:rsidRPr="002F4982">
              <w:rPr>
                <w:lang w:val="en-US"/>
              </w:rPr>
              <w:instrText xml:space="preserve"> </w:instrText>
            </w:r>
            <w:r w:rsidR="00DC5EBA">
              <w:instrText>сайт</w:instrText>
            </w:r>
            <w:r w:rsidR="00DC5EBA" w:rsidRPr="002F4982">
              <w:rPr>
                <w:lang w:val="en-US"/>
              </w:rPr>
              <w:instrText xml:space="preserve"> </w:instrText>
            </w:r>
            <w:r w:rsidR="00DC5EBA">
              <w:instrText>организации</w:instrText>
            </w:r>
            <w:r w:rsidR="00DC5EBA" w:rsidRPr="002F4982">
              <w:rPr>
                <w:lang w:val="en-US"/>
              </w:rPr>
              <w:instrText xml:space="preserve"> "</w:instrText>
            </w:r>
            <w:r w:rsidR="00DC5EBA">
              <w:fldChar w:fldCharType="separate"/>
            </w:r>
            <w:r w:rsidRPr="003605EC">
              <w:rPr>
                <w:rStyle w:val="a8"/>
                <w:rFonts w:ascii="Times New Roman" w:hAnsi="Times New Roman"/>
                <w:color w:val="000000" w:themeColor="text1"/>
                <w:sz w:val="24"/>
                <w:szCs w:val="24"/>
                <w:u w:val="none"/>
                <w:bdr w:val="none" w:sz="0" w:space="0" w:color="auto" w:frame="1"/>
                <w:shd w:val="clear" w:color="auto" w:fill="FFFFFF" w:themeFill="background1"/>
                <w:lang w:val="en-US"/>
              </w:rPr>
              <w:t>crb-temruk.ru</w:t>
            </w:r>
            <w:r w:rsidR="00DC5EBA">
              <w:fldChar w:fldCharType="end"/>
            </w:r>
          </w:p>
        </w:tc>
        <w:tc>
          <w:tcPr>
            <w:tcW w:w="3156" w:type="dxa"/>
            <w:shd w:val="clear" w:color="auto" w:fill="auto"/>
          </w:tcPr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Понедельник - пятница:</w:t>
            </w:r>
          </w:p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с 8.00 - до 17.00</w:t>
            </w:r>
          </w:p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605EC">
              <w:rPr>
                <w:rFonts w:ascii="Times New Roman" w:hAnsi="Times New Roman"/>
                <w:sz w:val="28"/>
                <w:szCs w:val="28"/>
              </w:rPr>
              <w:t>(прием врачей-специалистов по</w:t>
            </w:r>
            <w:proofErr w:type="gramEnd"/>
          </w:p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отдельному графику)</w:t>
            </w:r>
          </w:p>
          <w:p w:rsidR="00C5603B" w:rsidRPr="003605EC" w:rsidRDefault="00C5603B" w:rsidP="00B01CD5">
            <w:pPr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C5603B" w:rsidRPr="003605EC" w:rsidTr="00267202">
        <w:trPr>
          <w:jc w:val="center"/>
        </w:trPr>
        <w:tc>
          <w:tcPr>
            <w:tcW w:w="3331" w:type="dxa"/>
            <w:shd w:val="clear" w:color="auto" w:fill="auto"/>
          </w:tcPr>
          <w:p w:rsidR="00C5603B" w:rsidRPr="003605EC" w:rsidRDefault="00C5603B" w:rsidP="00B01CD5">
            <w:pPr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Военный комиссариат Темрюкского района</w:t>
            </w:r>
          </w:p>
        </w:tc>
        <w:tc>
          <w:tcPr>
            <w:tcW w:w="3119" w:type="dxa"/>
            <w:shd w:val="clear" w:color="auto" w:fill="auto"/>
          </w:tcPr>
          <w:p w:rsidR="00C5603B" w:rsidRPr="003605EC" w:rsidRDefault="00C5603B" w:rsidP="00C5603B">
            <w:pPr>
              <w:ind w:right="-1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 xml:space="preserve">353500, </w:t>
            </w:r>
          </w:p>
          <w:p w:rsidR="00C5603B" w:rsidRPr="003605EC" w:rsidRDefault="00C5603B" w:rsidP="00C5603B">
            <w:pPr>
              <w:ind w:right="-1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 xml:space="preserve">Краснодарский край, </w:t>
            </w:r>
          </w:p>
          <w:p w:rsidR="00C5603B" w:rsidRPr="003605EC" w:rsidRDefault="00C5603B" w:rsidP="00C5603B">
            <w:pPr>
              <w:ind w:right="-1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3605EC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3605EC">
              <w:rPr>
                <w:rFonts w:ascii="Times New Roman" w:hAnsi="Times New Roman"/>
                <w:sz w:val="28"/>
                <w:szCs w:val="28"/>
              </w:rPr>
              <w:t xml:space="preserve">емрюк, </w:t>
            </w:r>
          </w:p>
          <w:p w:rsidR="00C5603B" w:rsidRPr="003605EC" w:rsidRDefault="00C5603B" w:rsidP="00C560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605EC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3605EC">
              <w:rPr>
                <w:rFonts w:ascii="Times New Roman" w:hAnsi="Times New Roman"/>
                <w:sz w:val="28"/>
                <w:szCs w:val="28"/>
              </w:rPr>
              <w:t>ктябрьская,</w:t>
            </w:r>
          </w:p>
          <w:p w:rsidR="00C5603B" w:rsidRPr="003605EC" w:rsidRDefault="00C5603B" w:rsidP="00C560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д.5-А</w:t>
            </w:r>
          </w:p>
          <w:p w:rsidR="00C5603B" w:rsidRPr="003605EC" w:rsidRDefault="00C5603B" w:rsidP="00C560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8(86148)5-48-02</w:t>
            </w:r>
          </w:p>
          <w:p w:rsidR="00C5603B" w:rsidRPr="003605EC" w:rsidRDefault="00C5603B" w:rsidP="00C5603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8(86148)5-13-73</w:t>
            </w:r>
          </w:p>
        </w:tc>
        <w:tc>
          <w:tcPr>
            <w:tcW w:w="3156" w:type="dxa"/>
            <w:shd w:val="clear" w:color="auto" w:fill="auto"/>
          </w:tcPr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Понедельник - пятница:</w:t>
            </w:r>
          </w:p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с 8.30 - до 17.30</w:t>
            </w:r>
          </w:p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 xml:space="preserve">перерыв </w:t>
            </w:r>
            <w:proofErr w:type="gramStart"/>
            <w:r w:rsidRPr="003605E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3605E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13.00 до 14.00</w:t>
            </w:r>
          </w:p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C5603B" w:rsidRPr="003605EC" w:rsidTr="00267202">
        <w:trPr>
          <w:jc w:val="center"/>
        </w:trPr>
        <w:tc>
          <w:tcPr>
            <w:tcW w:w="3331" w:type="dxa"/>
            <w:shd w:val="clear" w:color="auto" w:fill="auto"/>
          </w:tcPr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Отдел ЗАГС Темрюкского района</w:t>
            </w:r>
          </w:p>
        </w:tc>
        <w:tc>
          <w:tcPr>
            <w:tcW w:w="3119" w:type="dxa"/>
            <w:shd w:val="clear" w:color="auto" w:fill="auto"/>
          </w:tcPr>
          <w:p w:rsidR="00C5603B" w:rsidRPr="003605EC" w:rsidRDefault="00C5603B" w:rsidP="00C560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 xml:space="preserve">353500, </w:t>
            </w:r>
          </w:p>
          <w:p w:rsidR="00C5603B" w:rsidRPr="003605EC" w:rsidRDefault="00C5603B" w:rsidP="00C560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г. Темрюк,</w:t>
            </w:r>
          </w:p>
          <w:p w:rsidR="00C5603B" w:rsidRPr="003605EC" w:rsidRDefault="00C5603B" w:rsidP="00C560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ул. Ст</w:t>
            </w:r>
            <w:proofErr w:type="gramStart"/>
            <w:r w:rsidRPr="003605EC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605EC">
              <w:rPr>
                <w:rFonts w:ascii="Times New Roman" w:hAnsi="Times New Roman"/>
                <w:sz w:val="28"/>
                <w:szCs w:val="28"/>
              </w:rPr>
              <w:t>азина, д.41</w:t>
            </w:r>
          </w:p>
          <w:p w:rsidR="00C5603B" w:rsidRPr="003605EC" w:rsidRDefault="00C5603B" w:rsidP="00C560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  <w:p w:rsidR="00C5603B" w:rsidRPr="003605EC" w:rsidRDefault="00C5603B" w:rsidP="00C560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8(86148)4-49-03</w:t>
            </w:r>
          </w:p>
          <w:p w:rsidR="00C5603B" w:rsidRPr="003605EC" w:rsidRDefault="00C5603B" w:rsidP="00C560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8(86148)4-13-45</w:t>
            </w:r>
          </w:p>
        </w:tc>
        <w:tc>
          <w:tcPr>
            <w:tcW w:w="3156" w:type="dxa"/>
            <w:shd w:val="clear" w:color="auto" w:fill="auto"/>
          </w:tcPr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Вторник – четверг, суббота:</w:t>
            </w:r>
          </w:p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с 8-00 до 17-00.</w:t>
            </w:r>
          </w:p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 xml:space="preserve">Пятница </w:t>
            </w:r>
          </w:p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с 8-00 до 16-00.</w:t>
            </w:r>
          </w:p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 xml:space="preserve">Перерыв: </w:t>
            </w:r>
          </w:p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с 12-00 до 12-50.</w:t>
            </w:r>
          </w:p>
          <w:p w:rsidR="00C5603B" w:rsidRPr="003605E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605EC">
              <w:rPr>
                <w:rFonts w:ascii="Times New Roman" w:hAnsi="Times New Roman"/>
                <w:sz w:val="28"/>
                <w:szCs w:val="28"/>
              </w:rPr>
              <w:t>Выходные дни: воскресенье, понедельник</w:t>
            </w:r>
          </w:p>
        </w:tc>
      </w:tr>
    </w:tbl>
    <w:p w:rsidR="00D510E4" w:rsidRPr="003605EC" w:rsidRDefault="00D510E4" w:rsidP="00D510E4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05EC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1.3.2.</w:t>
      </w:r>
      <w:r w:rsidRPr="003605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3605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Информирование о порядке предоставления муниципальной услуги, сведений о ходе предоставления муниципальной услуги, в том числе с использованием региональной информационной системы «Портал государственных и муниципальных услуг Краснодарского края» (pgu.krasnodar.ru) (далее – Портал государственных и муниципальных услуг Краснодарского края) и федеральной государственной информационной системы «Единый портал государственных услуг» (www.gosuslugi.ru) (далее – Единый портал государственных услуг) осуществляется:</w:t>
      </w:r>
      <w:proofErr w:type="gramEnd"/>
    </w:p>
    <w:p w:rsidR="00D510E4" w:rsidRPr="003605EC" w:rsidRDefault="00D510E4" w:rsidP="00D510E4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05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управлении;</w:t>
      </w:r>
    </w:p>
    <w:p w:rsidR="00D510E4" w:rsidRPr="003605EC" w:rsidRDefault="00D510E4" w:rsidP="00D510E4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05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МФЦ;</w:t>
      </w:r>
    </w:p>
    <w:p w:rsidR="00D510E4" w:rsidRPr="003605EC" w:rsidRDefault="00D510E4" w:rsidP="00D510E4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05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официальном сайте администрации муниципального образования Темрюкский район www.temryuk.ru в информационно - телекоммуникационной сети «Интернет» (далее - официальный сайт администрации);</w:t>
      </w:r>
    </w:p>
    <w:p w:rsidR="00D510E4" w:rsidRPr="003605EC" w:rsidRDefault="00D510E4" w:rsidP="00D510E4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05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Портале государственных и муниципальных услуг Краснодарского края; </w:t>
      </w:r>
    </w:p>
    <w:p w:rsidR="00D510E4" w:rsidRPr="003605EC" w:rsidRDefault="00D510E4" w:rsidP="00D510E4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05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Едином портале государственных услуг;</w:t>
      </w:r>
    </w:p>
    <w:p w:rsidR="00D510E4" w:rsidRPr="003605EC" w:rsidRDefault="00D510E4" w:rsidP="00D510E4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05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путем направления письменного обращения;</w:t>
      </w:r>
    </w:p>
    <w:p w:rsidR="00D510E4" w:rsidRPr="00711195" w:rsidRDefault="00D510E4" w:rsidP="00D510E4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05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путем направления обращения в электронном виде по телекоммуникационным каналам связи;</w:t>
      </w:r>
    </w:p>
    <w:p w:rsidR="00D510E4" w:rsidRPr="00711195" w:rsidRDefault="00D510E4" w:rsidP="00D510E4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11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телефону  8(86148) 5-35-45;</w:t>
      </w:r>
    </w:p>
    <w:p w:rsidR="00D510E4" w:rsidRPr="00711195" w:rsidRDefault="00D510E4" w:rsidP="00D510E4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11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информационных стендах, расположенных в помещениях, предназначенных для предоставления муниципальной услуги.</w:t>
      </w:r>
    </w:p>
    <w:p w:rsidR="000D6198" w:rsidRDefault="000D6198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1.4. Информацию о предоставлении муниципальной услуги, в том числе о ходе исполнения и сроках предоставления можно получить, используя: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индивидуальное консультирование;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публичное устное консультирование;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публичное письменное консультирование.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Для получения информации по процедуре предоставления муниципальной услуги заинтересованными лицами используются следующие формы консультирования: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индивидуальное консультирование лично;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индивидуальное консультирование на интернет-сайте;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индивидуальное консультирование по почте;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индивидуальное консультирование по телефону;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индивидуальное консультирование по электронной почте;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публичное письменное консультирование;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публичное устное консультирование.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Информация о порядке и процедуре предоставления муниципальной услуги предоставляется бесплатно.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1.4.1. Индивидуальное консультирование лично.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Время ожидания заинтересованного лица при индивидуальном устном консультировании не может превышать 15 минут.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Индивидуальное устное консультирование каждого заинтересованного лица должностным лицом Отдела (далее - должностное лицо) не может превышать 10 минут.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В случае если для подготовки ответа требуется продолжительное время, должностное лицо, осуществляющее индивидуальное устное консультирование, может предложить заинтересованному лицу обратиться за необходимой информацией в письменном виде</w:t>
      </w:r>
      <w:r w:rsidR="001A7DF9">
        <w:rPr>
          <w:rFonts w:ascii="Times New Roman" w:hAnsi="Times New Roman"/>
          <w:sz w:val="28"/>
          <w:szCs w:val="28"/>
        </w:rPr>
        <w:t>,</w:t>
      </w:r>
      <w:r w:rsidRPr="0048202B">
        <w:rPr>
          <w:rFonts w:ascii="Times New Roman" w:hAnsi="Times New Roman"/>
          <w:sz w:val="28"/>
          <w:szCs w:val="28"/>
        </w:rPr>
        <w:t xml:space="preserve"> либо назначить другое удобное для заинтересованного лица время для устного консультирования.</w:t>
      </w:r>
    </w:p>
    <w:p w:rsidR="00E31FCB" w:rsidRPr="00590385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590385">
        <w:rPr>
          <w:rFonts w:ascii="Times New Roman" w:hAnsi="Times New Roman"/>
          <w:sz w:val="28"/>
          <w:szCs w:val="28"/>
        </w:rPr>
        <w:t>1.4.2. Индивидуальное консультирование на интернет-сайте.</w:t>
      </w:r>
    </w:p>
    <w:p w:rsidR="00E31FCB" w:rsidRPr="005A6EC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5A6ECB">
        <w:rPr>
          <w:rFonts w:ascii="Times New Roman" w:hAnsi="Times New Roman"/>
          <w:sz w:val="28"/>
          <w:szCs w:val="28"/>
        </w:rPr>
        <w:t xml:space="preserve">Посредством сети Интернет, набрав адрес официального сайта федеральной государственной информационной системы </w:t>
      </w:r>
      <w:r w:rsidR="00AE2A62">
        <w:rPr>
          <w:rFonts w:ascii="Times New Roman" w:hAnsi="Times New Roman"/>
          <w:sz w:val="28"/>
          <w:szCs w:val="28"/>
        </w:rPr>
        <w:t>«</w:t>
      </w:r>
      <w:r w:rsidRPr="005A6ECB">
        <w:rPr>
          <w:rFonts w:ascii="Times New Roman" w:hAnsi="Times New Roman"/>
          <w:sz w:val="28"/>
          <w:szCs w:val="28"/>
        </w:rPr>
        <w:t>Единый портал государственных и муниципальных услуг (функций)</w:t>
      </w:r>
      <w:r w:rsidR="00AE2A62">
        <w:rPr>
          <w:rFonts w:ascii="Times New Roman" w:hAnsi="Times New Roman"/>
          <w:sz w:val="28"/>
          <w:szCs w:val="28"/>
        </w:rPr>
        <w:t>»</w:t>
      </w:r>
      <w:r w:rsidRPr="005A6ECB">
        <w:rPr>
          <w:rFonts w:ascii="Times New Roman" w:hAnsi="Times New Roman"/>
          <w:sz w:val="28"/>
          <w:szCs w:val="28"/>
        </w:rPr>
        <w:t xml:space="preserve"> www.gosuslugi.ru, заявители могут получить полную информацию по вопросам предоставления муниципальной услуги, сведения о ходе предоставления указанной услуги.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1.4.3. Индивидуальное консультирование по почте.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При консультировании по письменным обращениям ответ на обращение заинтересованного лица направляется почтой в адрес заинтересованного лица в срок, не превышающий 10 рабочих дней с момента поступления письменного </w:t>
      </w:r>
      <w:r w:rsidRPr="0048202B">
        <w:rPr>
          <w:rFonts w:ascii="Times New Roman" w:hAnsi="Times New Roman"/>
          <w:sz w:val="28"/>
          <w:szCs w:val="28"/>
        </w:rPr>
        <w:lastRenderedPageBreak/>
        <w:t>обращения.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Датой получения обращения является дата регистрации поступившего обращения.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1.4.4. Индивидуальное консультирование по телефону.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гражданин, фамилии, имени, отчестве и должности должностного лица, осуществляющего индивидуальное консультирование по телефону.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Время разговора не должно превышать 10 минут.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В том случае если должностное лицо, осуществляющее индивидуальное консультирование по телефону, не может ответить на вопрос по содержанию, связанному с предоставлением муниципальной услуги, оно обязано проинформировать заинтересованное лицо об организациях либо структурных подразделениях, которые располагают необходимыми сведениями.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1.4.5. Индивидуальное консультирование по электронной почте.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При консультировании в форме ответов по электронной почте ответ на обращение направляется по электронной почте на электронный адрес заинтересованного лица в срок, не превышающий 10 рабочих дней с момента поступления обращения.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Датой поступления обращения является дата регистрации поступающего сообщения.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1.4.6. Должностные лица, предоставляющие муниципальную услугу, при ответе на обращения граждан и организаций обязаны: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</w:t>
      </w:r>
      <w:r w:rsidR="00297C78">
        <w:rPr>
          <w:rFonts w:ascii="Times New Roman" w:hAnsi="Times New Roman"/>
          <w:sz w:val="28"/>
          <w:szCs w:val="28"/>
        </w:rPr>
        <w:t>в случае устного обращения</w:t>
      </w:r>
      <w:r w:rsidRPr="0048202B">
        <w:rPr>
          <w:rFonts w:ascii="Times New Roman" w:hAnsi="Times New Roman"/>
          <w:sz w:val="28"/>
          <w:szCs w:val="28"/>
        </w:rPr>
        <w:t xml:space="preserve"> заинтересованного лица (по телефону или лично) должностные лица, осуществляющие консультирование, дают ответ самостоятельно. Если должностное лицо, к которому обратилось заинтересованное лицо, не может ответить на вопрос самостоятельно, то оно может предложить заинтересованному лицу обратиться письменно</w:t>
      </w:r>
      <w:r w:rsidR="001A7DF9">
        <w:rPr>
          <w:rFonts w:ascii="Times New Roman" w:hAnsi="Times New Roman"/>
          <w:sz w:val="28"/>
          <w:szCs w:val="28"/>
        </w:rPr>
        <w:t>,</w:t>
      </w:r>
      <w:r w:rsidRPr="0048202B">
        <w:rPr>
          <w:rFonts w:ascii="Times New Roman" w:hAnsi="Times New Roman"/>
          <w:sz w:val="28"/>
          <w:szCs w:val="28"/>
        </w:rPr>
        <w:t xml:space="preserve"> либо назначить другое удобное для него время консультации, либо переадресовать (перевести) на другое должностное лицо или сообщить телефонный номер, по которому можно получить необходимую информацию;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должностные лица, осуществляющие консультирование (по телефону или лично), должны корректно и внимательно относиться к заинтересованным лицам, не унижая их чести и достоинства. При ответе на телефонные звонки должностное лицо, осуществляющее консультирование, должно назвать фамилию, имя, отчество, занимаемую должность.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должностное лицо, осуществляющее консультирование, должно кратко подвести итоги и перечислить меры, которые надо принять;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ответы на письменные обращения даются в простой, четкой и понятной форме в письменном виде и должны содержать: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1) ответы на поставленные вопросы;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lastRenderedPageBreak/>
        <w:t>2) должность, фамилию и инициалы лица, подписавшего ответ;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3) фамилию и инициалы исполнителя;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4) номер телефона исполнителя;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должностное лицо не вправе осуществлять консультирование заинтересованных лиц,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1.4.7. Публичное устное консультирование.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Публичное устное консультирование осуществляется с привлечением средств массовой информации (далее </w:t>
      </w:r>
      <w:r>
        <w:rPr>
          <w:rFonts w:ascii="Times New Roman" w:hAnsi="Times New Roman"/>
          <w:sz w:val="28"/>
          <w:szCs w:val="28"/>
        </w:rPr>
        <w:t>–</w:t>
      </w:r>
      <w:r w:rsidRPr="0048202B">
        <w:rPr>
          <w:rFonts w:ascii="Times New Roman" w:hAnsi="Times New Roman"/>
          <w:sz w:val="28"/>
          <w:szCs w:val="28"/>
        </w:rPr>
        <w:t xml:space="preserve"> СМИ</w:t>
      </w:r>
      <w:r>
        <w:rPr>
          <w:rFonts w:ascii="Times New Roman" w:hAnsi="Times New Roman"/>
          <w:sz w:val="28"/>
          <w:szCs w:val="28"/>
        </w:rPr>
        <w:t>)</w:t>
      </w:r>
      <w:r w:rsidRPr="0048202B">
        <w:rPr>
          <w:rFonts w:ascii="Times New Roman" w:hAnsi="Times New Roman"/>
          <w:sz w:val="28"/>
          <w:szCs w:val="28"/>
        </w:rPr>
        <w:t>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1.4.8. Публичное письменное консультирование.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услуги, публикации информационных материалов в СМИ, включая публикацию на </w:t>
      </w:r>
      <w:r w:rsidRPr="00806EC5">
        <w:rPr>
          <w:rFonts w:ascii="Times New Roman" w:hAnsi="Times New Roman"/>
          <w:sz w:val="28"/>
          <w:szCs w:val="28"/>
        </w:rPr>
        <w:t xml:space="preserve">официальном сайте администрации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 w:rsidRPr="00806EC5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1.5. Порядок, форма и место размещения указанной в </w:t>
      </w:r>
      <w:hyperlink w:anchor="Par46" w:history="1">
        <w:r w:rsidRPr="004E0E22">
          <w:rPr>
            <w:rFonts w:ascii="Times New Roman" w:hAnsi="Times New Roman"/>
            <w:sz w:val="28"/>
            <w:szCs w:val="28"/>
          </w:rPr>
          <w:t>п. 1.3</w:t>
        </w:r>
      </w:hyperlink>
      <w:r w:rsidRPr="0048202B">
        <w:rPr>
          <w:rFonts w:ascii="Times New Roman" w:hAnsi="Times New Roman"/>
          <w:sz w:val="28"/>
          <w:szCs w:val="28"/>
        </w:rPr>
        <w:t xml:space="preserve"> информации на стендах в местах предоставления муниципальной услуги.</w:t>
      </w:r>
    </w:p>
    <w:p w:rsidR="00E31FCB" w:rsidRPr="003605EC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На информационных стендах в помещении, предназначенном для приема документов и предос</w:t>
      </w:r>
      <w:r w:rsidR="00313A2E">
        <w:rPr>
          <w:rFonts w:ascii="Times New Roman" w:hAnsi="Times New Roman"/>
          <w:sz w:val="28"/>
          <w:szCs w:val="28"/>
        </w:rPr>
        <w:t xml:space="preserve">тавления муниципальной услуги, </w:t>
      </w:r>
      <w:r w:rsidRPr="0048202B">
        <w:rPr>
          <w:rFonts w:ascii="Times New Roman" w:hAnsi="Times New Roman"/>
          <w:sz w:val="28"/>
          <w:szCs w:val="28"/>
        </w:rPr>
        <w:t xml:space="preserve"> интернет-сайте </w:t>
      </w:r>
      <w:r w:rsidRPr="00806EC5">
        <w:rPr>
          <w:rFonts w:ascii="Times New Roman" w:hAnsi="Times New Roman"/>
          <w:sz w:val="28"/>
          <w:szCs w:val="28"/>
        </w:rPr>
        <w:t xml:space="preserve">администрации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 w:rsidRPr="00806EC5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313A2E">
        <w:rPr>
          <w:rFonts w:ascii="Times New Roman" w:hAnsi="Times New Roman"/>
          <w:sz w:val="28"/>
          <w:szCs w:val="28"/>
        </w:rPr>
        <w:t>,</w:t>
      </w:r>
      <w:r w:rsidRPr="0048202B">
        <w:rPr>
          <w:rFonts w:ascii="Times New Roman" w:hAnsi="Times New Roman"/>
          <w:sz w:val="28"/>
          <w:szCs w:val="28"/>
        </w:rPr>
        <w:t xml:space="preserve"> </w:t>
      </w:r>
      <w:r w:rsidR="00313A2E" w:rsidRPr="003605EC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Портале государственных и муниципальных услуг Краснодарского края </w:t>
      </w:r>
      <w:r w:rsidRPr="003605EC">
        <w:rPr>
          <w:rFonts w:ascii="Times New Roman" w:hAnsi="Times New Roman"/>
          <w:sz w:val="28"/>
          <w:szCs w:val="28"/>
        </w:rPr>
        <w:t>размещается следующая информация: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3605EC">
        <w:rPr>
          <w:rFonts w:ascii="Times New Roman" w:hAnsi="Times New Roman"/>
          <w:sz w:val="28"/>
          <w:szCs w:val="28"/>
        </w:rPr>
        <w:t>- исчерпывающая информация о порядке предоставления</w:t>
      </w:r>
      <w:r w:rsidRPr="0048202B">
        <w:rPr>
          <w:rFonts w:ascii="Times New Roman" w:hAnsi="Times New Roman"/>
          <w:sz w:val="28"/>
          <w:szCs w:val="28"/>
        </w:rPr>
        <w:t xml:space="preserve"> муниципальной услуги;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текст настоящего Административного регламента с </w:t>
      </w:r>
      <w:hyperlink w:anchor="Par565" w:history="1">
        <w:r w:rsidRPr="004E0E22">
          <w:rPr>
            <w:rFonts w:ascii="Times New Roman" w:hAnsi="Times New Roman"/>
            <w:sz w:val="28"/>
            <w:szCs w:val="28"/>
          </w:rPr>
          <w:t>приложениями</w:t>
        </w:r>
      </w:hyperlink>
      <w:r w:rsidRPr="0048202B">
        <w:rPr>
          <w:rFonts w:ascii="Times New Roman" w:hAnsi="Times New Roman"/>
          <w:sz w:val="28"/>
          <w:szCs w:val="28"/>
        </w:rPr>
        <w:t>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месторасположение, график (режим) работы, номера телефонов, адрес интернет-сайта и электронной почты органов, в которых заинтересованные лица могут получить документы, необходимые для предоставления муниципальной услуги;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режим приема граждан</w:t>
      </w:r>
      <w:r>
        <w:rPr>
          <w:rFonts w:ascii="Times New Roman" w:hAnsi="Times New Roman"/>
          <w:sz w:val="28"/>
          <w:szCs w:val="28"/>
        </w:rPr>
        <w:t xml:space="preserve"> должностными лицами</w:t>
      </w:r>
      <w:r w:rsidRPr="0048202B">
        <w:rPr>
          <w:rFonts w:ascii="Times New Roman" w:hAnsi="Times New Roman"/>
          <w:sz w:val="28"/>
          <w:szCs w:val="28"/>
        </w:rPr>
        <w:t>, номера кабинетов, в которых предоставляется муниципальная услуга, фамилии, имена, отчества и должности соответствующих должностных лиц;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выдержки из нормативных правовых актов по наиболее часто задаваемым вопросам;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перечень документов, представляемых получателями муниципальной услуги, и требования, предъявляемые к этим документам;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формы документов для заполнения, образцы заполнения документов;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перечень оснований для отказа в предоставлении муниципальной услуги;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порядок обжалования решения, действий или бездействия должностных лиц, исполняющих муниципальную услугу.</w:t>
      </w:r>
    </w:p>
    <w:p w:rsidR="00E31FC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Тексты материалов печатаются удобным для чтения шрифтом (размером не меньше 14), без исправлений, наиболее важные места выделяются </w:t>
      </w:r>
      <w:r w:rsidRPr="0048202B">
        <w:rPr>
          <w:rFonts w:ascii="Times New Roman" w:hAnsi="Times New Roman"/>
          <w:sz w:val="28"/>
          <w:szCs w:val="28"/>
        </w:rPr>
        <w:lastRenderedPageBreak/>
        <w:t>полужирным шрифтом.</w:t>
      </w:r>
    </w:p>
    <w:p w:rsidR="00BB23EC" w:rsidRPr="00BB23EC" w:rsidRDefault="00BB23EC" w:rsidP="00BB23EC">
      <w:pPr>
        <w:widowControl w:val="0"/>
        <w:shd w:val="clear" w:color="auto" w:fill="FFFFFF"/>
        <w:tabs>
          <w:tab w:val="left" w:pos="1392"/>
        </w:tabs>
        <w:autoSpaceDE w:val="0"/>
        <w:autoSpaceDN w:val="0"/>
        <w:adjustRightInd w:val="0"/>
        <w:spacing w:before="10" w:line="317" w:lineRule="exact"/>
        <w:ind w:right="-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23E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Информирование о ходе предоставления муниципальной услуги </w:t>
      </w:r>
      <w:r w:rsidRPr="00BB23EC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осуществляется специалистами при личном контакте с заявителями, с </w:t>
      </w:r>
      <w:r w:rsidRPr="00BB23EC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использованием средств интернета, почтовой, телефонной связи, посредством </w:t>
      </w:r>
      <w:r w:rsidRPr="00BB23EC">
        <w:rPr>
          <w:rFonts w:ascii="Times New Roman" w:eastAsia="Times New Roman" w:hAnsi="Times New Roman"/>
          <w:sz w:val="28"/>
          <w:szCs w:val="28"/>
          <w:lang w:eastAsia="ru-RU"/>
        </w:rPr>
        <w:t>электронной почты, через Единый портал и Портал государственных и муниципальных услуг Краснодарского края.</w:t>
      </w:r>
    </w:p>
    <w:p w:rsidR="00BB23EC" w:rsidRPr="00BB23EC" w:rsidRDefault="00BB23EC" w:rsidP="00BB23EC">
      <w:pPr>
        <w:widowControl w:val="0"/>
        <w:shd w:val="clear" w:color="auto" w:fill="FFFFFF"/>
        <w:tabs>
          <w:tab w:val="left" w:pos="1498"/>
        </w:tabs>
        <w:autoSpaceDE w:val="0"/>
        <w:autoSpaceDN w:val="0"/>
        <w:adjustRightInd w:val="0"/>
        <w:spacing w:line="317" w:lineRule="exact"/>
        <w:ind w:right="-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23EC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1.6. Информация </w:t>
      </w:r>
      <w:r w:rsidRPr="00BB23EC">
        <w:rPr>
          <w:rFonts w:ascii="Times New Roman" w:eastAsia="Times New Roman" w:hAnsi="Times New Roman"/>
          <w:sz w:val="28"/>
          <w:szCs w:val="28"/>
          <w:lang w:eastAsia="ru-RU"/>
        </w:rPr>
        <w:t xml:space="preserve">об отказе в ее предоставлении направляется заявителю заказным </w:t>
      </w:r>
      <w:r w:rsidRPr="00BB23EC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письмом, дублируется по телефону, электронной почте, указанным в заяв</w:t>
      </w:r>
      <w:r w:rsidRPr="00BB23E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лении (при наличии соответствующих данных) </w:t>
      </w:r>
      <w:r w:rsidRPr="00BB23EC">
        <w:rPr>
          <w:rFonts w:ascii="Times New Roman" w:eastAsia="Times New Roman" w:hAnsi="Times New Roman"/>
          <w:sz w:val="28"/>
          <w:szCs w:val="28"/>
          <w:lang w:eastAsia="ru-RU"/>
        </w:rPr>
        <w:t>и/или через Единый портал и Портал государственных и муниципальных услуг Краснодарского края.</w:t>
      </w:r>
    </w:p>
    <w:p w:rsidR="00BB23EC" w:rsidRPr="00BB23EC" w:rsidRDefault="00BB23EC" w:rsidP="00BB23EC">
      <w:pPr>
        <w:widowControl w:val="0"/>
        <w:shd w:val="clear" w:color="auto" w:fill="FFFFFF"/>
        <w:tabs>
          <w:tab w:val="left" w:pos="1498"/>
        </w:tabs>
        <w:autoSpaceDE w:val="0"/>
        <w:autoSpaceDN w:val="0"/>
        <w:adjustRightInd w:val="0"/>
        <w:spacing w:line="317" w:lineRule="exact"/>
        <w:ind w:right="-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23EC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1.7. Информация о сроке завершения оформления документов и возмож</w:t>
      </w:r>
      <w:r w:rsidRPr="00BB23E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ности их получения сообщается заявителю при подаче документов. В случае приостановления муниципальной услуги данная информация сообщается заявителю при ее возобновлении. В </w:t>
      </w:r>
      <w:r w:rsidRPr="00BB23EC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случае сокращения сроков заявитель информируется по указанным в заявлении телефонам, электрон</w:t>
      </w:r>
      <w:r w:rsidRPr="00BB23EC">
        <w:rPr>
          <w:rFonts w:ascii="Times New Roman" w:eastAsia="Times New Roman" w:hAnsi="Times New Roman"/>
          <w:sz w:val="28"/>
          <w:szCs w:val="28"/>
          <w:lang w:eastAsia="ru-RU"/>
        </w:rPr>
        <w:t>ной почте  и/или через Единый портал и Портал государственных и муниципальных услуг Краснодарского края.</w:t>
      </w:r>
    </w:p>
    <w:p w:rsidR="00E31FCB" w:rsidRPr="00FF156D" w:rsidRDefault="00E31FCB" w:rsidP="00B01CD5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Полная версия Административного регламента предоставляемой услуги, в том числе названных подпунктов, размещается (после официальног</w:t>
      </w:r>
      <w:r>
        <w:rPr>
          <w:rFonts w:ascii="Times New Roman" w:hAnsi="Times New Roman"/>
          <w:sz w:val="28"/>
          <w:szCs w:val="28"/>
        </w:rPr>
        <w:t>о опубликования</w:t>
      </w:r>
      <w:r w:rsidR="00737B23">
        <w:rPr>
          <w:rFonts w:ascii="Times New Roman" w:hAnsi="Times New Roman"/>
          <w:sz w:val="28"/>
          <w:szCs w:val="28"/>
        </w:rPr>
        <w:t>, обнародования</w:t>
      </w:r>
      <w:r>
        <w:rPr>
          <w:rFonts w:ascii="Times New Roman" w:hAnsi="Times New Roman"/>
          <w:sz w:val="28"/>
          <w:szCs w:val="28"/>
        </w:rPr>
        <w:t xml:space="preserve">) на </w:t>
      </w:r>
      <w:r w:rsidRPr="00806EC5">
        <w:rPr>
          <w:rFonts w:ascii="Times New Roman" w:hAnsi="Times New Roman"/>
          <w:sz w:val="28"/>
          <w:szCs w:val="28"/>
        </w:rPr>
        <w:t xml:space="preserve">официальном сайте </w:t>
      </w:r>
      <w:r w:rsidRPr="00467C0E">
        <w:rPr>
          <w:rFonts w:ascii="Times New Roman" w:hAnsi="Times New Roman"/>
          <w:sz w:val="28"/>
          <w:szCs w:val="28"/>
        </w:rPr>
        <w:t xml:space="preserve">администрации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 w:rsidRPr="00467C0E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FF156D">
        <w:rPr>
          <w:rFonts w:ascii="Times New Roman" w:hAnsi="Times New Roman"/>
          <w:sz w:val="28"/>
          <w:szCs w:val="28"/>
        </w:rPr>
        <w:t xml:space="preserve"> </w:t>
      </w:r>
      <w:r w:rsidR="00275708">
        <w:rPr>
          <w:sz w:val="24"/>
          <w:szCs w:val="24"/>
          <w:u w:val="single"/>
        </w:rPr>
        <w:t xml:space="preserve"> </w:t>
      </w:r>
      <w:r w:rsidR="00FF156D" w:rsidRPr="001F224F">
        <w:rPr>
          <w:rFonts w:ascii="Times New Roman" w:hAnsi="Times New Roman"/>
          <w:sz w:val="28"/>
          <w:szCs w:val="28"/>
          <w:shd w:val="clear" w:color="auto" w:fill="E7EFFF"/>
        </w:rPr>
        <w:t>zaporoz_adm@mail.ru</w:t>
      </w:r>
      <w:r w:rsidRPr="001F224F">
        <w:rPr>
          <w:rFonts w:ascii="Times New Roman" w:hAnsi="Times New Roman"/>
          <w:sz w:val="28"/>
          <w:szCs w:val="28"/>
        </w:rPr>
        <w:t>.</w:t>
      </w:r>
    </w:p>
    <w:p w:rsidR="00E31FCB" w:rsidRPr="0048202B" w:rsidRDefault="00E31FCB" w:rsidP="00377CC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31FCB" w:rsidRPr="0048202B" w:rsidRDefault="00E31FCB" w:rsidP="00377CC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bookmarkStart w:id="4" w:name="Par208"/>
      <w:bookmarkEnd w:id="4"/>
      <w:r w:rsidRPr="0048202B">
        <w:rPr>
          <w:rFonts w:ascii="Times New Roman" w:hAnsi="Times New Roman"/>
          <w:sz w:val="28"/>
          <w:szCs w:val="28"/>
        </w:rPr>
        <w:t>Раздел II</w:t>
      </w:r>
    </w:p>
    <w:p w:rsidR="00E31FCB" w:rsidRPr="00C35B29" w:rsidRDefault="00E31FCB" w:rsidP="00377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E31FCB" w:rsidRPr="0048202B" w:rsidRDefault="00E31FCB" w:rsidP="00377CC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</w:p>
    <w:p w:rsidR="00E31FCB" w:rsidRPr="00C35B29" w:rsidRDefault="00E31FCB" w:rsidP="00467C0E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/>
          <w:sz w:val="24"/>
          <w:szCs w:val="24"/>
        </w:rPr>
      </w:pP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2.1. Наименование муниципальной услуги: </w:t>
      </w:r>
      <w:r w:rsidR="00AE2A62">
        <w:rPr>
          <w:rFonts w:ascii="Times New Roman" w:hAnsi="Times New Roman"/>
          <w:sz w:val="28"/>
          <w:szCs w:val="28"/>
        </w:rPr>
        <w:t>«</w:t>
      </w:r>
      <w:r w:rsidRPr="0048202B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="00AE2A62">
        <w:rPr>
          <w:rFonts w:ascii="Times New Roman" w:hAnsi="Times New Roman"/>
          <w:sz w:val="28"/>
          <w:szCs w:val="28"/>
        </w:rPr>
        <w:t>»</w:t>
      </w:r>
      <w:r w:rsidRPr="0048202B">
        <w:rPr>
          <w:rFonts w:ascii="Times New Roman" w:hAnsi="Times New Roman"/>
          <w:sz w:val="28"/>
          <w:szCs w:val="28"/>
        </w:rPr>
        <w:t>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2.2. Муниципальная услуга предоставляется </w:t>
      </w:r>
      <w:r>
        <w:rPr>
          <w:rFonts w:ascii="Times New Roman" w:hAnsi="Times New Roman"/>
          <w:sz w:val="28"/>
          <w:szCs w:val="28"/>
        </w:rPr>
        <w:t>администраци</w:t>
      </w:r>
      <w:r w:rsidR="00614BD6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 w:rsidR="00614BD6">
        <w:rPr>
          <w:rFonts w:ascii="Times New Roman" w:hAnsi="Times New Roman"/>
          <w:sz w:val="28"/>
          <w:szCs w:val="28"/>
        </w:rPr>
        <w:t xml:space="preserve"> поселения Темрюкског</w:t>
      </w:r>
      <w:r w:rsidR="00424A0E">
        <w:rPr>
          <w:rFonts w:ascii="Times New Roman" w:hAnsi="Times New Roman"/>
          <w:sz w:val="28"/>
          <w:szCs w:val="28"/>
        </w:rPr>
        <w:t>о района, а именно общим</w:t>
      </w:r>
      <w:r w:rsidR="00C35B29">
        <w:rPr>
          <w:rFonts w:ascii="Times New Roman" w:hAnsi="Times New Roman"/>
          <w:sz w:val="28"/>
          <w:szCs w:val="28"/>
        </w:rPr>
        <w:t xml:space="preserve"> отделом </w:t>
      </w:r>
      <w:r w:rsidR="00424A0E">
        <w:rPr>
          <w:rFonts w:ascii="Times New Roman" w:hAnsi="Times New Roman"/>
          <w:sz w:val="28"/>
          <w:szCs w:val="28"/>
        </w:rPr>
        <w:t>администрации</w:t>
      </w:r>
      <w:r w:rsidR="00424A0E" w:rsidRPr="00424A0E">
        <w:rPr>
          <w:rFonts w:ascii="Times New Roman" w:hAnsi="Times New Roman"/>
          <w:sz w:val="28"/>
          <w:szCs w:val="28"/>
        </w:rPr>
        <w:t xml:space="preserve">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 w:rsidR="00424A0E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Pr="0048202B">
        <w:rPr>
          <w:rFonts w:ascii="Times New Roman" w:hAnsi="Times New Roman"/>
          <w:sz w:val="28"/>
          <w:szCs w:val="28"/>
        </w:rPr>
        <w:t>.</w:t>
      </w:r>
    </w:p>
    <w:p w:rsidR="00E31FCB" w:rsidRPr="0048202B" w:rsidRDefault="00424A0E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Органы, участвующие в </w:t>
      </w:r>
      <w:r w:rsidR="00E31FCB" w:rsidRPr="0048202B">
        <w:rPr>
          <w:rFonts w:ascii="Times New Roman" w:hAnsi="Times New Roman"/>
          <w:sz w:val="28"/>
          <w:szCs w:val="28"/>
        </w:rPr>
        <w:t>предоставлении муниципальной услуги: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716826">
        <w:rPr>
          <w:rFonts w:ascii="Times New Roman" w:hAnsi="Times New Roman"/>
          <w:sz w:val="28"/>
          <w:szCs w:val="28"/>
        </w:rPr>
        <w:t xml:space="preserve">- </w:t>
      </w:r>
      <w:r w:rsidR="00AE2A62" w:rsidRPr="00716826">
        <w:rPr>
          <w:rFonts w:ascii="Times New Roman" w:hAnsi="Times New Roman"/>
          <w:sz w:val="28"/>
          <w:szCs w:val="28"/>
        </w:rPr>
        <w:t>«МФЦ»</w:t>
      </w:r>
      <w:r w:rsidRPr="00716826">
        <w:rPr>
          <w:rFonts w:ascii="Times New Roman" w:hAnsi="Times New Roman"/>
          <w:sz w:val="28"/>
          <w:szCs w:val="28"/>
        </w:rPr>
        <w:t>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</w:t>
      </w:r>
      <w:r w:rsidR="00D209ED">
        <w:rPr>
          <w:rFonts w:ascii="Times New Roman" w:hAnsi="Times New Roman"/>
          <w:sz w:val="28"/>
          <w:szCs w:val="28"/>
        </w:rPr>
        <w:t>Темрюкская центральная районная муниципальная поликлиника;</w:t>
      </w:r>
    </w:p>
    <w:p w:rsidR="00E31FCB" w:rsidRPr="00D209ED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209ED">
        <w:rPr>
          <w:rFonts w:ascii="Times New Roman" w:hAnsi="Times New Roman"/>
          <w:sz w:val="28"/>
          <w:szCs w:val="28"/>
        </w:rPr>
        <w:t>- отдел ЗАГС Темрюк</w:t>
      </w:r>
      <w:r w:rsidR="00D209ED" w:rsidRPr="00D209ED">
        <w:rPr>
          <w:rFonts w:ascii="Times New Roman" w:hAnsi="Times New Roman"/>
          <w:sz w:val="28"/>
          <w:szCs w:val="28"/>
        </w:rPr>
        <w:t>ского района</w:t>
      </w:r>
      <w:r w:rsidRPr="00D209ED">
        <w:rPr>
          <w:rFonts w:ascii="Times New Roman" w:hAnsi="Times New Roman"/>
          <w:sz w:val="28"/>
          <w:szCs w:val="28"/>
        </w:rPr>
        <w:t>;</w:t>
      </w:r>
    </w:p>
    <w:p w:rsidR="00E31FCB" w:rsidRPr="00D209ED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209ED">
        <w:rPr>
          <w:rFonts w:ascii="Times New Roman" w:hAnsi="Times New Roman"/>
          <w:sz w:val="28"/>
          <w:szCs w:val="28"/>
        </w:rPr>
        <w:t xml:space="preserve">- военный комиссариат </w:t>
      </w:r>
      <w:r w:rsidR="00D209ED" w:rsidRPr="00D209ED">
        <w:rPr>
          <w:rFonts w:ascii="Times New Roman" w:hAnsi="Times New Roman"/>
          <w:sz w:val="28"/>
          <w:szCs w:val="28"/>
        </w:rPr>
        <w:t>Темрюкского района</w:t>
      </w:r>
      <w:r w:rsidR="00FF5FAF">
        <w:rPr>
          <w:rFonts w:ascii="Times New Roman" w:hAnsi="Times New Roman"/>
          <w:sz w:val="28"/>
          <w:szCs w:val="28"/>
        </w:rPr>
        <w:t>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муниципальные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</w:t>
      </w:r>
      <w:r>
        <w:rPr>
          <w:rFonts w:ascii="Times New Roman" w:hAnsi="Times New Roman"/>
          <w:sz w:val="28"/>
          <w:szCs w:val="28"/>
        </w:rPr>
        <w:t>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2.3. Результатом предоставления муниципальной услуги является получение: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0C591B">
        <w:rPr>
          <w:rFonts w:ascii="Times New Roman" w:hAnsi="Times New Roman"/>
          <w:sz w:val="28"/>
          <w:szCs w:val="28"/>
        </w:rPr>
        <w:t>распоряжения</w:t>
      </w:r>
      <w:r w:rsidRPr="0048202B">
        <w:rPr>
          <w:rFonts w:ascii="Times New Roman" w:hAnsi="Times New Roman"/>
          <w:sz w:val="28"/>
          <w:szCs w:val="28"/>
        </w:rPr>
        <w:t xml:space="preserve"> администрации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 w:rsidRPr="00806EC5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Pr="0048202B">
        <w:rPr>
          <w:rFonts w:ascii="Times New Roman" w:hAnsi="Times New Roman"/>
          <w:sz w:val="28"/>
          <w:szCs w:val="28"/>
        </w:rPr>
        <w:t xml:space="preserve"> о разрешении регистрации брака несовершеннолетнему</w:t>
      </w:r>
      <w:r w:rsidR="00FF5FAF">
        <w:rPr>
          <w:rFonts w:ascii="Times New Roman" w:hAnsi="Times New Roman"/>
          <w:sz w:val="28"/>
          <w:szCs w:val="28"/>
        </w:rPr>
        <w:t xml:space="preserve"> лицу</w:t>
      </w:r>
      <w:r w:rsidRPr="0048202B">
        <w:rPr>
          <w:rFonts w:ascii="Times New Roman" w:hAnsi="Times New Roman"/>
          <w:sz w:val="28"/>
          <w:szCs w:val="28"/>
        </w:rPr>
        <w:t xml:space="preserve">, достигшему возраста шестнадцати лет (далее - </w:t>
      </w:r>
      <w:r w:rsidR="00767D9D">
        <w:rPr>
          <w:rFonts w:ascii="Times New Roman" w:hAnsi="Times New Roman"/>
          <w:sz w:val="28"/>
          <w:szCs w:val="28"/>
        </w:rPr>
        <w:t>Распоряж</w:t>
      </w:r>
      <w:r w:rsidRPr="0048202B">
        <w:rPr>
          <w:rFonts w:ascii="Times New Roman" w:hAnsi="Times New Roman"/>
          <w:sz w:val="28"/>
          <w:szCs w:val="28"/>
        </w:rPr>
        <w:t>ение);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уведомления об отказе в предоставлении муниципальной услуги.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2.4. Максимальный срок предоставления муниципальной услуги: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Общий срок предоставления муниципальной услуги, </w:t>
      </w:r>
      <w:r w:rsidR="00424A0E">
        <w:rPr>
          <w:rFonts w:ascii="Times New Roman" w:hAnsi="Times New Roman"/>
          <w:sz w:val="28"/>
          <w:szCs w:val="28"/>
        </w:rPr>
        <w:t xml:space="preserve">составляет не более </w:t>
      </w:r>
      <w:r w:rsidRPr="0048202B">
        <w:rPr>
          <w:rFonts w:ascii="Times New Roman" w:hAnsi="Times New Roman"/>
          <w:sz w:val="28"/>
          <w:szCs w:val="28"/>
        </w:rPr>
        <w:t xml:space="preserve">30 календарных дней с момента обращения получателя и предоставления необходимых документов, указанных в </w:t>
      </w:r>
      <w:hyperlink w:anchor="Par234" w:history="1">
        <w:r w:rsidRPr="00C13C97">
          <w:rPr>
            <w:rFonts w:ascii="Times New Roman" w:hAnsi="Times New Roman"/>
            <w:sz w:val="28"/>
            <w:szCs w:val="28"/>
          </w:rPr>
          <w:t>п. 2.6</w:t>
        </w:r>
      </w:hyperlink>
      <w:r w:rsidRPr="0048202B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E31FC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2.5. Предоставление муниципальной услуги осуществляется в соответствии </w:t>
      </w:r>
      <w:proofErr w:type="gramStart"/>
      <w:r w:rsidRPr="0048202B">
        <w:rPr>
          <w:rFonts w:ascii="Times New Roman" w:hAnsi="Times New Roman"/>
          <w:sz w:val="28"/>
          <w:szCs w:val="28"/>
        </w:rPr>
        <w:t>с</w:t>
      </w:r>
      <w:proofErr w:type="gramEnd"/>
      <w:r w:rsidRPr="0048202B">
        <w:rPr>
          <w:rFonts w:ascii="Times New Roman" w:hAnsi="Times New Roman"/>
          <w:sz w:val="28"/>
          <w:szCs w:val="28"/>
        </w:rPr>
        <w:t>:</w:t>
      </w:r>
    </w:p>
    <w:p w:rsidR="008A0217" w:rsidRPr="00785A61" w:rsidRDefault="00135A44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785A61">
        <w:rPr>
          <w:rFonts w:ascii="Times New Roman" w:hAnsi="Times New Roman"/>
          <w:sz w:val="28"/>
          <w:szCs w:val="28"/>
        </w:rPr>
        <w:t xml:space="preserve">- Конституцией Российской Федерации </w:t>
      </w:r>
      <w:r w:rsidR="00785A61">
        <w:rPr>
          <w:rFonts w:ascii="Times New Roman" w:hAnsi="Times New Roman"/>
          <w:sz w:val="28"/>
          <w:szCs w:val="28"/>
        </w:rPr>
        <w:t xml:space="preserve">// </w:t>
      </w:r>
      <w:proofErr w:type="gramStart"/>
      <w:r w:rsidR="00785A61">
        <w:rPr>
          <w:rFonts w:ascii="Times New Roman" w:hAnsi="Times New Roman"/>
          <w:sz w:val="28"/>
          <w:szCs w:val="28"/>
        </w:rPr>
        <w:t>принята</w:t>
      </w:r>
      <w:proofErr w:type="gramEnd"/>
      <w:r w:rsidR="00785A61">
        <w:rPr>
          <w:rFonts w:ascii="Times New Roman" w:hAnsi="Times New Roman"/>
          <w:sz w:val="28"/>
          <w:szCs w:val="28"/>
        </w:rPr>
        <w:t xml:space="preserve"> всенародным голосованием 12 декабря 1993 года;</w:t>
      </w:r>
    </w:p>
    <w:p w:rsidR="00135A44" w:rsidRPr="00782898" w:rsidRDefault="008A0217" w:rsidP="00785A61">
      <w:pPr>
        <w:pStyle w:val="1"/>
        <w:shd w:val="clear" w:color="auto" w:fill="FFFFFF"/>
        <w:spacing w:before="60" w:beforeAutospacing="0" w:after="0" w:afterAutospacing="0"/>
        <w:ind w:firstLine="851"/>
        <w:jc w:val="both"/>
        <w:rPr>
          <w:b w:val="0"/>
          <w:bCs w:val="0"/>
          <w:sz w:val="28"/>
          <w:szCs w:val="28"/>
        </w:rPr>
      </w:pPr>
      <w:r w:rsidRPr="00782898">
        <w:rPr>
          <w:b w:val="0"/>
          <w:sz w:val="28"/>
          <w:szCs w:val="28"/>
        </w:rPr>
        <w:t xml:space="preserve">- </w:t>
      </w:r>
      <w:r w:rsidR="00B4170B">
        <w:rPr>
          <w:b w:val="0"/>
          <w:bCs w:val="0"/>
          <w:sz w:val="28"/>
          <w:szCs w:val="28"/>
        </w:rPr>
        <w:t xml:space="preserve">«Семейный кодекс Российской Федерации» </w:t>
      </w:r>
      <w:r w:rsidR="00135A44" w:rsidRPr="00782898">
        <w:rPr>
          <w:b w:val="0"/>
          <w:sz w:val="28"/>
          <w:szCs w:val="28"/>
        </w:rPr>
        <w:t>от 29</w:t>
      </w:r>
      <w:r w:rsidRPr="00782898">
        <w:rPr>
          <w:b w:val="0"/>
          <w:sz w:val="28"/>
          <w:szCs w:val="28"/>
        </w:rPr>
        <w:t xml:space="preserve"> декабря </w:t>
      </w:r>
      <w:r w:rsidR="00135A44" w:rsidRPr="00782898">
        <w:rPr>
          <w:b w:val="0"/>
          <w:sz w:val="28"/>
          <w:szCs w:val="28"/>
        </w:rPr>
        <w:t>199</w:t>
      </w:r>
      <w:r w:rsidR="00A668B0" w:rsidRPr="00782898">
        <w:rPr>
          <w:b w:val="0"/>
          <w:sz w:val="28"/>
          <w:szCs w:val="28"/>
        </w:rPr>
        <w:t>5</w:t>
      </w:r>
      <w:r w:rsidRPr="00782898">
        <w:rPr>
          <w:b w:val="0"/>
          <w:sz w:val="28"/>
          <w:szCs w:val="28"/>
        </w:rPr>
        <w:t xml:space="preserve"> года № 223-ФЗ </w:t>
      </w:r>
      <w:r w:rsidR="00A668B0" w:rsidRPr="00782898">
        <w:rPr>
          <w:b w:val="0"/>
          <w:bCs w:val="0"/>
          <w:sz w:val="28"/>
          <w:szCs w:val="28"/>
        </w:rPr>
        <w:t xml:space="preserve"> </w:t>
      </w:r>
      <w:r w:rsidR="00785A61">
        <w:rPr>
          <w:rStyle w:val="a7"/>
          <w:rFonts w:eastAsia="Calibri"/>
          <w:sz w:val="28"/>
          <w:szCs w:val="28"/>
        </w:rPr>
        <w:t xml:space="preserve"> // </w:t>
      </w:r>
      <w:r w:rsidR="00782898">
        <w:rPr>
          <w:b w:val="0"/>
          <w:sz w:val="28"/>
          <w:szCs w:val="28"/>
          <w:shd w:val="clear" w:color="auto" w:fill="FFFFFF"/>
        </w:rPr>
        <w:t xml:space="preserve">опубликован </w:t>
      </w:r>
      <w:r w:rsidR="00785A61">
        <w:rPr>
          <w:b w:val="0"/>
          <w:sz w:val="28"/>
          <w:szCs w:val="28"/>
          <w:shd w:val="clear" w:color="auto" w:fill="FFFFFF"/>
        </w:rPr>
        <w:t xml:space="preserve">в издании </w:t>
      </w:r>
      <w:r w:rsidR="00AE2A62">
        <w:rPr>
          <w:b w:val="0"/>
          <w:sz w:val="28"/>
          <w:szCs w:val="28"/>
          <w:shd w:val="clear" w:color="auto" w:fill="FFFFFF"/>
        </w:rPr>
        <w:t>«</w:t>
      </w:r>
      <w:r w:rsidR="00785A61">
        <w:rPr>
          <w:b w:val="0"/>
          <w:sz w:val="28"/>
          <w:szCs w:val="28"/>
          <w:shd w:val="clear" w:color="auto" w:fill="FFFFFF"/>
        </w:rPr>
        <w:t>Российская газета</w:t>
      </w:r>
      <w:r w:rsidR="00AE2A62">
        <w:rPr>
          <w:b w:val="0"/>
          <w:sz w:val="28"/>
          <w:szCs w:val="28"/>
          <w:shd w:val="clear" w:color="auto" w:fill="FFFFFF"/>
        </w:rPr>
        <w:t>»</w:t>
      </w:r>
      <w:r w:rsidR="00785A61">
        <w:rPr>
          <w:b w:val="0"/>
          <w:sz w:val="28"/>
          <w:szCs w:val="28"/>
          <w:shd w:val="clear" w:color="auto" w:fill="FFFFFF"/>
        </w:rPr>
        <w:t xml:space="preserve"> от </w:t>
      </w:r>
      <w:r w:rsidR="00A668B0" w:rsidRPr="00782898">
        <w:rPr>
          <w:b w:val="0"/>
          <w:sz w:val="28"/>
          <w:szCs w:val="28"/>
          <w:shd w:val="clear" w:color="auto" w:fill="FFFFFF"/>
        </w:rPr>
        <w:t>27</w:t>
      </w:r>
      <w:r w:rsidR="00785A61">
        <w:rPr>
          <w:b w:val="0"/>
          <w:sz w:val="28"/>
          <w:szCs w:val="28"/>
          <w:shd w:val="clear" w:color="auto" w:fill="FFFFFF"/>
        </w:rPr>
        <w:t xml:space="preserve"> января </w:t>
      </w:r>
      <w:r w:rsidR="00A668B0" w:rsidRPr="00782898">
        <w:rPr>
          <w:b w:val="0"/>
          <w:sz w:val="28"/>
          <w:szCs w:val="28"/>
          <w:shd w:val="clear" w:color="auto" w:fill="FFFFFF"/>
        </w:rPr>
        <w:t>1996</w:t>
      </w:r>
      <w:r w:rsidR="00785A61">
        <w:rPr>
          <w:b w:val="0"/>
          <w:sz w:val="28"/>
          <w:szCs w:val="28"/>
          <w:shd w:val="clear" w:color="auto" w:fill="FFFFFF"/>
        </w:rPr>
        <w:t xml:space="preserve"> года</w:t>
      </w:r>
      <w:r w:rsidR="00A668B0" w:rsidRPr="00782898">
        <w:rPr>
          <w:b w:val="0"/>
          <w:sz w:val="28"/>
          <w:szCs w:val="28"/>
          <w:shd w:val="clear" w:color="auto" w:fill="FFFFFF"/>
        </w:rPr>
        <w:t> </w:t>
      </w:r>
      <w:r w:rsidR="00AE2A62" w:rsidRPr="00AE2A62">
        <w:rPr>
          <w:b w:val="0"/>
          <w:sz w:val="28"/>
          <w:szCs w:val="28"/>
          <w:shd w:val="clear" w:color="auto" w:fill="FFFFFF"/>
        </w:rPr>
        <w:t>№</w:t>
      </w:r>
      <w:r w:rsidR="001B0541" w:rsidRPr="00AE2A62">
        <w:rPr>
          <w:b w:val="0"/>
          <w:sz w:val="28"/>
          <w:szCs w:val="28"/>
          <w:shd w:val="clear" w:color="auto" w:fill="FFFFFF"/>
        </w:rPr>
        <w:t xml:space="preserve"> </w:t>
      </w:r>
      <w:r w:rsidR="001B0541" w:rsidRPr="00782898">
        <w:rPr>
          <w:b w:val="0"/>
          <w:sz w:val="28"/>
          <w:szCs w:val="28"/>
          <w:shd w:val="clear" w:color="auto" w:fill="FFFFFF"/>
        </w:rPr>
        <w:t>17</w:t>
      </w:r>
      <w:r w:rsidR="00782898">
        <w:rPr>
          <w:b w:val="0"/>
          <w:sz w:val="28"/>
          <w:szCs w:val="28"/>
          <w:shd w:val="clear" w:color="auto" w:fill="FFFFFF"/>
        </w:rPr>
        <w:t>;</w:t>
      </w:r>
    </w:p>
    <w:p w:rsidR="008A0217" w:rsidRPr="004F6B23" w:rsidRDefault="008A0217" w:rsidP="004F6B2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F6B23">
        <w:rPr>
          <w:rFonts w:ascii="Times New Roman" w:hAnsi="Times New Roman"/>
          <w:sz w:val="28"/>
          <w:szCs w:val="28"/>
        </w:rPr>
        <w:t xml:space="preserve">- Федеральным </w:t>
      </w:r>
      <w:hyperlink r:id="rId6" w:history="1">
        <w:r w:rsidRPr="004F6B23">
          <w:rPr>
            <w:rFonts w:ascii="Times New Roman" w:hAnsi="Times New Roman"/>
            <w:sz w:val="28"/>
            <w:szCs w:val="28"/>
          </w:rPr>
          <w:t>законом</w:t>
        </w:r>
      </w:hyperlink>
      <w:r w:rsidRPr="004F6B23">
        <w:rPr>
          <w:rFonts w:ascii="Times New Roman" w:hAnsi="Times New Roman"/>
          <w:sz w:val="28"/>
          <w:szCs w:val="28"/>
        </w:rPr>
        <w:t xml:space="preserve"> от </w:t>
      </w:r>
      <w:r w:rsidR="003F72AC" w:rsidRPr="004F6B23">
        <w:rPr>
          <w:rFonts w:ascii="Times New Roman" w:hAnsi="Times New Roman"/>
          <w:sz w:val="28"/>
          <w:szCs w:val="28"/>
          <w:shd w:val="clear" w:color="auto" w:fill="FFFFFF"/>
        </w:rPr>
        <w:t>15 ноября 1997 г.</w:t>
      </w:r>
      <w:r w:rsidRPr="004F6B23">
        <w:rPr>
          <w:rFonts w:ascii="Times New Roman" w:hAnsi="Times New Roman"/>
          <w:sz w:val="28"/>
          <w:szCs w:val="28"/>
        </w:rPr>
        <w:t xml:space="preserve"> года № 143-ФЗ </w:t>
      </w:r>
      <w:r w:rsidR="00AE2A62">
        <w:rPr>
          <w:rFonts w:ascii="Times New Roman" w:hAnsi="Times New Roman"/>
          <w:sz w:val="28"/>
          <w:szCs w:val="28"/>
        </w:rPr>
        <w:t>«</w:t>
      </w:r>
      <w:r w:rsidR="003F72AC" w:rsidRPr="004F6B23">
        <w:rPr>
          <w:rFonts w:ascii="Times New Roman" w:hAnsi="Times New Roman"/>
          <w:sz w:val="28"/>
          <w:szCs w:val="28"/>
          <w:shd w:val="clear" w:color="auto" w:fill="FFFFFF"/>
        </w:rPr>
        <w:t>Об актах гражданского состояния</w:t>
      </w:r>
      <w:r w:rsidR="00AE2A62">
        <w:rPr>
          <w:rFonts w:ascii="Times New Roman" w:hAnsi="Times New Roman"/>
          <w:sz w:val="28"/>
          <w:szCs w:val="28"/>
          <w:shd w:val="clear" w:color="auto" w:fill="FFFFFF"/>
        </w:rPr>
        <w:t xml:space="preserve">» </w:t>
      </w:r>
      <w:r w:rsidR="00785A61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//опубликован в издании </w:t>
      </w:r>
      <w:r w:rsidR="00AE2A6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785A61" w:rsidRPr="004F6B23">
        <w:rPr>
          <w:rFonts w:ascii="Times New Roman" w:hAnsi="Times New Roman"/>
          <w:sz w:val="28"/>
          <w:szCs w:val="28"/>
          <w:shd w:val="clear" w:color="auto" w:fill="FFFFFF"/>
        </w:rPr>
        <w:t>Российская газета</w:t>
      </w:r>
      <w:r w:rsidR="00AE2A6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785A61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F72AC" w:rsidRPr="004F6B23">
        <w:rPr>
          <w:rFonts w:ascii="Times New Roman" w:hAnsi="Times New Roman"/>
          <w:sz w:val="28"/>
          <w:szCs w:val="28"/>
          <w:shd w:val="clear" w:color="auto" w:fill="FFFFFF"/>
        </w:rPr>
        <w:t>от 20 ноября 1997 г</w:t>
      </w:r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>ода</w:t>
      </w:r>
      <w:r w:rsidR="003F72AC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45F4F" w:rsidRPr="00AE2A62">
        <w:rPr>
          <w:rFonts w:ascii="Times New Roman" w:hAnsi="Times New Roman"/>
          <w:sz w:val="28"/>
          <w:szCs w:val="28"/>
          <w:shd w:val="clear" w:color="auto" w:fill="FFFFFF"/>
        </w:rPr>
        <w:t>№</w:t>
      </w:r>
      <w:r w:rsidR="00AE2A6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45F4F">
        <w:rPr>
          <w:rFonts w:ascii="Times New Roman" w:hAnsi="Times New Roman"/>
          <w:sz w:val="28"/>
          <w:szCs w:val="28"/>
          <w:shd w:val="clear" w:color="auto" w:fill="FFFFFF"/>
        </w:rPr>
        <w:t>224</w:t>
      </w:r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4F6B23" w:rsidRDefault="00E31FCB" w:rsidP="004F6B2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F6B23">
        <w:rPr>
          <w:rFonts w:ascii="Times New Roman" w:hAnsi="Times New Roman"/>
          <w:sz w:val="28"/>
          <w:szCs w:val="28"/>
        </w:rPr>
        <w:t xml:space="preserve">- Федеральным </w:t>
      </w:r>
      <w:hyperlink r:id="rId7" w:history="1">
        <w:r w:rsidRPr="004F6B23">
          <w:rPr>
            <w:rFonts w:ascii="Times New Roman" w:hAnsi="Times New Roman"/>
            <w:sz w:val="28"/>
            <w:szCs w:val="28"/>
          </w:rPr>
          <w:t>законом</w:t>
        </w:r>
      </w:hyperlink>
      <w:r w:rsidRPr="004F6B23">
        <w:rPr>
          <w:rFonts w:ascii="Times New Roman" w:hAnsi="Times New Roman"/>
          <w:sz w:val="28"/>
          <w:szCs w:val="28"/>
        </w:rPr>
        <w:t xml:space="preserve"> от 2 мая 2006 года </w:t>
      </w:r>
      <w:r w:rsidR="00AE2A62">
        <w:rPr>
          <w:rFonts w:ascii="Times New Roman" w:hAnsi="Times New Roman"/>
          <w:sz w:val="28"/>
          <w:szCs w:val="28"/>
        </w:rPr>
        <w:t xml:space="preserve">№ </w:t>
      </w:r>
      <w:r w:rsidRPr="004F6B23">
        <w:rPr>
          <w:rFonts w:ascii="Times New Roman" w:hAnsi="Times New Roman"/>
          <w:sz w:val="28"/>
          <w:szCs w:val="28"/>
        </w:rPr>
        <w:t xml:space="preserve">59-ФЗ </w:t>
      </w:r>
      <w:r w:rsidR="00AE2A62">
        <w:rPr>
          <w:rFonts w:ascii="Times New Roman" w:hAnsi="Times New Roman"/>
          <w:sz w:val="28"/>
          <w:szCs w:val="28"/>
        </w:rPr>
        <w:t>«</w:t>
      </w:r>
      <w:r w:rsidRPr="004F6B23">
        <w:rPr>
          <w:rFonts w:ascii="Times New Roman" w:hAnsi="Times New Roman"/>
          <w:sz w:val="28"/>
          <w:szCs w:val="28"/>
        </w:rPr>
        <w:t>О порядке рассмотрения обращений граждан Российской Федерации</w:t>
      </w:r>
      <w:r w:rsidR="00AE2A62">
        <w:rPr>
          <w:rFonts w:ascii="Times New Roman" w:hAnsi="Times New Roman"/>
          <w:sz w:val="28"/>
          <w:szCs w:val="28"/>
        </w:rPr>
        <w:t>»</w:t>
      </w:r>
      <w:r w:rsidR="008A0217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>//</w:t>
      </w:r>
      <w:r w:rsidR="004F6B23" w:rsidRPr="004F6B23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proofErr w:type="gramStart"/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>опубликован</w:t>
      </w:r>
      <w:proofErr w:type="gramEnd"/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 в издании </w:t>
      </w:r>
      <w:r w:rsidR="00AE2A6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>Российская газета</w:t>
      </w:r>
      <w:r w:rsidR="00AE2A6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4F6B23" w:rsidRPr="004F6B23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4F6B23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от 5 мая 2006 </w:t>
      </w:r>
      <w:r w:rsidR="006A75E4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</w:t>
      </w:r>
      <w:r w:rsidR="004F6B23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ода </w:t>
      </w:r>
      <w:r w:rsidR="00AE2A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 </w:t>
      </w:r>
      <w:r w:rsidR="006A75E4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95</w:t>
      </w:r>
      <w:r w:rsidR="004F6B23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E31FCB" w:rsidRPr="004F6B23" w:rsidRDefault="00E31FCB" w:rsidP="004F6B2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F6B23">
        <w:rPr>
          <w:rFonts w:ascii="Times New Roman" w:hAnsi="Times New Roman"/>
          <w:sz w:val="28"/>
          <w:szCs w:val="28"/>
        </w:rPr>
        <w:t xml:space="preserve">- Федеральным </w:t>
      </w:r>
      <w:hyperlink r:id="rId8" w:history="1">
        <w:r w:rsidRPr="004F6B23">
          <w:rPr>
            <w:rFonts w:ascii="Times New Roman" w:hAnsi="Times New Roman"/>
            <w:sz w:val="28"/>
            <w:szCs w:val="28"/>
          </w:rPr>
          <w:t>законом</w:t>
        </w:r>
      </w:hyperlink>
      <w:r w:rsidRPr="004F6B23">
        <w:rPr>
          <w:rFonts w:ascii="Times New Roman" w:hAnsi="Times New Roman"/>
          <w:sz w:val="28"/>
          <w:szCs w:val="28"/>
        </w:rPr>
        <w:t xml:space="preserve"> от 27 июля 2006 года </w:t>
      </w:r>
      <w:r w:rsidR="00AE2A62">
        <w:rPr>
          <w:rFonts w:ascii="Times New Roman" w:hAnsi="Times New Roman"/>
          <w:sz w:val="28"/>
          <w:szCs w:val="28"/>
        </w:rPr>
        <w:t xml:space="preserve">№ </w:t>
      </w:r>
      <w:r w:rsidRPr="004F6B23">
        <w:rPr>
          <w:rFonts w:ascii="Times New Roman" w:hAnsi="Times New Roman"/>
          <w:sz w:val="28"/>
          <w:szCs w:val="28"/>
        </w:rPr>
        <w:t xml:space="preserve">152-ФЗ </w:t>
      </w:r>
      <w:r w:rsidR="00AE2A62">
        <w:rPr>
          <w:rFonts w:ascii="Times New Roman" w:hAnsi="Times New Roman"/>
          <w:sz w:val="28"/>
          <w:szCs w:val="28"/>
        </w:rPr>
        <w:t>«</w:t>
      </w:r>
      <w:r w:rsidRPr="004F6B23">
        <w:rPr>
          <w:rFonts w:ascii="Times New Roman" w:hAnsi="Times New Roman"/>
          <w:sz w:val="28"/>
          <w:szCs w:val="28"/>
        </w:rPr>
        <w:t>О персональных данных</w:t>
      </w:r>
      <w:r w:rsidR="00AE2A62">
        <w:rPr>
          <w:rFonts w:ascii="Times New Roman" w:hAnsi="Times New Roman"/>
          <w:sz w:val="28"/>
          <w:szCs w:val="28"/>
        </w:rPr>
        <w:t>»</w:t>
      </w:r>
      <w:r w:rsidR="008A0217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// </w:t>
      </w:r>
      <w:proofErr w:type="gramStart"/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>опубликован</w:t>
      </w:r>
      <w:proofErr w:type="gramEnd"/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 в издании </w:t>
      </w:r>
      <w:r w:rsidR="00AE2A6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>Российская газета</w:t>
      </w:r>
      <w:r w:rsidR="00AE2A6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4F6B23" w:rsidRPr="004F6B23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6A75E4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 29 июля 2006 г</w:t>
      </w:r>
      <w:r w:rsid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ода </w:t>
      </w:r>
      <w:r w:rsidR="00AE2A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 </w:t>
      </w:r>
      <w:r w:rsidR="006A75E4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165</w:t>
      </w:r>
      <w:r w:rsidRPr="004F6B23">
        <w:rPr>
          <w:rFonts w:ascii="Times New Roman" w:hAnsi="Times New Roman"/>
          <w:sz w:val="28"/>
          <w:szCs w:val="28"/>
        </w:rPr>
        <w:t>;</w:t>
      </w:r>
    </w:p>
    <w:p w:rsidR="00E31FCB" w:rsidRPr="004F6B23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F6B23">
        <w:rPr>
          <w:rFonts w:ascii="Times New Roman" w:hAnsi="Times New Roman"/>
          <w:sz w:val="28"/>
          <w:szCs w:val="28"/>
        </w:rPr>
        <w:t xml:space="preserve">- Федеральным </w:t>
      </w:r>
      <w:hyperlink r:id="rId9" w:history="1">
        <w:r w:rsidRPr="004F6B23">
          <w:rPr>
            <w:rFonts w:ascii="Times New Roman" w:hAnsi="Times New Roman"/>
            <w:sz w:val="28"/>
            <w:szCs w:val="28"/>
          </w:rPr>
          <w:t>законом</w:t>
        </w:r>
      </w:hyperlink>
      <w:r w:rsidRPr="004F6B23">
        <w:rPr>
          <w:rFonts w:ascii="Times New Roman" w:hAnsi="Times New Roman"/>
          <w:sz w:val="28"/>
          <w:szCs w:val="28"/>
        </w:rPr>
        <w:t xml:space="preserve"> от 27 июля 2010 года </w:t>
      </w:r>
      <w:r w:rsidR="00AE2A62">
        <w:rPr>
          <w:rFonts w:ascii="Times New Roman" w:hAnsi="Times New Roman"/>
          <w:sz w:val="28"/>
          <w:szCs w:val="28"/>
        </w:rPr>
        <w:t xml:space="preserve">№ </w:t>
      </w:r>
      <w:r w:rsidRPr="004F6B23">
        <w:rPr>
          <w:rFonts w:ascii="Times New Roman" w:hAnsi="Times New Roman"/>
          <w:sz w:val="28"/>
          <w:szCs w:val="28"/>
        </w:rPr>
        <w:t xml:space="preserve">210-ФЗ </w:t>
      </w:r>
      <w:r w:rsidR="00AE2A62">
        <w:rPr>
          <w:rFonts w:ascii="Times New Roman" w:hAnsi="Times New Roman"/>
          <w:sz w:val="28"/>
          <w:szCs w:val="28"/>
        </w:rPr>
        <w:t>«</w:t>
      </w:r>
      <w:r w:rsidRPr="004F6B23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AE2A62">
        <w:rPr>
          <w:rFonts w:ascii="Times New Roman" w:hAnsi="Times New Roman"/>
          <w:sz w:val="28"/>
          <w:szCs w:val="28"/>
        </w:rPr>
        <w:t>»</w:t>
      </w:r>
      <w:r w:rsidR="008A0217" w:rsidRPr="004F6B23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// </w:t>
      </w:r>
      <w:r w:rsidR="008A0217" w:rsidRPr="004F6B23">
        <w:rPr>
          <w:rFonts w:ascii="Times New Roman" w:hAnsi="Times New Roman"/>
          <w:sz w:val="28"/>
          <w:szCs w:val="28"/>
          <w:shd w:val="clear" w:color="auto" w:fill="FFFFFF"/>
        </w:rPr>
        <w:t>опубликован</w:t>
      </w:r>
      <w:r w:rsidR="001B0541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в издании </w:t>
      </w:r>
      <w:r w:rsidR="00AE2A6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>Российская газета</w:t>
      </w:r>
      <w:r w:rsidR="00AE2A6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1B0541" w:rsidRPr="004F6B23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1A7DF9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от </w:t>
      </w:r>
      <w:r w:rsidR="001B0541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30 июля 2010 г. </w:t>
      </w:r>
      <w:hyperlink r:id="rId10" w:history="1">
        <w:r w:rsidR="001B0541" w:rsidRPr="004F6B23">
          <w:rPr>
            <w:rStyle w:val="a8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№</w:t>
        </w:r>
        <w:r w:rsidR="00AE2A62">
          <w:rPr>
            <w:rStyle w:val="a8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</w:t>
        </w:r>
        <w:r w:rsidR="00645F4F">
          <w:rPr>
            <w:rStyle w:val="a8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168</w:t>
        </w:r>
      </w:hyperlink>
      <w:r w:rsidRPr="004F6B23">
        <w:rPr>
          <w:rFonts w:ascii="Times New Roman" w:hAnsi="Times New Roman"/>
          <w:sz w:val="28"/>
          <w:szCs w:val="28"/>
        </w:rPr>
        <w:t>;</w:t>
      </w:r>
    </w:p>
    <w:p w:rsidR="008A0217" w:rsidRPr="004F6B23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F6B23">
        <w:rPr>
          <w:rFonts w:ascii="Times New Roman" w:hAnsi="Times New Roman"/>
          <w:sz w:val="28"/>
          <w:szCs w:val="28"/>
        </w:rPr>
        <w:t xml:space="preserve">- </w:t>
      </w:r>
      <w:hyperlink r:id="rId11" w:history="1">
        <w:r w:rsidRPr="004F6B23">
          <w:rPr>
            <w:rFonts w:ascii="Times New Roman" w:hAnsi="Times New Roman"/>
            <w:sz w:val="28"/>
            <w:szCs w:val="28"/>
          </w:rPr>
          <w:t>Законом</w:t>
        </w:r>
      </w:hyperlink>
      <w:r w:rsidRPr="004F6B23">
        <w:rPr>
          <w:rFonts w:ascii="Times New Roman" w:hAnsi="Times New Roman"/>
          <w:sz w:val="28"/>
          <w:szCs w:val="28"/>
        </w:rPr>
        <w:t xml:space="preserve"> Краснодарского края от 29 декабря 2007 года </w:t>
      </w:r>
      <w:r w:rsidR="00AE2A62">
        <w:rPr>
          <w:rFonts w:ascii="Times New Roman" w:hAnsi="Times New Roman"/>
          <w:sz w:val="28"/>
          <w:szCs w:val="28"/>
        </w:rPr>
        <w:t xml:space="preserve">№ </w:t>
      </w:r>
      <w:r w:rsidRPr="004F6B23">
        <w:rPr>
          <w:rFonts w:ascii="Times New Roman" w:hAnsi="Times New Roman"/>
          <w:sz w:val="28"/>
          <w:szCs w:val="28"/>
        </w:rPr>
        <w:t xml:space="preserve">1372-КЗ </w:t>
      </w:r>
      <w:r w:rsidR="00AE2A62">
        <w:rPr>
          <w:rFonts w:ascii="Times New Roman" w:hAnsi="Times New Roman"/>
          <w:sz w:val="28"/>
          <w:szCs w:val="28"/>
        </w:rPr>
        <w:t>«</w:t>
      </w:r>
      <w:r w:rsidRPr="004F6B23">
        <w:rPr>
          <w:rFonts w:ascii="Times New Roman" w:hAnsi="Times New Roman"/>
          <w:sz w:val="28"/>
          <w:szCs w:val="28"/>
        </w:rPr>
        <w:t>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</w:t>
      </w:r>
      <w:r w:rsidR="00AE2A62">
        <w:rPr>
          <w:rFonts w:ascii="Times New Roman" w:hAnsi="Times New Roman"/>
          <w:sz w:val="28"/>
          <w:szCs w:val="28"/>
        </w:rPr>
        <w:t>»</w:t>
      </w:r>
      <w:r w:rsidR="001A7DF9">
        <w:rPr>
          <w:rFonts w:ascii="Times New Roman" w:hAnsi="Times New Roman"/>
          <w:sz w:val="28"/>
          <w:szCs w:val="28"/>
        </w:rPr>
        <w:t xml:space="preserve"> </w:t>
      </w:r>
      <w:r w:rsidR="001A7DF9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// опубликован в издании </w:t>
      </w:r>
      <w:r w:rsidR="00AE2A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="00226573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Кубанские новости</w:t>
      </w:r>
      <w:r w:rsidR="00AE2A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1A7DF9" w:rsidRPr="001A7D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A7DF9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 17 января 2008 г.</w:t>
      </w:r>
      <w:r w:rsidR="00226573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E2A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 </w:t>
      </w:r>
      <w:r w:rsidR="00226573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7</w:t>
      </w:r>
      <w:r w:rsidR="008A0217" w:rsidRPr="004F6B23">
        <w:rPr>
          <w:rFonts w:ascii="Times New Roman" w:hAnsi="Times New Roman"/>
          <w:sz w:val="28"/>
          <w:szCs w:val="28"/>
        </w:rPr>
        <w:t>;</w:t>
      </w:r>
    </w:p>
    <w:p w:rsidR="008A0217" w:rsidRDefault="008A0217" w:rsidP="008A0217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F6B23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4F6B23">
        <w:rPr>
          <w:rFonts w:ascii="Times New Roman" w:hAnsi="Times New Roman"/>
          <w:sz w:val="28"/>
          <w:szCs w:val="28"/>
        </w:rPr>
        <w:t>З</w:t>
      </w:r>
      <w:proofErr w:type="gramEnd"/>
      <w:r w:rsidR="00DC5EBA">
        <w:fldChar w:fldCharType="begin"/>
      </w:r>
      <w:r w:rsidR="000B4F6E">
        <w:instrText>HYPERLINK "consultantplus://offline/ref=41128028A11A285755155A334CFCB2EA6A8FB530AFDE91FE2EF7CE8DDC8C3017aF13N"</w:instrText>
      </w:r>
      <w:r w:rsidR="00DC5EBA">
        <w:fldChar w:fldCharType="separate"/>
      </w:r>
      <w:r w:rsidR="00424A0E" w:rsidRPr="004F6B23">
        <w:rPr>
          <w:rFonts w:ascii="Times New Roman" w:hAnsi="Times New Roman"/>
          <w:sz w:val="28"/>
          <w:szCs w:val="28"/>
        </w:rPr>
        <w:t>аконом</w:t>
      </w:r>
      <w:r w:rsidR="00DC5EBA">
        <w:fldChar w:fldCharType="end"/>
      </w:r>
      <w:r w:rsidR="00424A0E" w:rsidRPr="004F6B23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67523F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45F4F">
        <w:rPr>
          <w:rFonts w:ascii="Times New Roman" w:hAnsi="Times New Roman"/>
          <w:sz w:val="28"/>
          <w:szCs w:val="28"/>
        </w:rPr>
        <w:t xml:space="preserve">от </w:t>
      </w:r>
      <w:r w:rsidR="00424A0E" w:rsidRPr="004F6B23">
        <w:rPr>
          <w:rFonts w:ascii="Times New Roman" w:hAnsi="Times New Roman"/>
          <w:sz w:val="28"/>
          <w:szCs w:val="28"/>
        </w:rPr>
        <w:t>3</w:t>
      </w:r>
      <w:r w:rsidR="00645F4F">
        <w:rPr>
          <w:rFonts w:ascii="Times New Roman" w:hAnsi="Times New Roman"/>
          <w:sz w:val="28"/>
          <w:szCs w:val="28"/>
        </w:rPr>
        <w:t xml:space="preserve"> апреля </w:t>
      </w:r>
      <w:r w:rsidR="00424A0E" w:rsidRPr="004F6B23">
        <w:rPr>
          <w:rFonts w:ascii="Times New Roman" w:hAnsi="Times New Roman"/>
          <w:sz w:val="28"/>
          <w:szCs w:val="28"/>
        </w:rPr>
        <w:t xml:space="preserve">2009  года № 1711-КЗ </w:t>
      </w:r>
      <w:r w:rsidR="00AE2A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="00424A0E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 признании утратившим силу пункта 21 части 1 статьи 5 Закона Краснодарского края </w:t>
      </w:r>
      <w:r w:rsidR="00AE2A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="00424A0E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 организации и осуществлении деятельности по опеке и попечительству в Краснодарском крае</w:t>
      </w:r>
      <w:r w:rsidR="00AE2A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1A7D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A7DF9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// опубликован в издании </w:t>
      </w:r>
      <w:r w:rsidR="00AE2A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="001A7DF9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Кубанские новости</w:t>
      </w:r>
      <w:r w:rsidR="00AE2A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1A7DF9" w:rsidRPr="001A7D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A7DF9" w:rsidRPr="001A7DF9">
        <w:rPr>
          <w:rFonts w:ascii="Times New Roman" w:hAnsi="Times New Roman"/>
          <w:sz w:val="28"/>
          <w:szCs w:val="28"/>
          <w:shd w:val="clear" w:color="auto" w:fill="FFFFFF"/>
        </w:rPr>
        <w:t>от 16 апреля 2009 г.</w:t>
      </w:r>
      <w:r w:rsidR="001A7DF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="00C9342A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№</w:t>
      </w:r>
      <w:r w:rsidR="00995DD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9342A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60</w:t>
      </w:r>
      <w:r w:rsidR="00E31FCB" w:rsidRPr="004F6B23">
        <w:rPr>
          <w:rFonts w:ascii="Times New Roman" w:hAnsi="Times New Roman"/>
          <w:sz w:val="28"/>
          <w:szCs w:val="28"/>
        </w:rPr>
        <w:t>;</w:t>
      </w:r>
    </w:p>
    <w:p w:rsidR="002E4C6A" w:rsidRDefault="002E4C6A" w:rsidP="002E4C6A">
      <w:pPr>
        <w:widowControl w:val="0"/>
        <w:shd w:val="clear" w:color="auto" w:fill="FFFFFF"/>
        <w:autoSpaceDE w:val="0"/>
        <w:autoSpaceDN w:val="0"/>
        <w:adjustRightInd w:val="0"/>
        <w:spacing w:line="326" w:lineRule="exact"/>
        <w:ind w:right="-284" w:firstLine="712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2E4C6A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Федеральный закон от 6 октября 2003 года № 131-ФЗ «Об общих </w:t>
      </w:r>
      <w:r w:rsidRPr="002E4C6A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принципах организации местного самоуправления в Российской Федерации» </w:t>
      </w:r>
      <w:r w:rsidRPr="002E4C6A">
        <w:rPr>
          <w:rFonts w:ascii="Times New Roman" w:eastAsia="Times New Roman" w:hAnsi="Times New Roman"/>
          <w:sz w:val="28"/>
          <w:szCs w:val="28"/>
          <w:lang w:eastAsia="ru-RU"/>
        </w:rPr>
        <w:t>(текст опубликован в «Российской газете», № 202, 8 октября 2003 года, «Парламентской газете», № 186, 8 октября 2003 года, «Собрании законодательства РФ», № 40, статьи 3822, 6 октября 2003 года)</w:t>
      </w:r>
      <w:r w:rsidRPr="002E4C6A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;</w:t>
      </w:r>
    </w:p>
    <w:p w:rsidR="002E4C6A" w:rsidRPr="002E4C6A" w:rsidRDefault="00DC5EBA" w:rsidP="002E4C6A">
      <w:pPr>
        <w:autoSpaceDN w:val="0"/>
        <w:ind w:righ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2" w:history="1">
        <w:r w:rsidR="002E4C6A" w:rsidRPr="002E4C6A">
          <w:rPr>
            <w:rFonts w:ascii="Times New Roman" w:eastAsia="Times New Roman" w:hAnsi="Times New Roman"/>
            <w:sz w:val="28"/>
            <w:szCs w:val="28"/>
            <w:lang w:eastAsia="ru-RU"/>
          </w:rPr>
          <w:t>Федеральный закон</w:t>
        </w:r>
      </w:hyperlink>
      <w:r w:rsidR="002E4C6A" w:rsidRPr="002E4C6A">
        <w:rPr>
          <w:rFonts w:ascii="Times New Roman" w:eastAsia="Times New Roman" w:hAnsi="Times New Roman"/>
          <w:sz w:val="28"/>
          <w:szCs w:val="28"/>
          <w:lang w:eastAsia="ru-RU"/>
        </w:rPr>
        <w:t xml:space="preserve"> от 6 апреля 2011 года N 63-ФЗ «Об электронной подписи» (Собрание законодательства Российской Федерации, 2011, N 15, ст. 2036; N 27, ст. 3880; 2012 г. N 29 ст. 3988; официальный интернет-портал правовой информации http://www.pravo.gov.ru, 2012, 2013);</w:t>
      </w:r>
    </w:p>
    <w:p w:rsidR="002E4C6A" w:rsidRPr="002E4C6A" w:rsidRDefault="002E4C6A" w:rsidP="002E4C6A">
      <w:pPr>
        <w:autoSpaceDN w:val="0"/>
        <w:ind w:righ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C6A">
        <w:rPr>
          <w:rFonts w:ascii="Times New Roman" w:eastAsia="Times New Roman" w:hAnsi="Times New Roman"/>
          <w:sz w:val="28"/>
          <w:szCs w:val="28"/>
          <w:lang w:eastAsia="ru-RU"/>
        </w:rPr>
        <w:tab/>
      </w:r>
      <w:hyperlink r:id="rId13" w:history="1">
        <w:proofErr w:type="gramStart"/>
        <w:r w:rsidRPr="002E4C6A">
          <w:rPr>
            <w:rFonts w:ascii="Times New Roman" w:eastAsia="Times New Roman" w:hAnsi="Times New Roman"/>
            <w:sz w:val="28"/>
            <w:szCs w:val="28"/>
            <w:lang w:eastAsia="ru-RU"/>
          </w:rPr>
          <w:t>П</w:t>
        </w:r>
        <w:proofErr w:type="gramEnd"/>
      </w:hyperlink>
      <w:r w:rsidRPr="002E4C6A">
        <w:rPr>
          <w:rFonts w:ascii="Times New Roman" w:eastAsia="Times New Roman" w:hAnsi="Times New Roman"/>
          <w:sz w:val="28"/>
          <w:szCs w:val="28"/>
          <w:lang w:eastAsia="ru-RU"/>
        </w:rPr>
        <w:t>остановление Правительства Российской Федерации от 25 июня 2012 года N 634 «О видах электронной подписи, использование которых допускается при обращении за получением государственных и муниципальных услуг» (Собрание законодательства Российской Федерации, 2012, N 27, ст. 3744);</w:t>
      </w:r>
    </w:p>
    <w:p w:rsidR="002E4C6A" w:rsidRPr="002E4C6A" w:rsidRDefault="002E4C6A" w:rsidP="002E4C6A">
      <w:pPr>
        <w:autoSpaceDN w:val="0"/>
        <w:ind w:righ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C6A">
        <w:rPr>
          <w:rFonts w:ascii="Times New Roman" w:eastAsia="Times New Roman" w:hAnsi="Times New Roman"/>
          <w:sz w:val="28"/>
          <w:szCs w:val="28"/>
          <w:lang w:eastAsia="ru-RU"/>
        </w:rPr>
        <w:tab/>
      </w:r>
      <w:bookmarkStart w:id="5" w:name="sub_25010"/>
      <w:r w:rsidR="00DC5EBA" w:rsidRPr="002E4C6A">
        <w:rPr>
          <w:rFonts w:ascii="Times New Roman" w:eastAsia="Times New Roman" w:hAnsi="Times New Roman"/>
          <w:sz w:val="28"/>
          <w:szCs w:val="28"/>
          <w:lang w:eastAsia="ru-RU"/>
        </w:rPr>
        <w:fldChar w:fldCharType="begin"/>
      </w:r>
      <w:r w:rsidRPr="002E4C6A">
        <w:rPr>
          <w:rFonts w:ascii="Times New Roman" w:eastAsia="Times New Roman" w:hAnsi="Times New Roman"/>
          <w:sz w:val="28"/>
          <w:szCs w:val="28"/>
          <w:lang w:eastAsia="ru-RU"/>
        </w:rPr>
        <w:instrText xml:space="preserve"> HYPERLINK "garantf1://70120262.0/" </w:instrText>
      </w:r>
      <w:r w:rsidR="00DC5EBA" w:rsidRPr="002E4C6A">
        <w:rPr>
          <w:rFonts w:ascii="Times New Roman" w:eastAsia="Times New Roman" w:hAnsi="Times New Roman"/>
          <w:sz w:val="28"/>
          <w:szCs w:val="28"/>
          <w:lang w:eastAsia="ru-RU"/>
        </w:rPr>
        <w:fldChar w:fldCharType="separate"/>
      </w:r>
      <w:proofErr w:type="gramStart"/>
      <w:r w:rsidRPr="002E4C6A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 w:rsidR="00DC5EBA" w:rsidRPr="002E4C6A">
        <w:rPr>
          <w:rFonts w:ascii="Times New Roman" w:eastAsia="Times New Roman" w:hAnsi="Times New Roman"/>
          <w:sz w:val="28"/>
          <w:szCs w:val="28"/>
          <w:lang w:eastAsia="ru-RU"/>
        </w:rPr>
        <w:fldChar w:fldCharType="end"/>
      </w:r>
      <w:r w:rsidRPr="002E4C6A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Российской Федерации от 25 августа 2012 года N 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N 36, ст. 4903), http://admkrai.krasnodar.ru, 2015</w:t>
      </w:r>
      <w:bookmarkEnd w:id="5"/>
      <w:r w:rsidRPr="002E4C6A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proofErr w:type="gramEnd"/>
    </w:p>
    <w:p w:rsidR="002E4C6A" w:rsidRPr="002E4C6A" w:rsidRDefault="002E4C6A" w:rsidP="002E4C6A">
      <w:pPr>
        <w:autoSpaceDN w:val="0"/>
        <w:ind w:righ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C6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proofErr w:type="gramStart"/>
      <w:r w:rsidRPr="002E4C6A">
        <w:rPr>
          <w:rFonts w:ascii="Times New Roman" w:eastAsia="Times New Roman" w:hAnsi="Times New Roman"/>
          <w:sz w:val="28"/>
          <w:szCs w:val="28"/>
          <w:lang w:eastAsia="ru-RU"/>
        </w:rPr>
        <w:t>Постановление Правительства 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(«Собрание законодательства РФ», 2011, №22, ст. 3169; 2011, №35, ст. 5092; 2012, №28, ст. 3908; 2012, № 36, ст. 4903; 2012, № 50 (ч. 6), ст. 7070;</w:t>
      </w:r>
      <w:proofErr w:type="gramEnd"/>
      <w:r w:rsidRPr="002E4C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2E4C6A">
        <w:rPr>
          <w:rFonts w:ascii="Times New Roman" w:eastAsia="Times New Roman" w:hAnsi="Times New Roman"/>
          <w:sz w:val="28"/>
          <w:szCs w:val="28"/>
          <w:lang w:eastAsia="ru-RU"/>
        </w:rPr>
        <w:t>2012, №52, ст. 7507);</w:t>
      </w:r>
      <w:proofErr w:type="gramEnd"/>
    </w:p>
    <w:p w:rsidR="00E31FCB" w:rsidRPr="004F6B23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bookmarkStart w:id="6" w:name="Par234"/>
      <w:bookmarkEnd w:id="6"/>
      <w:r w:rsidRPr="004F6B23">
        <w:rPr>
          <w:rFonts w:ascii="Times New Roman" w:hAnsi="Times New Roman"/>
          <w:sz w:val="28"/>
          <w:szCs w:val="28"/>
        </w:rPr>
        <w:t>2.6. Документы, предъявляемые для предоставления муниципальной услуги:</w:t>
      </w:r>
    </w:p>
    <w:p w:rsidR="00E31FCB" w:rsidRPr="0048202B" w:rsidRDefault="00E31FCB" w:rsidP="004701D1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5"/>
        <w:gridCol w:w="4962"/>
        <w:gridCol w:w="1417"/>
        <w:gridCol w:w="3119"/>
      </w:tblGrid>
      <w:tr w:rsidR="00E31FCB" w:rsidRPr="0048202B" w:rsidTr="00342EDD">
        <w:trPr>
          <w:trHeight w:val="12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FF5FAF" w:rsidRDefault="003F3F25" w:rsidP="004701D1">
            <w:pPr>
              <w:widowControl w:val="0"/>
              <w:autoSpaceDE w:val="0"/>
              <w:autoSpaceDN w:val="0"/>
              <w:adjustRightInd w:val="0"/>
              <w:ind w:firstLine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48202B" w:rsidRDefault="00E31FCB" w:rsidP="004701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48202B" w:rsidRDefault="00E31FCB" w:rsidP="004701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Тип документа (оригинал, копия)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48202B" w:rsidRDefault="00E31FCB" w:rsidP="004701D1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E31FCB" w:rsidRPr="0048202B" w:rsidTr="00342EDD">
        <w:trPr>
          <w:trHeight w:val="1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D209ED" w:rsidRDefault="003F3F25" w:rsidP="004701D1">
            <w:pPr>
              <w:widowControl w:val="0"/>
              <w:autoSpaceDE w:val="0"/>
              <w:autoSpaceDN w:val="0"/>
              <w:adjustRightInd w:val="0"/>
              <w:ind w:firstLine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D209ED" w:rsidRDefault="00E31FCB" w:rsidP="004701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209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D209ED" w:rsidRDefault="00E31FCB" w:rsidP="004701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209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D209ED" w:rsidRDefault="00E31FCB" w:rsidP="004701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209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31FCB" w:rsidRPr="0048202B" w:rsidTr="00342EDD">
        <w:trPr>
          <w:trHeight w:val="214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48202B" w:rsidRDefault="00E31FCB" w:rsidP="004701D1">
            <w:pPr>
              <w:widowControl w:val="0"/>
              <w:autoSpaceDE w:val="0"/>
              <w:autoSpaceDN w:val="0"/>
              <w:adjustRightInd w:val="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Документы, предоставляемые заявителем:</w:t>
            </w:r>
          </w:p>
        </w:tc>
      </w:tr>
      <w:tr w:rsidR="00E31FCB" w:rsidRPr="0048202B" w:rsidTr="00342EDD">
        <w:trPr>
          <w:trHeight w:val="15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48202B" w:rsidRDefault="003F3F25" w:rsidP="003F3F2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C13C97" w:rsidRDefault="00DC5EBA" w:rsidP="004701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w:anchor="Par565" w:history="1">
              <w:r w:rsidR="00E31FCB" w:rsidRPr="00C13C97">
                <w:rPr>
                  <w:rFonts w:ascii="Times New Roman" w:hAnsi="Times New Roman"/>
                  <w:sz w:val="28"/>
                  <w:szCs w:val="28"/>
                </w:rPr>
                <w:t>Заявление</w:t>
              </w:r>
            </w:hyperlink>
            <w:r w:rsidR="00E31FCB" w:rsidRPr="00C13C97">
              <w:rPr>
                <w:rFonts w:ascii="Times New Roman" w:hAnsi="Times New Roman"/>
                <w:sz w:val="28"/>
                <w:szCs w:val="28"/>
              </w:rPr>
              <w:t xml:space="preserve"> несовершеннолетнего, достигшего возраста 16 лет, но не достигшего совершеннолетия, о выдаче разрешения на вступление в брак</w:t>
            </w:r>
            <w:r w:rsidR="00AA4AA2">
              <w:rPr>
                <w:rFonts w:ascii="Times New Roman" w:hAnsi="Times New Roman"/>
                <w:sz w:val="28"/>
                <w:szCs w:val="28"/>
              </w:rPr>
              <w:t xml:space="preserve"> (Приложение №1)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48202B" w:rsidRDefault="00E31FCB" w:rsidP="004701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48202B" w:rsidRDefault="00E31FCB" w:rsidP="00342ED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 xml:space="preserve">Пишется лично, в присутствии специалиста (Приложение </w:t>
            </w:r>
            <w:r w:rsidR="00D209ED">
              <w:rPr>
                <w:rFonts w:ascii="Times New Roman" w:hAnsi="Times New Roman"/>
                <w:sz w:val="28"/>
                <w:szCs w:val="28"/>
              </w:rPr>
              <w:t>№</w:t>
            </w:r>
            <w:r w:rsidRPr="0048202B">
              <w:rPr>
                <w:rFonts w:ascii="Times New Roman" w:hAnsi="Times New Roman"/>
                <w:sz w:val="28"/>
                <w:szCs w:val="28"/>
              </w:rPr>
              <w:t>1 к Административному регламенту)</w:t>
            </w:r>
          </w:p>
        </w:tc>
      </w:tr>
      <w:tr w:rsidR="00E31FCB" w:rsidRPr="0048202B" w:rsidTr="00342ED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F25" w:rsidRDefault="003F3F25" w:rsidP="003F3F25">
            <w:pPr>
              <w:widowControl w:val="0"/>
              <w:autoSpaceDE w:val="0"/>
              <w:autoSpaceDN w:val="0"/>
              <w:adjustRightInd w:val="0"/>
              <w:ind w:firstLine="851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E31FCB" w:rsidRPr="003F3F25" w:rsidRDefault="003F3F25" w:rsidP="003F3F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C13C97" w:rsidRDefault="00DC5EBA" w:rsidP="004701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w:anchor="Par602" w:history="1">
              <w:r w:rsidR="00E31FCB" w:rsidRPr="00C13C97">
                <w:rPr>
                  <w:rFonts w:ascii="Times New Roman" w:hAnsi="Times New Roman"/>
                  <w:sz w:val="28"/>
                  <w:szCs w:val="28"/>
                </w:rPr>
                <w:t>Заявление</w:t>
              </w:r>
            </w:hyperlink>
            <w:r w:rsidR="00E31FCB" w:rsidRPr="00C13C97">
              <w:rPr>
                <w:rFonts w:ascii="Times New Roman" w:hAnsi="Times New Roman"/>
                <w:sz w:val="28"/>
                <w:szCs w:val="28"/>
              </w:rPr>
              <w:t xml:space="preserve"> законных представителей (родителей, попечителей) несовершеннолетнего</w:t>
            </w:r>
            <w:r w:rsidR="00A0476F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AA4AA2">
              <w:rPr>
                <w:rFonts w:ascii="Times New Roman" w:hAnsi="Times New Roman"/>
                <w:sz w:val="28"/>
                <w:szCs w:val="28"/>
              </w:rPr>
              <w:t>(Приложение №2)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48202B" w:rsidRDefault="00E31FCB" w:rsidP="004701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48202B" w:rsidRDefault="00E31FCB" w:rsidP="00342ED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 xml:space="preserve">Пишется лично, в присутствии специалиста (Приложение </w:t>
            </w:r>
            <w:r w:rsidR="00D209ED">
              <w:rPr>
                <w:rFonts w:ascii="Times New Roman" w:hAnsi="Times New Roman"/>
                <w:sz w:val="28"/>
                <w:szCs w:val="28"/>
              </w:rPr>
              <w:t>№</w:t>
            </w:r>
            <w:r w:rsidRPr="0048202B">
              <w:rPr>
                <w:rFonts w:ascii="Times New Roman" w:hAnsi="Times New Roman"/>
                <w:sz w:val="28"/>
                <w:szCs w:val="28"/>
              </w:rPr>
              <w:t xml:space="preserve"> 2 к Административному </w:t>
            </w:r>
            <w:r w:rsidRPr="0048202B">
              <w:rPr>
                <w:rFonts w:ascii="Times New Roman" w:hAnsi="Times New Roman"/>
                <w:sz w:val="28"/>
                <w:szCs w:val="28"/>
              </w:rPr>
              <w:lastRenderedPageBreak/>
              <w:t>регламенту)</w:t>
            </w:r>
          </w:p>
        </w:tc>
      </w:tr>
      <w:tr w:rsidR="000E35DF" w:rsidRPr="0048202B" w:rsidTr="00342ED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Pr="000E35DF" w:rsidRDefault="005B3D90" w:rsidP="005B3D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Pr="0048202B" w:rsidRDefault="000E35DF" w:rsidP="000E35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 xml:space="preserve">Свидетельство о рождении </w:t>
            </w:r>
            <w:proofErr w:type="spellStart"/>
            <w:proofErr w:type="gramStart"/>
            <w:r w:rsidRPr="0048202B">
              <w:rPr>
                <w:rFonts w:ascii="Times New Roman" w:hAnsi="Times New Roman"/>
                <w:sz w:val="28"/>
                <w:szCs w:val="28"/>
              </w:rPr>
              <w:t>несовершен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8202B">
              <w:rPr>
                <w:rFonts w:ascii="Times New Roman" w:hAnsi="Times New Roman"/>
                <w:sz w:val="28"/>
                <w:szCs w:val="28"/>
              </w:rPr>
              <w:t>нолетнего</w:t>
            </w:r>
            <w:proofErr w:type="spellEnd"/>
            <w:proofErr w:type="gramEnd"/>
            <w:r w:rsidRPr="0048202B">
              <w:rPr>
                <w:rFonts w:ascii="Times New Roman" w:hAnsi="Times New Roman"/>
                <w:sz w:val="28"/>
                <w:szCs w:val="28"/>
              </w:rPr>
              <w:t>, достигшего возраста 16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Pr="0048202B" w:rsidRDefault="000E35DF" w:rsidP="000E35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Копия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Pr="0048202B" w:rsidRDefault="000E35DF" w:rsidP="000E35D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При предъявлении оригинала</w:t>
            </w:r>
          </w:p>
        </w:tc>
      </w:tr>
      <w:tr w:rsidR="000E35DF" w:rsidRPr="0048202B" w:rsidTr="00995DD1">
        <w:trPr>
          <w:trHeight w:val="24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Default="005B3D90" w:rsidP="005B3D90">
            <w:pPr>
              <w:widowControl w:val="0"/>
              <w:tabs>
                <w:tab w:val="right" w:pos="301"/>
                <w:tab w:val="center" w:pos="57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="000E35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Pr="0048202B" w:rsidRDefault="005B3D90" w:rsidP="005B3D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Pr="0048202B" w:rsidRDefault="005B3D90" w:rsidP="005B3D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Pr="0048202B" w:rsidRDefault="005B3D90" w:rsidP="005B3D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E35DF" w:rsidRPr="0048202B" w:rsidTr="00342EDD">
        <w:trPr>
          <w:trHeight w:val="56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Default="000E35DF" w:rsidP="00342EDD">
            <w:pPr>
              <w:widowControl w:val="0"/>
              <w:autoSpaceDE w:val="0"/>
              <w:autoSpaceDN w:val="0"/>
              <w:adjustRightInd w:val="0"/>
              <w:ind w:firstLine="851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0E35DF" w:rsidRPr="003F3F25" w:rsidRDefault="000E35DF" w:rsidP="00342ED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Pr="00995DD1" w:rsidRDefault="000E35DF" w:rsidP="00995D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DD1">
              <w:rPr>
                <w:rFonts w:ascii="Times New Roman" w:hAnsi="Times New Roman"/>
                <w:sz w:val="28"/>
                <w:szCs w:val="28"/>
              </w:rPr>
              <w:t>Документы, удостоверяющие личность гражданина, законных представителей (родителей, попечителей)</w:t>
            </w:r>
            <w:r w:rsidR="00995DD1">
              <w:rPr>
                <w:rFonts w:ascii="Times New Roman" w:hAnsi="Times New Roman"/>
                <w:sz w:val="28"/>
                <w:szCs w:val="28"/>
              </w:rPr>
              <w:t xml:space="preserve">, паспорт гражданина Российской </w:t>
            </w:r>
            <w:proofErr w:type="gramStart"/>
            <w:r w:rsidR="00995DD1">
              <w:rPr>
                <w:rFonts w:ascii="Times New Roman" w:hAnsi="Times New Roman"/>
                <w:sz w:val="28"/>
                <w:szCs w:val="28"/>
              </w:rPr>
              <w:t>Федерации</w:t>
            </w:r>
            <w:proofErr w:type="gramEnd"/>
            <w:r w:rsidR="00995DD1">
              <w:rPr>
                <w:rFonts w:ascii="Times New Roman" w:hAnsi="Times New Roman"/>
                <w:sz w:val="28"/>
                <w:szCs w:val="28"/>
              </w:rPr>
              <w:t xml:space="preserve"> в том числе военнослужащих, а также документы, удостоверяющие личность иностранного гражданина, лица без гражданства, включая вид на жительство и удостоверение беженца</w:t>
            </w:r>
            <w:r w:rsidRPr="00995DD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Pr="0048202B" w:rsidRDefault="000E35DF" w:rsidP="000E35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Копия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Pr="0048202B" w:rsidRDefault="000E35DF" w:rsidP="000E35D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При предъявлении оригинала</w:t>
            </w:r>
          </w:p>
        </w:tc>
      </w:tr>
      <w:tr w:rsidR="003F3F25" w:rsidRPr="0048202B" w:rsidTr="00342ED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F25" w:rsidRDefault="003F3F25" w:rsidP="00614BD6">
            <w:pPr>
              <w:widowControl w:val="0"/>
              <w:autoSpaceDE w:val="0"/>
              <w:autoSpaceDN w:val="0"/>
              <w:adjustRightInd w:val="0"/>
              <w:ind w:left="-1338" w:right="-63" w:firstLine="851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3F3F25" w:rsidRPr="003F3F25" w:rsidRDefault="00342EDD" w:rsidP="00614B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F25" w:rsidRPr="0048202B" w:rsidRDefault="003F3F25" w:rsidP="004701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Паспорт гражданина, желающего вступить в брак с несовершенно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8202B">
              <w:rPr>
                <w:rFonts w:ascii="Times New Roman" w:hAnsi="Times New Roman"/>
                <w:sz w:val="28"/>
                <w:szCs w:val="28"/>
              </w:rPr>
              <w:t xml:space="preserve">летним, </w:t>
            </w:r>
            <w:proofErr w:type="gramStart"/>
            <w:r w:rsidRPr="0048202B">
              <w:rPr>
                <w:rFonts w:ascii="Times New Roman" w:hAnsi="Times New Roman"/>
                <w:sz w:val="28"/>
                <w:szCs w:val="28"/>
              </w:rPr>
              <w:t>достигшим</w:t>
            </w:r>
            <w:proofErr w:type="gramEnd"/>
            <w:r w:rsidRPr="004820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2EDD">
              <w:rPr>
                <w:rFonts w:ascii="Times New Roman" w:hAnsi="Times New Roman"/>
                <w:sz w:val="28"/>
                <w:szCs w:val="28"/>
              </w:rPr>
              <w:t xml:space="preserve">возраста </w:t>
            </w:r>
            <w:r w:rsidRPr="0048202B">
              <w:rPr>
                <w:rFonts w:ascii="Times New Roman" w:hAnsi="Times New Roman"/>
                <w:sz w:val="28"/>
                <w:szCs w:val="28"/>
              </w:rPr>
              <w:t>16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F25" w:rsidRPr="0048202B" w:rsidRDefault="003F3F25" w:rsidP="004701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Копия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F25" w:rsidRPr="0048202B" w:rsidRDefault="003F3F25" w:rsidP="004701D1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При предъявлении оригинала</w:t>
            </w:r>
          </w:p>
        </w:tc>
      </w:tr>
      <w:tr w:rsidR="003F3F25" w:rsidRPr="0048202B" w:rsidTr="00342ED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F25" w:rsidRPr="0048202B" w:rsidRDefault="00342EDD" w:rsidP="00342E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F25" w:rsidRPr="0048202B" w:rsidRDefault="003F3F25" w:rsidP="004701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Свидетельство о смерти, в случае смерти законных представителей несовершеннолетнего, желающего вступить в брак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F25" w:rsidRPr="0048202B" w:rsidRDefault="003F3F25" w:rsidP="004701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Копия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F25" w:rsidRPr="0048202B" w:rsidRDefault="003F3F25" w:rsidP="004701D1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При предъявлении оригинала</w:t>
            </w:r>
          </w:p>
        </w:tc>
      </w:tr>
      <w:tr w:rsidR="00342EDD" w:rsidRPr="0048202B" w:rsidTr="00342EDD">
        <w:trPr>
          <w:trHeight w:val="15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342E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4701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Решение суда, в случае лишения родительских прав одного из родителей, признании его недееспособным, безвестно отсутствующим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4701D1">
            <w:pPr>
              <w:widowControl w:val="0"/>
              <w:autoSpaceDE w:val="0"/>
              <w:autoSpaceDN w:val="0"/>
              <w:adjustRightInd w:val="0"/>
              <w:ind w:left="-61" w:right="-62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Надлежащим образом заверенная копия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4701D1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 xml:space="preserve">В случае лишения родительских прав одного из родителей, признании его </w:t>
            </w:r>
            <w:proofErr w:type="spellStart"/>
            <w:proofErr w:type="gramStart"/>
            <w:r w:rsidRPr="0048202B">
              <w:rPr>
                <w:rFonts w:ascii="Times New Roman" w:hAnsi="Times New Roman"/>
                <w:sz w:val="28"/>
                <w:szCs w:val="28"/>
              </w:rPr>
              <w:t>недееспо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8202B">
              <w:rPr>
                <w:rFonts w:ascii="Times New Roman" w:hAnsi="Times New Roman"/>
                <w:sz w:val="28"/>
                <w:szCs w:val="28"/>
              </w:rPr>
              <w:t>собным</w:t>
            </w:r>
            <w:proofErr w:type="spellEnd"/>
            <w:proofErr w:type="gramEnd"/>
            <w:r w:rsidRPr="0048202B">
              <w:rPr>
                <w:rFonts w:ascii="Times New Roman" w:hAnsi="Times New Roman"/>
                <w:sz w:val="28"/>
                <w:szCs w:val="28"/>
              </w:rPr>
              <w:t>, безвестно отсутствующим</w:t>
            </w:r>
          </w:p>
        </w:tc>
      </w:tr>
      <w:tr w:rsidR="00342EDD" w:rsidRPr="0048202B" w:rsidTr="00342ED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Default="00342EDD" w:rsidP="00342EDD">
            <w:pPr>
              <w:widowControl w:val="0"/>
              <w:autoSpaceDE w:val="0"/>
              <w:autoSpaceDN w:val="0"/>
              <w:adjustRightInd w:val="0"/>
              <w:ind w:firstLine="851"/>
              <w:rPr>
                <w:rFonts w:ascii="Times New Roman" w:hAnsi="Times New Roman"/>
                <w:sz w:val="28"/>
                <w:szCs w:val="28"/>
              </w:rPr>
            </w:pPr>
          </w:p>
          <w:p w:rsidR="00342EDD" w:rsidRPr="003F3F25" w:rsidRDefault="00342EDD" w:rsidP="00342ED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467C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 xml:space="preserve">Справка о </w:t>
            </w:r>
            <w:r w:rsidRPr="00C13C97">
              <w:rPr>
                <w:rFonts w:ascii="Times New Roman" w:hAnsi="Times New Roman"/>
                <w:sz w:val="28"/>
                <w:szCs w:val="28"/>
              </w:rPr>
              <w:t xml:space="preserve">рождении </w:t>
            </w:r>
            <w:hyperlink r:id="rId14" w:history="1">
              <w:r w:rsidRPr="00C13C97">
                <w:rPr>
                  <w:rFonts w:ascii="Times New Roman" w:hAnsi="Times New Roman"/>
                  <w:sz w:val="28"/>
                  <w:szCs w:val="28"/>
                </w:rPr>
                <w:t xml:space="preserve">(форма </w:t>
              </w:r>
              <w:r w:rsidR="00467C0E">
                <w:rPr>
                  <w:rFonts w:ascii="Times New Roman" w:hAnsi="Times New Roman"/>
                  <w:sz w:val="28"/>
                  <w:szCs w:val="28"/>
                </w:rPr>
                <w:t xml:space="preserve">№ </w:t>
              </w:r>
              <w:r w:rsidRPr="00C13C97">
                <w:rPr>
                  <w:rFonts w:ascii="Times New Roman" w:hAnsi="Times New Roman"/>
                  <w:sz w:val="28"/>
                  <w:szCs w:val="28"/>
                </w:rPr>
                <w:t>25)</w:t>
              </w:r>
            </w:hyperlink>
            <w:r w:rsidRPr="00C13C97">
              <w:rPr>
                <w:rFonts w:ascii="Times New Roman" w:hAnsi="Times New Roman"/>
                <w:sz w:val="28"/>
                <w:szCs w:val="28"/>
              </w:rPr>
              <w:t xml:space="preserve"> несовершеннолетнего, достигшего 16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4701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Копия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4701D1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При предъявлении оригинала (в случае если сведения об отце внесены в запись акта о рождении на основании заявления матери)</w:t>
            </w:r>
          </w:p>
        </w:tc>
      </w:tr>
      <w:tr w:rsidR="00342EDD" w:rsidRPr="0048202B" w:rsidTr="00342ED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Default="00342EDD" w:rsidP="00342EDD">
            <w:pPr>
              <w:widowControl w:val="0"/>
              <w:autoSpaceDE w:val="0"/>
              <w:autoSpaceDN w:val="0"/>
              <w:adjustRightInd w:val="0"/>
              <w:ind w:left="-1338" w:right="-63" w:firstLine="851"/>
              <w:rPr>
                <w:rFonts w:ascii="Times New Roman" w:hAnsi="Times New Roman"/>
                <w:sz w:val="28"/>
                <w:szCs w:val="28"/>
              </w:rPr>
            </w:pPr>
          </w:p>
          <w:p w:rsidR="00342EDD" w:rsidRPr="003F3F25" w:rsidRDefault="00342EDD" w:rsidP="00342ED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4701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 xml:space="preserve">Документы, подтверждающие наличие уважительных причин для вступления в брак (медицинская справка либо заключение КЭК о беременности невесты, справка о призыве на воинскую службу жениха, направление </w:t>
            </w:r>
            <w:r w:rsidRPr="0048202B">
              <w:rPr>
                <w:rFonts w:ascii="Times New Roman" w:hAnsi="Times New Roman"/>
                <w:sz w:val="28"/>
                <w:szCs w:val="28"/>
              </w:rPr>
              <w:lastRenderedPageBreak/>
              <w:t>жениха в длительную командировку и другие)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4701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48202B">
              <w:rPr>
                <w:rFonts w:ascii="Times New Roman" w:hAnsi="Times New Roman"/>
                <w:sz w:val="28"/>
                <w:szCs w:val="28"/>
              </w:rPr>
              <w:lastRenderedPageBreak/>
              <w:t>Оригина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8202B">
              <w:rPr>
                <w:rFonts w:ascii="Times New Roman" w:hAnsi="Times New Roman"/>
                <w:sz w:val="28"/>
                <w:szCs w:val="28"/>
              </w:rPr>
              <w:t>лы</w:t>
            </w:r>
            <w:proofErr w:type="spellEnd"/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4701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7DF9" w:rsidRPr="0048202B" w:rsidTr="000E35DF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DF9" w:rsidRPr="0048202B" w:rsidRDefault="005B3D90" w:rsidP="004701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Документы,</w:t>
            </w:r>
            <w:r w:rsidR="000E35DF">
              <w:rPr>
                <w:rFonts w:ascii="Times New Roman" w:hAnsi="Times New Roman"/>
                <w:sz w:val="28"/>
                <w:szCs w:val="28"/>
              </w:rPr>
              <w:t xml:space="preserve"> запрашиваемые органом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0E35DF">
              <w:rPr>
                <w:rFonts w:ascii="Times New Roman" w:hAnsi="Times New Roman"/>
                <w:sz w:val="28"/>
                <w:szCs w:val="28"/>
              </w:rPr>
              <w:t xml:space="preserve"> предоставляющим муниципальную услугу в рамках межведомственного взаимодействия</w:t>
            </w:r>
          </w:p>
        </w:tc>
      </w:tr>
      <w:tr w:rsidR="00342EDD" w:rsidRPr="0048202B" w:rsidTr="00342ED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614BD6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4701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Постановление, распоряжение, приказ об учреждении опеки (попечительства)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3F3F25">
            <w:pPr>
              <w:widowControl w:val="0"/>
              <w:autoSpaceDE w:val="0"/>
              <w:autoSpaceDN w:val="0"/>
              <w:adjustRightInd w:val="0"/>
              <w:ind w:left="-62" w:right="-6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48202B">
              <w:rPr>
                <w:rFonts w:ascii="Times New Roman" w:hAnsi="Times New Roman"/>
                <w:sz w:val="28"/>
                <w:szCs w:val="28"/>
              </w:rPr>
              <w:t>Надлежа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8202B">
              <w:rPr>
                <w:rFonts w:ascii="Times New Roman" w:hAnsi="Times New Roman"/>
                <w:sz w:val="28"/>
                <w:szCs w:val="28"/>
              </w:rPr>
              <w:t>щим</w:t>
            </w:r>
            <w:proofErr w:type="spellEnd"/>
            <w:proofErr w:type="gramEnd"/>
            <w:r w:rsidRPr="0048202B">
              <w:rPr>
                <w:rFonts w:ascii="Times New Roman" w:hAnsi="Times New Roman"/>
                <w:sz w:val="28"/>
                <w:szCs w:val="28"/>
              </w:rPr>
              <w:t xml:space="preserve"> образом заверенная копия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342ED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 xml:space="preserve">Выдано органом опеки (попечительства) по месту жительства </w:t>
            </w:r>
            <w:proofErr w:type="spellStart"/>
            <w:proofErr w:type="gramStart"/>
            <w:r w:rsidRPr="0048202B">
              <w:rPr>
                <w:rFonts w:ascii="Times New Roman" w:hAnsi="Times New Roman"/>
                <w:sz w:val="28"/>
                <w:szCs w:val="28"/>
              </w:rPr>
              <w:t>граж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8202B">
              <w:rPr>
                <w:rFonts w:ascii="Times New Roman" w:hAnsi="Times New Roman"/>
                <w:sz w:val="28"/>
                <w:szCs w:val="28"/>
              </w:rPr>
              <w:t>данина</w:t>
            </w:r>
            <w:proofErr w:type="spellEnd"/>
            <w:proofErr w:type="gramEnd"/>
            <w:r w:rsidRPr="0048202B">
              <w:rPr>
                <w:rFonts w:ascii="Times New Roman" w:hAnsi="Times New Roman"/>
                <w:sz w:val="28"/>
                <w:szCs w:val="28"/>
              </w:rPr>
              <w:t xml:space="preserve"> в случае, если несовершеннолетний относится к категории детей-сирот и детей, оставшихся без попечения родителей</w:t>
            </w:r>
          </w:p>
        </w:tc>
      </w:tr>
    </w:tbl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Заявитель вправе по собственной инициативе </w:t>
      </w:r>
      <w:proofErr w:type="gramStart"/>
      <w:r w:rsidRPr="0048202B">
        <w:rPr>
          <w:rFonts w:ascii="Times New Roman" w:hAnsi="Times New Roman"/>
          <w:sz w:val="28"/>
          <w:szCs w:val="28"/>
        </w:rPr>
        <w:t>предоставить документы</w:t>
      </w:r>
      <w:proofErr w:type="gramEnd"/>
      <w:r w:rsidRPr="0048202B">
        <w:rPr>
          <w:rFonts w:ascii="Times New Roman" w:hAnsi="Times New Roman"/>
          <w:sz w:val="28"/>
          <w:szCs w:val="28"/>
        </w:rPr>
        <w:t>, представленные в рамках межведомственного взаимодействия.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2.7. Запрещается требовать от заявителя: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48202B">
        <w:rPr>
          <w:rFonts w:ascii="Times New Roman" w:hAnsi="Times New Roman"/>
          <w:sz w:val="28"/>
          <w:szCs w:val="28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предоставляющих и участвующих в </w:t>
      </w:r>
      <w:r w:rsidRPr="00EB41DC">
        <w:rPr>
          <w:rFonts w:ascii="Times New Roman" w:hAnsi="Times New Roman"/>
          <w:sz w:val="28"/>
          <w:szCs w:val="28"/>
        </w:rPr>
        <w:t xml:space="preserve">предоставлении муниципальных услуг, за исключением документов, указанных в </w:t>
      </w:r>
      <w:hyperlink r:id="rId15" w:history="1">
        <w:r w:rsidRPr="00EB41DC">
          <w:rPr>
            <w:rFonts w:ascii="Times New Roman" w:hAnsi="Times New Roman"/>
            <w:sz w:val="28"/>
            <w:szCs w:val="28"/>
          </w:rPr>
          <w:t>части 6 статьи 7</w:t>
        </w:r>
      </w:hyperlink>
      <w:r w:rsidRPr="00EB41DC">
        <w:rPr>
          <w:rFonts w:ascii="Times New Roman" w:hAnsi="Times New Roman"/>
          <w:sz w:val="28"/>
          <w:szCs w:val="28"/>
        </w:rPr>
        <w:t xml:space="preserve"> Федерального закона от 27</w:t>
      </w:r>
      <w:proofErr w:type="gramEnd"/>
      <w:r w:rsidRPr="00EB41DC">
        <w:rPr>
          <w:rFonts w:ascii="Times New Roman" w:hAnsi="Times New Roman"/>
          <w:sz w:val="28"/>
          <w:szCs w:val="28"/>
        </w:rPr>
        <w:t xml:space="preserve"> июля 2010 года </w:t>
      </w:r>
      <w:r w:rsidR="008F3FEF">
        <w:rPr>
          <w:rFonts w:ascii="Times New Roman" w:hAnsi="Times New Roman"/>
          <w:sz w:val="28"/>
          <w:szCs w:val="28"/>
        </w:rPr>
        <w:t>№</w:t>
      </w:r>
      <w:r w:rsidRPr="00EB41DC">
        <w:rPr>
          <w:rFonts w:ascii="Times New Roman" w:hAnsi="Times New Roman"/>
          <w:sz w:val="28"/>
          <w:szCs w:val="28"/>
        </w:rPr>
        <w:t xml:space="preserve"> 210-ФЗ </w:t>
      </w:r>
      <w:r w:rsidR="008F3FEF">
        <w:rPr>
          <w:rFonts w:ascii="Times New Roman" w:hAnsi="Times New Roman"/>
          <w:sz w:val="28"/>
          <w:szCs w:val="28"/>
        </w:rPr>
        <w:t>«</w:t>
      </w:r>
      <w:r w:rsidRPr="00EB41DC">
        <w:rPr>
          <w:rFonts w:ascii="Times New Roman" w:hAnsi="Times New Roman"/>
          <w:sz w:val="28"/>
          <w:szCs w:val="28"/>
        </w:rPr>
        <w:t>Об организа</w:t>
      </w:r>
      <w:r w:rsidRPr="0048202B">
        <w:rPr>
          <w:rFonts w:ascii="Times New Roman" w:hAnsi="Times New Roman"/>
          <w:sz w:val="28"/>
          <w:szCs w:val="28"/>
        </w:rPr>
        <w:t>ции предоставления государственных и муниципальных услуг</w:t>
      </w:r>
      <w:r w:rsidR="008F3FEF">
        <w:rPr>
          <w:rFonts w:ascii="Times New Roman" w:hAnsi="Times New Roman"/>
          <w:sz w:val="28"/>
          <w:szCs w:val="28"/>
        </w:rPr>
        <w:t>»</w:t>
      </w:r>
      <w:r w:rsidRPr="0048202B">
        <w:rPr>
          <w:rFonts w:ascii="Times New Roman" w:hAnsi="Times New Roman"/>
          <w:sz w:val="28"/>
          <w:szCs w:val="28"/>
        </w:rPr>
        <w:t>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2.8. Основание для отказа в приеме документов, необходимых для предоставления муниципальной услуги:</w:t>
      </w:r>
    </w:p>
    <w:p w:rsidR="00E31FCB" w:rsidRPr="00EB41DC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EB41DC">
        <w:rPr>
          <w:rFonts w:ascii="Times New Roman" w:hAnsi="Times New Roman"/>
          <w:sz w:val="28"/>
          <w:szCs w:val="28"/>
        </w:rPr>
        <w:t xml:space="preserve">- предоставление заявителем неполного пакета документов, отраженных в </w:t>
      </w:r>
      <w:hyperlink w:anchor="Par234" w:history="1">
        <w:r w:rsidRPr="00EB41DC">
          <w:rPr>
            <w:rFonts w:ascii="Times New Roman" w:hAnsi="Times New Roman"/>
            <w:sz w:val="28"/>
            <w:szCs w:val="28"/>
          </w:rPr>
          <w:t>п. 2.6</w:t>
        </w:r>
      </w:hyperlink>
      <w:r w:rsidRPr="00EB41DC"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E31FCB" w:rsidRPr="00EB41DC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EB41DC">
        <w:rPr>
          <w:rFonts w:ascii="Times New Roman" w:hAnsi="Times New Roman"/>
          <w:sz w:val="28"/>
          <w:szCs w:val="28"/>
        </w:rPr>
        <w:t xml:space="preserve">- статус заявителя не соответствует требованиям </w:t>
      </w:r>
      <w:hyperlink w:anchor="Par45" w:history="1">
        <w:r w:rsidRPr="00EB41DC">
          <w:rPr>
            <w:rFonts w:ascii="Times New Roman" w:hAnsi="Times New Roman"/>
            <w:sz w:val="28"/>
            <w:szCs w:val="28"/>
          </w:rPr>
          <w:t>пункта 1.2 раздела 1</w:t>
        </w:r>
      </w:hyperlink>
      <w:r w:rsidRPr="00EB41D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данные в предоставленных документах противоречат данным документов, удостоверяющих личность заявителя;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тексты документов написаны неразборчиво;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в документах имеются подчистки, приписки, зачеркнутые слова и иные неоговоренные исправления;</w:t>
      </w:r>
    </w:p>
    <w:p w:rsidR="004078E0" w:rsidRDefault="00E31FCB" w:rsidP="004078E0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документы исполнены карандашом;</w:t>
      </w:r>
    </w:p>
    <w:p w:rsidR="00E31FCB" w:rsidRPr="00634619" w:rsidRDefault="00A924DE" w:rsidP="00634619">
      <w:pPr>
        <w:autoSpaceDN w:val="0"/>
        <w:ind w:right="-284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24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-п</w:t>
      </w:r>
      <w:r w:rsidRPr="00A924DE">
        <w:rPr>
          <w:rFonts w:ascii="Times New Roman" w:eastAsia="Times New Roman" w:hAnsi="Times New Roman"/>
          <w:sz w:val="28"/>
          <w:szCs w:val="28"/>
          <w:lang w:eastAsia="ru-RU"/>
        </w:rPr>
        <w:t xml:space="preserve">ри подаче документов через государственную информационную систему Единый портал и Портал государственных и муниципальных услуг Краснодарского края, основанием для отказа в приеме документов является несоответствие </w:t>
      </w:r>
      <w:hyperlink r:id="rId16" w:history="1">
        <w:r w:rsidRPr="00A924DE">
          <w:rPr>
            <w:rFonts w:ascii="Times New Roman" w:eastAsia="Times New Roman" w:hAnsi="Times New Roman"/>
            <w:sz w:val="28"/>
            <w:szCs w:val="28"/>
            <w:lang w:eastAsia="ru-RU"/>
          </w:rPr>
          <w:t>квалифицированной подписи</w:t>
        </w:r>
      </w:hyperlink>
      <w:r w:rsidRPr="00A924DE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требованиям </w:t>
      </w:r>
      <w:hyperlink r:id="rId17" w:history="1">
        <w:r w:rsidRPr="00A924DE">
          <w:rPr>
            <w:rFonts w:ascii="Times New Roman" w:eastAsia="Times New Roman" w:hAnsi="Times New Roman"/>
            <w:sz w:val="28"/>
            <w:szCs w:val="28"/>
            <w:lang w:eastAsia="ru-RU"/>
          </w:rPr>
          <w:t>статьи 11</w:t>
        </w:r>
      </w:hyperlink>
      <w:r w:rsidRPr="00A924DE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Российской Федерации от 6 апреля 2011 года N 63-ФЗ "Об электронной подписи".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2.9. Основание для отказа в предоставлении муниципальной услуги: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обращение (в письменном виде) заявителя с просьбой о прекращении подготовки запрашиваемого им документа;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отсутствие права у заявителя на получение муниципальной услуги.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Приостановление предоставления муниципальной услуги законодательством РФ не предусмотрено.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2.10. Услуги, необходимые и обязательные при предоставлении муниципальной услуги, отсутствуют.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2.1</w:t>
      </w:r>
      <w:r w:rsidR="00D62F85">
        <w:rPr>
          <w:rFonts w:ascii="Times New Roman" w:hAnsi="Times New Roman"/>
          <w:sz w:val="28"/>
          <w:szCs w:val="28"/>
        </w:rPr>
        <w:t>1</w:t>
      </w:r>
      <w:r w:rsidRPr="0048202B">
        <w:rPr>
          <w:rFonts w:ascii="Times New Roman" w:hAnsi="Times New Roman"/>
          <w:sz w:val="28"/>
          <w:szCs w:val="28"/>
        </w:rPr>
        <w:t>. Муниципальная услуга предоставляется бесплатно.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2.1</w:t>
      </w:r>
      <w:r w:rsidR="00D62F85">
        <w:rPr>
          <w:rFonts w:ascii="Times New Roman" w:hAnsi="Times New Roman"/>
          <w:sz w:val="28"/>
          <w:szCs w:val="28"/>
        </w:rPr>
        <w:t>2</w:t>
      </w:r>
      <w:r w:rsidRPr="0048202B">
        <w:rPr>
          <w:rFonts w:ascii="Times New Roman" w:hAnsi="Times New Roman"/>
          <w:sz w:val="28"/>
          <w:szCs w:val="28"/>
        </w:rPr>
        <w:t>. Максимальное время ожидания в очереди при подаче заявления для предоставления муниципальной услуги не должно превышать 15 минут.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2.1</w:t>
      </w:r>
      <w:r w:rsidR="00D62F85">
        <w:rPr>
          <w:rFonts w:ascii="Times New Roman" w:hAnsi="Times New Roman"/>
          <w:sz w:val="28"/>
          <w:szCs w:val="28"/>
        </w:rPr>
        <w:t>3</w:t>
      </w:r>
      <w:r w:rsidRPr="0048202B">
        <w:rPr>
          <w:rFonts w:ascii="Times New Roman" w:hAnsi="Times New Roman"/>
          <w:sz w:val="28"/>
          <w:szCs w:val="28"/>
        </w:rPr>
        <w:t xml:space="preserve">. Срок регистрации заявки заявителя о предоставлении муниципальной услуги составляет </w:t>
      </w:r>
      <w:r w:rsidR="006250B9">
        <w:rPr>
          <w:rFonts w:ascii="Times New Roman" w:hAnsi="Times New Roman"/>
          <w:sz w:val="28"/>
          <w:szCs w:val="28"/>
        </w:rPr>
        <w:t xml:space="preserve">не более </w:t>
      </w:r>
      <w:r w:rsidR="005B3D90">
        <w:rPr>
          <w:rFonts w:ascii="Times New Roman" w:hAnsi="Times New Roman"/>
          <w:sz w:val="28"/>
          <w:szCs w:val="28"/>
        </w:rPr>
        <w:t>1</w:t>
      </w:r>
      <w:r w:rsidRPr="0048202B">
        <w:rPr>
          <w:rFonts w:ascii="Times New Roman" w:hAnsi="Times New Roman"/>
          <w:sz w:val="28"/>
          <w:szCs w:val="28"/>
        </w:rPr>
        <w:t>5 минут.</w:t>
      </w:r>
    </w:p>
    <w:p w:rsidR="00E31FCB" w:rsidRPr="00FE6DE3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FE6DE3">
        <w:rPr>
          <w:rFonts w:ascii="Times New Roman" w:hAnsi="Times New Roman"/>
          <w:sz w:val="28"/>
          <w:szCs w:val="28"/>
        </w:rPr>
        <w:t>2.1</w:t>
      </w:r>
      <w:r w:rsidR="00D62F85" w:rsidRPr="00FE6DE3">
        <w:rPr>
          <w:rFonts w:ascii="Times New Roman" w:hAnsi="Times New Roman"/>
          <w:sz w:val="28"/>
          <w:szCs w:val="28"/>
        </w:rPr>
        <w:t>4</w:t>
      </w:r>
      <w:r w:rsidRPr="00FE6DE3">
        <w:rPr>
          <w:rFonts w:ascii="Times New Roman" w:hAnsi="Times New Roman"/>
          <w:sz w:val="28"/>
          <w:szCs w:val="28"/>
        </w:rPr>
        <w:t>. Требования к помещениям, в которых предоставляются муниципальные услуги:</w:t>
      </w:r>
    </w:p>
    <w:p w:rsidR="00E31FCB" w:rsidRPr="00FE6DE3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FE6DE3">
        <w:rPr>
          <w:rFonts w:ascii="Times New Roman" w:hAnsi="Times New Roman"/>
          <w:sz w:val="28"/>
          <w:szCs w:val="28"/>
        </w:rPr>
        <w:t xml:space="preserve">- прием граждан осуществляется в Отделе по адресу: город Темрюк, улица Ленина, 48 (кабинет </w:t>
      </w:r>
      <w:r w:rsidR="008F3FEF" w:rsidRPr="00FE6DE3">
        <w:rPr>
          <w:rFonts w:ascii="Times New Roman" w:hAnsi="Times New Roman"/>
          <w:sz w:val="28"/>
          <w:szCs w:val="28"/>
        </w:rPr>
        <w:t xml:space="preserve">№ </w:t>
      </w:r>
      <w:r w:rsidRPr="00FE6DE3">
        <w:rPr>
          <w:rFonts w:ascii="Times New Roman" w:hAnsi="Times New Roman"/>
          <w:sz w:val="28"/>
          <w:szCs w:val="28"/>
        </w:rPr>
        <w:t xml:space="preserve">1), либо </w:t>
      </w:r>
      <w:r w:rsidR="008F3FEF" w:rsidRPr="00FE6DE3">
        <w:rPr>
          <w:rFonts w:ascii="Times New Roman" w:hAnsi="Times New Roman"/>
          <w:sz w:val="28"/>
          <w:szCs w:val="28"/>
        </w:rPr>
        <w:t>«</w:t>
      </w:r>
      <w:r w:rsidRPr="00FE6DE3">
        <w:rPr>
          <w:rFonts w:ascii="Times New Roman" w:hAnsi="Times New Roman"/>
          <w:sz w:val="28"/>
          <w:szCs w:val="28"/>
        </w:rPr>
        <w:t>МФЦ</w:t>
      </w:r>
      <w:r w:rsidR="008F3FEF" w:rsidRPr="00FE6DE3">
        <w:rPr>
          <w:rFonts w:ascii="Times New Roman" w:hAnsi="Times New Roman"/>
          <w:sz w:val="28"/>
          <w:szCs w:val="28"/>
        </w:rPr>
        <w:t>»</w:t>
      </w:r>
      <w:r w:rsidRPr="00FE6DE3">
        <w:rPr>
          <w:rFonts w:ascii="Times New Roman" w:hAnsi="Times New Roman"/>
          <w:sz w:val="28"/>
          <w:szCs w:val="28"/>
        </w:rPr>
        <w:t xml:space="preserve"> по адресу: город Темрюк, </w:t>
      </w:r>
      <w:r w:rsidR="00D62F85" w:rsidRPr="00FE6DE3">
        <w:rPr>
          <w:rFonts w:ascii="Times New Roman" w:hAnsi="Times New Roman"/>
          <w:sz w:val="28"/>
          <w:szCs w:val="28"/>
        </w:rPr>
        <w:t>улица Р.Люксем</w:t>
      </w:r>
      <w:r w:rsidRPr="00FE6DE3">
        <w:rPr>
          <w:rFonts w:ascii="Times New Roman" w:hAnsi="Times New Roman"/>
          <w:sz w:val="28"/>
          <w:szCs w:val="28"/>
        </w:rPr>
        <w:t>бург,65/ул</w:t>
      </w:r>
      <w:proofErr w:type="gramStart"/>
      <w:r w:rsidRPr="00FE6DE3">
        <w:rPr>
          <w:rFonts w:ascii="Times New Roman" w:hAnsi="Times New Roman"/>
          <w:sz w:val="28"/>
          <w:szCs w:val="28"/>
        </w:rPr>
        <w:t>.Г</w:t>
      </w:r>
      <w:proofErr w:type="gramEnd"/>
      <w:r w:rsidRPr="00FE6DE3">
        <w:rPr>
          <w:rFonts w:ascii="Times New Roman" w:hAnsi="Times New Roman"/>
          <w:sz w:val="28"/>
          <w:szCs w:val="28"/>
        </w:rPr>
        <w:t>оголя,90;</w:t>
      </w:r>
    </w:p>
    <w:p w:rsidR="00E31FCB" w:rsidRPr="00FE6DE3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FE6DE3">
        <w:rPr>
          <w:rFonts w:ascii="Times New Roman" w:hAnsi="Times New Roman"/>
          <w:sz w:val="28"/>
          <w:szCs w:val="28"/>
        </w:rPr>
        <w:t>- места ожидания в очереди оборудуются стульями;</w:t>
      </w:r>
    </w:p>
    <w:p w:rsidR="00E31FCB" w:rsidRPr="00FE6DE3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FE6DE3">
        <w:rPr>
          <w:rFonts w:ascii="Times New Roman" w:hAnsi="Times New Roman"/>
          <w:sz w:val="28"/>
          <w:szCs w:val="28"/>
        </w:rPr>
        <w:t>- места для заполнения документов оборудуются стульями и столами и обеспечиваются образцами заполнения документов, бланками заявлений и</w:t>
      </w:r>
      <w:r w:rsidR="009668F0" w:rsidRPr="00FE6DE3">
        <w:rPr>
          <w:rFonts w:ascii="Times New Roman" w:hAnsi="Times New Roman"/>
          <w:sz w:val="28"/>
          <w:szCs w:val="28"/>
        </w:rPr>
        <w:t xml:space="preserve"> канцелярскими принадлежностями</w:t>
      </w:r>
    </w:p>
    <w:p w:rsidR="009668F0" w:rsidRPr="00FE6DE3" w:rsidRDefault="009668F0" w:rsidP="009668F0">
      <w:pPr>
        <w:widowControl w:val="0"/>
        <w:autoSpaceDE w:val="0"/>
        <w:autoSpaceDN w:val="0"/>
        <w:adjustRightInd w:val="0"/>
        <w:ind w:right="-284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DE3">
        <w:rPr>
          <w:rFonts w:ascii="Times New Roman" w:eastAsia="Times New Roman" w:hAnsi="Times New Roman"/>
          <w:sz w:val="28"/>
          <w:szCs w:val="28"/>
          <w:lang w:eastAsia="ru-RU"/>
        </w:rPr>
        <w:t>Места предоставления муниципальной услуги оборудуются с учетом требований доступности для инвалидов в соответствии с Федеральным законом от 24 ноября 1995 г. № 181 – ФЗ «О социальной защите инвалидов в Российской Федерации», в том числе обеспечиваются:</w:t>
      </w:r>
    </w:p>
    <w:p w:rsidR="009668F0" w:rsidRPr="00FE6DE3" w:rsidRDefault="000C5969" w:rsidP="009668F0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 w:rsidRPr="00FE6DE3">
        <w:rPr>
          <w:rStyle w:val="FontStyle12"/>
          <w:sz w:val="28"/>
          <w:szCs w:val="28"/>
        </w:rPr>
        <w:t>-</w:t>
      </w:r>
      <w:r w:rsidR="009668F0" w:rsidRPr="00FE6DE3">
        <w:rPr>
          <w:rStyle w:val="FontStyle12"/>
          <w:sz w:val="28"/>
          <w:szCs w:val="28"/>
        </w:rPr>
        <w:t>условия беспрепятственного доступа к объекту (зданию, помещению), в котором она предоставляется, а также для беспрепятственного пользования транспортом, средствами связи и информации;</w:t>
      </w:r>
    </w:p>
    <w:p w:rsidR="009668F0" w:rsidRPr="00FE6DE3" w:rsidRDefault="000C5969" w:rsidP="009668F0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 w:rsidRPr="00FE6DE3">
        <w:rPr>
          <w:rStyle w:val="FontStyle12"/>
          <w:sz w:val="28"/>
          <w:szCs w:val="28"/>
        </w:rPr>
        <w:t>-</w:t>
      </w:r>
      <w:r w:rsidR="009668F0" w:rsidRPr="00FE6DE3">
        <w:rPr>
          <w:rStyle w:val="FontStyle12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9668F0" w:rsidRPr="00FE6DE3" w:rsidRDefault="000C5969" w:rsidP="009668F0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 w:rsidRPr="00FE6DE3">
        <w:rPr>
          <w:rStyle w:val="FontStyle12"/>
          <w:sz w:val="28"/>
          <w:szCs w:val="28"/>
        </w:rPr>
        <w:t>-</w:t>
      </w:r>
      <w:r w:rsidR="009668F0" w:rsidRPr="00FE6DE3">
        <w:rPr>
          <w:rStyle w:val="FontStyle12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9668F0" w:rsidRPr="00FE6DE3" w:rsidRDefault="009668F0" w:rsidP="009668F0">
      <w:pPr>
        <w:pStyle w:val="Style2"/>
        <w:widowControl/>
        <w:spacing w:before="2" w:line="240" w:lineRule="auto"/>
        <w:ind w:right="-284" w:firstLine="709"/>
        <w:rPr>
          <w:rStyle w:val="FontStyle12"/>
          <w:sz w:val="28"/>
          <w:szCs w:val="28"/>
        </w:rPr>
      </w:pPr>
      <w:r w:rsidRPr="00FE6DE3">
        <w:rPr>
          <w:rStyle w:val="FontStyle12"/>
          <w:sz w:val="28"/>
          <w:szCs w:val="28"/>
        </w:rPr>
        <w:t xml:space="preserve">надлежащее размещение оборудования и носителей информации, </w:t>
      </w:r>
      <w:proofErr w:type="spellStart"/>
      <w:proofErr w:type="gramStart"/>
      <w:r w:rsidRPr="00FE6DE3">
        <w:rPr>
          <w:rStyle w:val="FontStyle12"/>
          <w:sz w:val="28"/>
          <w:szCs w:val="28"/>
        </w:rPr>
        <w:t>необ</w:t>
      </w:r>
      <w:r w:rsidR="000C5969" w:rsidRPr="00FE6DE3">
        <w:rPr>
          <w:rStyle w:val="FontStyle12"/>
          <w:sz w:val="28"/>
          <w:szCs w:val="28"/>
        </w:rPr>
        <w:t>-</w:t>
      </w:r>
      <w:r w:rsidRPr="00FE6DE3">
        <w:rPr>
          <w:rStyle w:val="FontStyle12"/>
          <w:sz w:val="28"/>
          <w:szCs w:val="28"/>
        </w:rPr>
        <w:t>ходимых</w:t>
      </w:r>
      <w:proofErr w:type="spellEnd"/>
      <w:proofErr w:type="gramEnd"/>
      <w:r w:rsidRPr="00FE6DE3">
        <w:rPr>
          <w:rStyle w:val="FontStyle12"/>
          <w:sz w:val="28"/>
          <w:szCs w:val="28"/>
        </w:rPr>
        <w:t xml:space="preserve"> для обеспечения беспрепятственного доступа инвалидов к объектам </w:t>
      </w:r>
      <w:r w:rsidRPr="00FE6DE3">
        <w:rPr>
          <w:rStyle w:val="FontStyle12"/>
          <w:sz w:val="28"/>
          <w:szCs w:val="28"/>
        </w:rPr>
        <w:lastRenderedPageBreak/>
        <w:t>(зданиям, помещениям), в которых предоставляются услуги, и к услугам с учетом ограничений их жизнедеятельности;</w:t>
      </w:r>
    </w:p>
    <w:p w:rsidR="009668F0" w:rsidRPr="00FE6DE3" w:rsidRDefault="009668F0" w:rsidP="009668F0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 w:rsidRPr="00FE6DE3">
        <w:rPr>
          <w:rStyle w:val="FontStyle12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допуск </w:t>
      </w:r>
      <w:proofErr w:type="spellStart"/>
      <w:r w:rsidRPr="00FE6DE3">
        <w:rPr>
          <w:rStyle w:val="FontStyle12"/>
          <w:sz w:val="28"/>
          <w:szCs w:val="28"/>
        </w:rPr>
        <w:t>сурдопереводчика</w:t>
      </w:r>
      <w:proofErr w:type="spellEnd"/>
      <w:r w:rsidRPr="00FE6DE3">
        <w:rPr>
          <w:rStyle w:val="FontStyle12"/>
          <w:sz w:val="28"/>
          <w:szCs w:val="28"/>
        </w:rPr>
        <w:t xml:space="preserve"> и </w:t>
      </w:r>
      <w:proofErr w:type="spellStart"/>
      <w:r w:rsidRPr="00FE6DE3">
        <w:rPr>
          <w:rStyle w:val="FontStyle12"/>
          <w:sz w:val="28"/>
          <w:szCs w:val="28"/>
        </w:rPr>
        <w:t>тифлосурдопереводчика</w:t>
      </w:r>
      <w:proofErr w:type="spellEnd"/>
      <w:r w:rsidRPr="00FE6DE3">
        <w:rPr>
          <w:rStyle w:val="FontStyle12"/>
          <w:sz w:val="28"/>
          <w:szCs w:val="28"/>
        </w:rPr>
        <w:t xml:space="preserve">; </w:t>
      </w:r>
    </w:p>
    <w:p w:rsidR="009668F0" w:rsidRPr="00FE6DE3" w:rsidRDefault="009668F0" w:rsidP="009668F0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 w:rsidRPr="00FE6DE3">
        <w:rPr>
          <w:rStyle w:val="FontStyle12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9668F0" w:rsidRPr="00FE6DE3" w:rsidRDefault="009668F0" w:rsidP="000C5969">
      <w:pPr>
        <w:pStyle w:val="Style2"/>
        <w:widowControl/>
        <w:spacing w:line="240" w:lineRule="auto"/>
        <w:ind w:right="-284" w:firstLine="709"/>
        <w:rPr>
          <w:sz w:val="28"/>
          <w:szCs w:val="28"/>
        </w:rPr>
      </w:pPr>
      <w:r w:rsidRPr="00FE6DE3">
        <w:rPr>
          <w:rStyle w:val="FontStyle12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E31FCB" w:rsidRPr="00FE6DE3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FE6DE3">
        <w:rPr>
          <w:rFonts w:ascii="Times New Roman" w:hAnsi="Times New Roman"/>
          <w:sz w:val="28"/>
          <w:szCs w:val="28"/>
        </w:rPr>
        <w:t>2.1</w:t>
      </w:r>
      <w:r w:rsidR="00D62F85" w:rsidRPr="00FE6DE3">
        <w:rPr>
          <w:rFonts w:ascii="Times New Roman" w:hAnsi="Times New Roman"/>
          <w:sz w:val="28"/>
          <w:szCs w:val="28"/>
        </w:rPr>
        <w:t>5</w:t>
      </w:r>
      <w:r w:rsidRPr="00FE6DE3">
        <w:rPr>
          <w:rFonts w:ascii="Times New Roman" w:hAnsi="Times New Roman"/>
          <w:sz w:val="28"/>
          <w:szCs w:val="28"/>
        </w:rPr>
        <w:t>. Показатели доступности и качества муниципальных услуг:</w:t>
      </w:r>
    </w:p>
    <w:p w:rsidR="00E31FC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FE6DE3">
        <w:rPr>
          <w:rFonts w:ascii="Times New Roman" w:hAnsi="Times New Roman"/>
          <w:sz w:val="28"/>
          <w:szCs w:val="28"/>
        </w:rPr>
        <w:t>- количество взаимодействий заявителя с должностными</w:t>
      </w:r>
      <w:r w:rsidRPr="0048202B">
        <w:rPr>
          <w:rFonts w:ascii="Times New Roman" w:hAnsi="Times New Roman"/>
          <w:sz w:val="28"/>
          <w:szCs w:val="28"/>
        </w:rPr>
        <w:t xml:space="preserve"> лицами при предоставлении услуги - 2 раза, продолжительность взаимодействия - 10 минут.</w:t>
      </w:r>
    </w:p>
    <w:p w:rsidR="007D10FF" w:rsidRPr="007D10FF" w:rsidRDefault="007D10FF" w:rsidP="007D10FF">
      <w:pPr>
        <w:autoSpaceDN w:val="0"/>
        <w:ind w:right="-284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D10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-возможность оказания платной услуги – выезда сотрудника МФЦ Темрюкского района на дом заявителя по его заявлению для приема заявления и пакета требуемых документов на предоставление услуги  и для выдачи результатов предоставление услуги;</w:t>
      </w:r>
    </w:p>
    <w:p w:rsidR="007D10FF" w:rsidRPr="007D10FF" w:rsidRDefault="007D10FF" w:rsidP="007D10FF">
      <w:pPr>
        <w:autoSpaceDN w:val="0"/>
        <w:ind w:right="-284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D10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-обеспечение беспрепятственного доступа граждан с ограниченными возможностями передвижения к помещениям, в которых предоставляется муниципальная услуга; порядок информирования о муниципальной услуге;   исчерпывающая информация о муниципальной услуге; </w:t>
      </w:r>
    </w:p>
    <w:p w:rsidR="007D10FF" w:rsidRPr="007D10FF" w:rsidRDefault="007D10FF" w:rsidP="007D10FF">
      <w:pPr>
        <w:autoSpaceDN w:val="0"/>
        <w:ind w:right="-284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D10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-получения информации о предоставляемой муниципальной услуге на Портале государственных и муниципальных услуг Краснодарского края и Едином портале государственных услуг;</w:t>
      </w:r>
    </w:p>
    <w:p w:rsidR="007D10FF" w:rsidRPr="007D10FF" w:rsidRDefault="007D10FF" w:rsidP="007D10FF">
      <w:pPr>
        <w:autoSpaceDN w:val="0"/>
        <w:ind w:right="-284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D10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услуг;</w:t>
      </w:r>
    </w:p>
    <w:p w:rsidR="007D10FF" w:rsidRPr="00FE6DE3" w:rsidRDefault="007D10FF" w:rsidP="007D10FF">
      <w:pPr>
        <w:autoSpaceDN w:val="0"/>
        <w:ind w:right="-284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D10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-обеспечение возможности осуществлять получение сведений о ходе выполнения запроса о предоставлении муниципальной услуги с использованием Портала государственных и муниципальных услуг Краснодарского края и </w:t>
      </w:r>
      <w:r w:rsidRPr="00FE6D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Единого портала государственных услуг.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FE6DE3">
        <w:rPr>
          <w:rFonts w:ascii="Times New Roman" w:hAnsi="Times New Roman"/>
          <w:sz w:val="28"/>
          <w:szCs w:val="28"/>
        </w:rPr>
        <w:t>2.1</w:t>
      </w:r>
      <w:r w:rsidR="00D62F85" w:rsidRPr="00FE6DE3">
        <w:rPr>
          <w:rFonts w:ascii="Times New Roman" w:hAnsi="Times New Roman"/>
          <w:sz w:val="28"/>
          <w:szCs w:val="28"/>
        </w:rPr>
        <w:t>6</w:t>
      </w:r>
      <w:r w:rsidRPr="00FE6DE3">
        <w:rPr>
          <w:rFonts w:ascii="Times New Roman" w:hAnsi="Times New Roman"/>
          <w:sz w:val="28"/>
          <w:szCs w:val="28"/>
        </w:rPr>
        <w:t>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при предоставлении муниципальной услуги через </w:t>
      </w:r>
      <w:r w:rsidR="008F3FEF">
        <w:rPr>
          <w:rFonts w:ascii="Times New Roman" w:hAnsi="Times New Roman"/>
          <w:sz w:val="28"/>
          <w:szCs w:val="28"/>
        </w:rPr>
        <w:t>«</w:t>
      </w:r>
      <w:r w:rsidR="008F3FEF" w:rsidRPr="0048202B">
        <w:rPr>
          <w:rFonts w:ascii="Times New Roman" w:hAnsi="Times New Roman"/>
          <w:sz w:val="28"/>
          <w:szCs w:val="28"/>
        </w:rPr>
        <w:t>МФЦ</w:t>
      </w:r>
      <w:r w:rsidR="008F3FEF">
        <w:rPr>
          <w:rFonts w:ascii="Times New Roman" w:hAnsi="Times New Roman"/>
          <w:sz w:val="28"/>
          <w:szCs w:val="28"/>
        </w:rPr>
        <w:t>»</w:t>
      </w:r>
      <w:r w:rsidR="008F3FEF" w:rsidRPr="0048202B">
        <w:rPr>
          <w:rFonts w:ascii="Times New Roman" w:hAnsi="Times New Roman"/>
          <w:sz w:val="28"/>
          <w:szCs w:val="28"/>
        </w:rPr>
        <w:t xml:space="preserve"> </w:t>
      </w:r>
      <w:r w:rsidRPr="0048202B">
        <w:rPr>
          <w:rFonts w:ascii="Times New Roman" w:hAnsi="Times New Roman"/>
          <w:sz w:val="28"/>
          <w:szCs w:val="28"/>
        </w:rPr>
        <w:t xml:space="preserve">прием и выдача документов осуществляется сотрудниками </w:t>
      </w:r>
      <w:r w:rsidR="008F3FEF">
        <w:rPr>
          <w:rFonts w:ascii="Times New Roman" w:hAnsi="Times New Roman"/>
          <w:sz w:val="28"/>
          <w:szCs w:val="28"/>
        </w:rPr>
        <w:t>«</w:t>
      </w:r>
      <w:r w:rsidR="008F3FEF" w:rsidRPr="0048202B">
        <w:rPr>
          <w:rFonts w:ascii="Times New Roman" w:hAnsi="Times New Roman"/>
          <w:sz w:val="28"/>
          <w:szCs w:val="28"/>
        </w:rPr>
        <w:t>МФЦ</w:t>
      </w:r>
      <w:r w:rsidR="008F3FEF">
        <w:rPr>
          <w:rFonts w:ascii="Times New Roman" w:hAnsi="Times New Roman"/>
          <w:sz w:val="28"/>
          <w:szCs w:val="28"/>
        </w:rPr>
        <w:t xml:space="preserve">». </w:t>
      </w:r>
      <w:r w:rsidRPr="0048202B">
        <w:rPr>
          <w:rFonts w:ascii="Times New Roman" w:hAnsi="Times New Roman"/>
          <w:sz w:val="28"/>
          <w:szCs w:val="28"/>
        </w:rPr>
        <w:t>Для исполнения документ передается в орган исполнительной власти субъекта Российской Федерации, орган местного самоуправления и (или) организацию, участвующую в предоставлении услуги.</w:t>
      </w:r>
    </w:p>
    <w:p w:rsidR="00E31FC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Информацию о предоставляемой услуге (о сроках предоставления услуги; о перечнях документов, не</w:t>
      </w:r>
      <w:r w:rsidR="00D62F85">
        <w:rPr>
          <w:rFonts w:ascii="Times New Roman" w:hAnsi="Times New Roman"/>
          <w:sz w:val="28"/>
          <w:szCs w:val="28"/>
        </w:rPr>
        <w:t xml:space="preserve">обходимых для получения услуги; </w:t>
      </w:r>
      <w:r w:rsidRPr="0048202B">
        <w:rPr>
          <w:rFonts w:ascii="Times New Roman" w:hAnsi="Times New Roman"/>
          <w:sz w:val="28"/>
          <w:szCs w:val="28"/>
        </w:rPr>
        <w:t xml:space="preserve">о порядке обжалования действий (бездействия), а также решений должностных лиц органов и организаций, участвующих в предоставлении услуги) заявитель </w:t>
      </w:r>
      <w:r w:rsidRPr="0048202B">
        <w:rPr>
          <w:rFonts w:ascii="Times New Roman" w:hAnsi="Times New Roman"/>
          <w:sz w:val="28"/>
          <w:szCs w:val="28"/>
        </w:rPr>
        <w:lastRenderedPageBreak/>
        <w:t>может получить</w:t>
      </w:r>
      <w:r>
        <w:rPr>
          <w:rFonts w:ascii="Times New Roman" w:hAnsi="Times New Roman"/>
          <w:sz w:val="28"/>
          <w:szCs w:val="28"/>
        </w:rPr>
        <w:t>:</w:t>
      </w:r>
      <w:r w:rsidRPr="0048202B">
        <w:rPr>
          <w:rFonts w:ascii="Times New Roman" w:hAnsi="Times New Roman"/>
          <w:sz w:val="28"/>
          <w:szCs w:val="28"/>
        </w:rPr>
        <w:t xml:space="preserve"> 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48202B">
        <w:rPr>
          <w:rFonts w:ascii="Times New Roman" w:hAnsi="Times New Roman"/>
          <w:sz w:val="28"/>
          <w:szCs w:val="28"/>
        </w:rPr>
        <w:t>информационны</w:t>
      </w:r>
      <w:r>
        <w:rPr>
          <w:rFonts w:ascii="Times New Roman" w:hAnsi="Times New Roman"/>
          <w:sz w:val="28"/>
          <w:szCs w:val="28"/>
        </w:rPr>
        <w:t>х</w:t>
      </w:r>
      <w:r w:rsidRPr="0048202B">
        <w:rPr>
          <w:rFonts w:ascii="Times New Roman" w:hAnsi="Times New Roman"/>
          <w:sz w:val="28"/>
          <w:szCs w:val="28"/>
        </w:rPr>
        <w:t xml:space="preserve"> стенд</w:t>
      </w:r>
      <w:r>
        <w:rPr>
          <w:rFonts w:ascii="Times New Roman" w:hAnsi="Times New Roman"/>
          <w:sz w:val="28"/>
          <w:szCs w:val="28"/>
        </w:rPr>
        <w:t>ах</w:t>
      </w:r>
      <w:r w:rsidRPr="0048202B">
        <w:rPr>
          <w:rFonts w:ascii="Times New Roman" w:hAnsi="Times New Roman"/>
          <w:sz w:val="28"/>
          <w:szCs w:val="28"/>
        </w:rPr>
        <w:t>, содержащи</w:t>
      </w:r>
      <w:r>
        <w:rPr>
          <w:rFonts w:ascii="Times New Roman" w:hAnsi="Times New Roman"/>
          <w:sz w:val="28"/>
          <w:szCs w:val="28"/>
        </w:rPr>
        <w:t xml:space="preserve">х </w:t>
      </w:r>
      <w:r w:rsidRPr="0048202B">
        <w:rPr>
          <w:rFonts w:ascii="Times New Roman" w:hAnsi="Times New Roman"/>
          <w:sz w:val="28"/>
          <w:szCs w:val="28"/>
        </w:rPr>
        <w:t>актуальную и исчерпывающую информацию, необходимую для получения заявителями услуг;</w:t>
      </w:r>
    </w:p>
    <w:p w:rsidR="00E31FC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в) консультационны</w:t>
      </w:r>
      <w:r>
        <w:rPr>
          <w:rFonts w:ascii="Times New Roman" w:hAnsi="Times New Roman"/>
          <w:sz w:val="28"/>
          <w:szCs w:val="28"/>
        </w:rPr>
        <w:t>х</w:t>
      </w:r>
      <w:r w:rsidRPr="0048202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8202B">
        <w:rPr>
          <w:rFonts w:ascii="Times New Roman" w:hAnsi="Times New Roman"/>
          <w:sz w:val="28"/>
          <w:szCs w:val="28"/>
        </w:rPr>
        <w:t>окна</w:t>
      </w:r>
      <w:r>
        <w:rPr>
          <w:rFonts w:ascii="Times New Roman" w:hAnsi="Times New Roman"/>
          <w:sz w:val="28"/>
          <w:szCs w:val="28"/>
        </w:rPr>
        <w:t>х</w:t>
      </w:r>
      <w:proofErr w:type="gramEnd"/>
      <w:r w:rsidR="008F3FEF">
        <w:rPr>
          <w:rFonts w:ascii="Times New Roman" w:hAnsi="Times New Roman"/>
          <w:sz w:val="28"/>
          <w:szCs w:val="28"/>
        </w:rPr>
        <w:t>,</w:t>
      </w:r>
      <w:r w:rsidRPr="0048202B">
        <w:rPr>
          <w:rFonts w:ascii="Times New Roman" w:hAnsi="Times New Roman"/>
          <w:sz w:val="28"/>
          <w:szCs w:val="28"/>
        </w:rPr>
        <w:t xml:space="preserve"> для осуществления информирования о порядке предоставления услуги.</w:t>
      </w:r>
    </w:p>
    <w:p w:rsidR="001C0890" w:rsidRDefault="00E31FCB" w:rsidP="009668F0">
      <w:pPr>
        <w:widowControl w:val="0"/>
        <w:autoSpaceDE w:val="0"/>
        <w:autoSpaceDN w:val="0"/>
        <w:adjustRightInd w:val="0"/>
        <w:ind w:firstLine="851"/>
        <w:jc w:val="both"/>
        <w:rPr>
          <w:rStyle w:val="FontStyle12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С целью автоматизированного управления потоком заявлений и обеспечения им комфортных условий ожидания </w:t>
      </w:r>
      <w:r w:rsidR="008F3FEF">
        <w:rPr>
          <w:rFonts w:ascii="Times New Roman" w:hAnsi="Times New Roman"/>
          <w:sz w:val="28"/>
          <w:szCs w:val="28"/>
        </w:rPr>
        <w:t>«</w:t>
      </w:r>
      <w:r w:rsidR="008F3FEF" w:rsidRPr="0048202B">
        <w:rPr>
          <w:rFonts w:ascii="Times New Roman" w:hAnsi="Times New Roman"/>
          <w:sz w:val="28"/>
          <w:szCs w:val="28"/>
        </w:rPr>
        <w:t>МФЦ</w:t>
      </w:r>
      <w:r w:rsidR="008F3FEF">
        <w:rPr>
          <w:rFonts w:ascii="Times New Roman" w:hAnsi="Times New Roman"/>
          <w:sz w:val="28"/>
          <w:szCs w:val="28"/>
        </w:rPr>
        <w:t>»</w:t>
      </w:r>
      <w:r w:rsidR="008F3FEF" w:rsidRPr="0048202B">
        <w:rPr>
          <w:rFonts w:ascii="Times New Roman" w:hAnsi="Times New Roman"/>
          <w:sz w:val="28"/>
          <w:szCs w:val="28"/>
        </w:rPr>
        <w:t xml:space="preserve"> </w:t>
      </w:r>
      <w:r w:rsidRPr="0048202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8202B">
        <w:rPr>
          <w:rFonts w:ascii="Times New Roman" w:hAnsi="Times New Roman"/>
          <w:sz w:val="28"/>
          <w:szCs w:val="28"/>
        </w:rPr>
        <w:t>оборудован</w:t>
      </w:r>
      <w:proofErr w:type="gramEnd"/>
      <w:r w:rsidRPr="0048202B">
        <w:rPr>
          <w:rFonts w:ascii="Times New Roman" w:hAnsi="Times New Roman"/>
          <w:sz w:val="28"/>
          <w:szCs w:val="28"/>
        </w:rPr>
        <w:t xml:space="preserve"> электронной системой управления очередью.</w:t>
      </w:r>
    </w:p>
    <w:p w:rsidR="008E207A" w:rsidRPr="008E207A" w:rsidRDefault="008E207A" w:rsidP="008E207A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207A">
        <w:rPr>
          <w:rFonts w:ascii="Times New Roman" w:eastAsia="Times New Roman" w:hAnsi="Times New Roman"/>
          <w:sz w:val="28"/>
          <w:szCs w:val="28"/>
          <w:lang w:eastAsia="ru-RU"/>
        </w:rPr>
        <w:t>2.1</w:t>
      </w:r>
      <w:r w:rsidR="000C5969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8E207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C596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Start"/>
      <w:r w:rsidRPr="008E207A">
        <w:rPr>
          <w:rFonts w:ascii="Times New Roman" w:eastAsia="Times New Roman" w:hAnsi="Times New Roman"/>
          <w:sz w:val="28"/>
          <w:szCs w:val="28"/>
          <w:lang w:eastAsia="ru-RU"/>
        </w:rPr>
        <w:t xml:space="preserve"> Д</w:t>
      </w:r>
      <w:proofErr w:type="gramEnd"/>
      <w:r w:rsidRPr="008E207A">
        <w:rPr>
          <w:rFonts w:ascii="Times New Roman" w:eastAsia="Times New Roman" w:hAnsi="Times New Roman"/>
          <w:sz w:val="28"/>
          <w:szCs w:val="28"/>
          <w:lang w:eastAsia="ru-RU"/>
        </w:rPr>
        <w:t>ля получения муниципальной услуги заявитель представляет заявление о предоставлении муниципальной услуги и документы (содержащиеся в них сведения), необходимые для предоставления муниципальной услуги, в том числе в форме электронного документа:</w:t>
      </w:r>
    </w:p>
    <w:p w:rsidR="008E207A" w:rsidRPr="008E207A" w:rsidRDefault="008E207A" w:rsidP="008E207A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207A">
        <w:rPr>
          <w:rFonts w:ascii="Times New Roman" w:eastAsia="Times New Roman" w:hAnsi="Times New Roman"/>
          <w:sz w:val="28"/>
          <w:szCs w:val="28"/>
          <w:lang w:eastAsia="ru-RU"/>
        </w:rPr>
        <w:t xml:space="preserve"> через управление  (нарочным, по почте или по электронной почте);</w:t>
      </w:r>
    </w:p>
    <w:p w:rsidR="008E207A" w:rsidRPr="008E207A" w:rsidRDefault="008E207A" w:rsidP="008E207A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207A">
        <w:rPr>
          <w:rFonts w:ascii="Times New Roman" w:eastAsia="Times New Roman" w:hAnsi="Times New Roman"/>
          <w:sz w:val="28"/>
          <w:szCs w:val="28"/>
          <w:lang w:eastAsia="ru-RU"/>
        </w:rPr>
        <w:t xml:space="preserve"> через многофункциональные центры предоставления государственных и муниципальных услуг;</w:t>
      </w:r>
    </w:p>
    <w:p w:rsidR="008E207A" w:rsidRDefault="008E207A" w:rsidP="008E207A">
      <w:pPr>
        <w:pStyle w:val="Style2"/>
        <w:widowControl/>
        <w:spacing w:line="240" w:lineRule="auto"/>
        <w:ind w:right="-284" w:firstLine="709"/>
        <w:rPr>
          <w:sz w:val="28"/>
          <w:szCs w:val="28"/>
        </w:rPr>
      </w:pPr>
      <w:r w:rsidRPr="008E207A">
        <w:rPr>
          <w:sz w:val="28"/>
          <w:szCs w:val="28"/>
        </w:rPr>
        <w:t xml:space="preserve"> через Портал государственных и муниципальных услуг Краснодарского края и Единый портал государственных услуг.</w:t>
      </w:r>
    </w:p>
    <w:p w:rsidR="00A93103" w:rsidRPr="00CD16BC" w:rsidRDefault="00A93103" w:rsidP="00A93103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>2.1</w:t>
      </w:r>
      <w:r w:rsidR="000C5969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C596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proofErr w:type="gramStart"/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proofErr w:type="gramEnd"/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>ри подаче заявления через Портал государственных и муниципальных услуг Краснодарского края и Единый портал государственных услуг заявления, и документы необходимые для предоставления муниципальной услуги, предоставляемые в форме электронных документов, подписываются в соответствии с требованиями Федеральног</w:t>
      </w:r>
      <w:r w:rsidR="00ED2AA5">
        <w:rPr>
          <w:rFonts w:ascii="Times New Roman" w:eastAsia="Times New Roman" w:hAnsi="Times New Roman"/>
          <w:sz w:val="28"/>
          <w:szCs w:val="28"/>
          <w:lang w:eastAsia="ru-RU"/>
        </w:rPr>
        <w:t xml:space="preserve">о закона от </w:t>
      </w: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>6 апреля 2011 года № 63-ФЗ «Об электронной подписи» и пунктами 1 и 2 статьи 21 Федерального закона от 27 июля 2010 года № 210-ФЗ «Об организации предоставления государственных и муниципальных услуг».</w:t>
      </w:r>
    </w:p>
    <w:p w:rsidR="00A93103" w:rsidRPr="00CD16BC" w:rsidRDefault="00A93103" w:rsidP="00A93103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>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подписи, определяется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</w:t>
      </w:r>
      <w:proofErr w:type="gramEnd"/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 и (или) предоставления такой услуги.</w:t>
      </w:r>
    </w:p>
    <w:p w:rsidR="00A93103" w:rsidRPr="00CD16BC" w:rsidRDefault="00A93103" w:rsidP="00A93103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>Действия,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</w:t>
      </w:r>
      <w:proofErr w:type="gramEnd"/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безопасности информации в информационной системе, используемой в целях </w:t>
      </w: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приема обращений за предоставлением такой услуги, осуществляются в соответствии с 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A93103" w:rsidRPr="00CD16BC" w:rsidRDefault="00A93103" w:rsidP="00A93103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 2.</w:t>
      </w:r>
      <w:r w:rsidR="000C5969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="00CD16BC" w:rsidRPr="00CD16B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C596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proofErr w:type="gramStart"/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 Д</w:t>
      </w:r>
      <w:proofErr w:type="gramEnd"/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ля получения доступа к возможностям Портала государственных и муниципальных услуг Краснодарского края необходимо выбрать субъект Российской Федерации, и после открытия списка территориальных федеральных органов исполнительной власти в этом субъекте Российской Федерации, органов исполнительной власти субъекта Российской Федерации и органов местного самоуправления выбрать администрацию муниципального образования Темрюкский район с перечнем оказываемых муниципальных услуг и информацией по каждой услуге. </w:t>
      </w:r>
    </w:p>
    <w:p w:rsidR="00A93103" w:rsidRPr="00CD16BC" w:rsidRDefault="00A93103" w:rsidP="00A93103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  В карточке каждой услуги содержится описание услуги, подробная информация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 </w:t>
      </w:r>
    </w:p>
    <w:p w:rsidR="00A93103" w:rsidRPr="00CD16BC" w:rsidRDefault="00A93103" w:rsidP="00A93103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  Подача заявителем запроса и иных документов, необходимых для предоставления муниципальной услуги, и прием таких запросов и документов осуществляется в следующем порядке:</w:t>
      </w:r>
    </w:p>
    <w:p w:rsidR="00A93103" w:rsidRPr="00CD16BC" w:rsidRDefault="00A93103" w:rsidP="00A93103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  подача запроса на предоставление муниципальной услуги в электронном виде заявителем осуществляется через личный кабинет на Портале государственных и муниципальных услуг Краснодарского края;</w:t>
      </w:r>
    </w:p>
    <w:p w:rsidR="00A93103" w:rsidRPr="00CD16BC" w:rsidRDefault="00A93103" w:rsidP="00A93103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оформления документов посредством сети «Интернет» заявителю необходимо пройти процедуру авторизации на Портале;</w:t>
      </w:r>
    </w:p>
    <w:p w:rsidR="00A93103" w:rsidRPr="00CD16BC" w:rsidRDefault="00A93103" w:rsidP="00A93103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  для авторизации заявителю необходимо ввести страховой номер индивидуального лицевого счета застрахованного лица, выданный Пенсионным фондом Российской Федерации (государственным учреждением) по Краснодарскому краю (СНИЛС), и пароль, полученный после регистрации на Портале; </w:t>
      </w:r>
    </w:p>
    <w:p w:rsidR="00A93103" w:rsidRPr="00CD16BC" w:rsidRDefault="00A93103" w:rsidP="00A93103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  заявитель, выбрав муниципальную услугу, готовит пакет документов (копии в электронном виде), необходимых для ее предоставления, и направляет их вместе с заявлением через личный кабинет заявителя на Портале государственных и муниципальных услуг Краснодарского края;</w:t>
      </w:r>
    </w:p>
    <w:p w:rsidR="00A93103" w:rsidRPr="00CD16BC" w:rsidRDefault="00A93103" w:rsidP="00A93103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  заявление вместе с электронными копиями документов попадает в информационную систему уполномоченного органа, оказывающего выбранную заявителем услугу, которая обеспечивает прием запросов, обращений, заявлений и иных документов (сведений), поступивших с Портала государственных и муниципальных услуг Краснодарского края и (или) через систему межведомственного электронного взаимодействия.</w:t>
      </w:r>
    </w:p>
    <w:p w:rsidR="00A93103" w:rsidRPr="00CD16BC" w:rsidRDefault="00A93103" w:rsidP="00A93103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Для заявителя обеспечивается возможность осуществлять с использованием Портала  получение сведений о ходе выполнения запроса о предоставлении муниципальной услуги.</w:t>
      </w:r>
    </w:p>
    <w:p w:rsidR="00A93103" w:rsidRPr="00CD16BC" w:rsidRDefault="00A93103" w:rsidP="00A93103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 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Портале.</w:t>
      </w:r>
    </w:p>
    <w:p w:rsidR="00A93103" w:rsidRPr="00CD16BC" w:rsidRDefault="00A93103" w:rsidP="00A93103">
      <w:pPr>
        <w:autoSpaceDE w:val="0"/>
        <w:autoSpaceDN w:val="0"/>
        <w:adjustRightInd w:val="0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BC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направлении заявления и документов (содержащихся в них сведений) в форме электронных документов, обеспечивается возможность направления заявителю сообщения в электронном виде, подтверждающего их прием и регистрацию.</w:t>
      </w:r>
    </w:p>
    <w:p w:rsidR="00A93103" w:rsidRPr="001C0890" w:rsidRDefault="00A93103" w:rsidP="00A93103">
      <w:pPr>
        <w:pStyle w:val="Style2"/>
        <w:widowControl/>
        <w:spacing w:line="240" w:lineRule="auto"/>
        <w:ind w:right="-284" w:firstLine="709"/>
        <w:rPr>
          <w:sz w:val="28"/>
          <w:szCs w:val="28"/>
        </w:rPr>
      </w:pPr>
      <w:r w:rsidRPr="00CD16BC">
        <w:rPr>
          <w:sz w:val="28"/>
          <w:szCs w:val="28"/>
        </w:rPr>
        <w:t xml:space="preserve"> 2.</w:t>
      </w:r>
      <w:r w:rsidR="000C5969">
        <w:rPr>
          <w:sz w:val="28"/>
          <w:szCs w:val="28"/>
        </w:rPr>
        <w:t>16</w:t>
      </w:r>
      <w:r w:rsidRPr="00CD16BC">
        <w:rPr>
          <w:sz w:val="28"/>
          <w:szCs w:val="28"/>
        </w:rPr>
        <w:t>.</w:t>
      </w:r>
      <w:r w:rsidR="008F18F7">
        <w:rPr>
          <w:sz w:val="28"/>
          <w:szCs w:val="28"/>
        </w:rPr>
        <w:t>4</w:t>
      </w:r>
      <w:r w:rsidRPr="00CD16BC">
        <w:rPr>
          <w:sz w:val="28"/>
          <w:szCs w:val="28"/>
        </w:rPr>
        <w:t xml:space="preserve"> Предоставление муниципальной услуги через многофункциональные центры осуществляется в рамках соглашения о взаимодействии между </w:t>
      </w:r>
      <w:r w:rsidRPr="006767D7">
        <w:rPr>
          <w:sz w:val="28"/>
          <w:szCs w:val="28"/>
        </w:rPr>
        <w:t xml:space="preserve">государственным автономным учреждением Краснодарского края «Многофункциональный центр предоставления государственных и муниципальных услуг Краснодарского края» и администрацией </w:t>
      </w:r>
      <w:r w:rsidR="006767D7" w:rsidRPr="006767D7">
        <w:rPr>
          <w:sz w:val="28"/>
          <w:szCs w:val="28"/>
        </w:rPr>
        <w:t xml:space="preserve">Запорожского сельского поселения </w:t>
      </w:r>
      <w:r w:rsidRPr="006767D7">
        <w:rPr>
          <w:sz w:val="28"/>
          <w:szCs w:val="28"/>
        </w:rPr>
        <w:t xml:space="preserve">Темрюкский </w:t>
      </w:r>
      <w:r w:rsidRPr="001E00D7">
        <w:rPr>
          <w:sz w:val="28"/>
          <w:szCs w:val="28"/>
        </w:rPr>
        <w:t>р</w:t>
      </w:r>
      <w:r w:rsidR="00CD16BC" w:rsidRPr="001E00D7">
        <w:rPr>
          <w:sz w:val="28"/>
          <w:szCs w:val="28"/>
        </w:rPr>
        <w:t xml:space="preserve">айон от </w:t>
      </w:r>
      <w:r w:rsidR="004C5367" w:rsidRPr="001E00D7">
        <w:rPr>
          <w:sz w:val="28"/>
          <w:szCs w:val="28"/>
        </w:rPr>
        <w:t>1</w:t>
      </w:r>
      <w:r w:rsidRPr="001E00D7">
        <w:rPr>
          <w:sz w:val="28"/>
          <w:szCs w:val="28"/>
        </w:rPr>
        <w:t xml:space="preserve"> </w:t>
      </w:r>
      <w:r w:rsidR="004C5367" w:rsidRPr="001E00D7">
        <w:rPr>
          <w:sz w:val="28"/>
          <w:szCs w:val="28"/>
        </w:rPr>
        <w:t>апреля</w:t>
      </w:r>
      <w:r w:rsidRPr="001E00D7">
        <w:rPr>
          <w:sz w:val="28"/>
          <w:szCs w:val="28"/>
        </w:rPr>
        <w:t xml:space="preserve"> 201</w:t>
      </w:r>
      <w:r w:rsidR="004C5367" w:rsidRPr="001E00D7">
        <w:rPr>
          <w:sz w:val="28"/>
          <w:szCs w:val="28"/>
        </w:rPr>
        <w:t>6</w:t>
      </w:r>
      <w:r w:rsidRPr="001E00D7">
        <w:rPr>
          <w:sz w:val="28"/>
          <w:szCs w:val="28"/>
        </w:rPr>
        <w:t xml:space="preserve"> года № </w:t>
      </w:r>
      <w:r w:rsidR="004C5367" w:rsidRPr="001E00D7">
        <w:rPr>
          <w:sz w:val="28"/>
          <w:szCs w:val="28"/>
        </w:rPr>
        <w:t>151</w:t>
      </w:r>
      <w:r w:rsidRPr="001E00D7">
        <w:rPr>
          <w:sz w:val="28"/>
          <w:szCs w:val="28"/>
        </w:rPr>
        <w:t>.</w:t>
      </w:r>
    </w:p>
    <w:p w:rsidR="00E31FCB" w:rsidRPr="00212771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1C0890">
        <w:rPr>
          <w:rFonts w:ascii="Times New Roman" w:hAnsi="Times New Roman"/>
          <w:sz w:val="28"/>
          <w:szCs w:val="28"/>
        </w:rPr>
        <w:t xml:space="preserve">Посредством сети Интернет, набрав адрес официального сайта федеральной государственной информационной системы </w:t>
      </w:r>
      <w:r w:rsidR="008F3FEF" w:rsidRPr="001C0890">
        <w:rPr>
          <w:rFonts w:ascii="Times New Roman" w:hAnsi="Times New Roman"/>
          <w:sz w:val="28"/>
          <w:szCs w:val="28"/>
        </w:rPr>
        <w:t>«</w:t>
      </w:r>
      <w:r w:rsidRPr="001C0890">
        <w:rPr>
          <w:rFonts w:ascii="Times New Roman" w:hAnsi="Times New Roman"/>
          <w:sz w:val="28"/>
          <w:szCs w:val="28"/>
        </w:rPr>
        <w:t>Единый портал государственных и муниципальных услуг (функций)</w:t>
      </w:r>
      <w:r w:rsidR="00467C0E" w:rsidRPr="001C0890">
        <w:rPr>
          <w:rFonts w:ascii="Times New Roman" w:hAnsi="Times New Roman"/>
          <w:sz w:val="28"/>
          <w:szCs w:val="28"/>
        </w:rPr>
        <w:t>»</w:t>
      </w:r>
      <w:r w:rsidRPr="001C0890">
        <w:rPr>
          <w:rFonts w:ascii="Times New Roman" w:hAnsi="Times New Roman"/>
          <w:sz w:val="28"/>
          <w:szCs w:val="28"/>
        </w:rPr>
        <w:t xml:space="preserve"> www.gosuslugi.ru, заявители могут получать полную информацию по вопросам предоставления муниципальной услуги, сведения о ходе предоставления указанной услуги.</w:t>
      </w:r>
    </w:p>
    <w:p w:rsidR="00D62F85" w:rsidRDefault="00D62F85" w:rsidP="00467C0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bookmarkStart w:id="7" w:name="Par325"/>
      <w:bookmarkEnd w:id="7"/>
    </w:p>
    <w:p w:rsidR="00E31FCB" w:rsidRPr="0048202B" w:rsidRDefault="00E31FCB" w:rsidP="00565D8E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Раздел III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31FCB" w:rsidRPr="0048202B" w:rsidRDefault="00E31FCB" w:rsidP="00D62F8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СОСТАВ, ПОСЛЕДОВАТЕЛЬНОСТЬ И СРОКИ ВЫПОЛНЕНИЯ</w:t>
      </w:r>
    </w:p>
    <w:p w:rsidR="00E31FCB" w:rsidRPr="0048202B" w:rsidRDefault="00E31FCB" w:rsidP="00D62F8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АДМИНИСТРАТИВНЫХ ПРОЦЕДУР, ТРЕБОВАНИЯ К ПОРЯДКУ</w:t>
      </w:r>
    </w:p>
    <w:p w:rsidR="00E31FCB" w:rsidRPr="0048202B" w:rsidRDefault="00E31FCB" w:rsidP="00D62F8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ИХ ВЫПОЛНЕНИЯ, В ТОМ ЧИСЛЕ ОСОБЕННОСТИ ВЫПОЛНЕНИЯ</w:t>
      </w:r>
      <w:r w:rsidR="00D62F85" w:rsidRPr="00D62F85">
        <w:rPr>
          <w:rFonts w:ascii="Times New Roman" w:hAnsi="Times New Roman"/>
          <w:sz w:val="28"/>
          <w:szCs w:val="28"/>
        </w:rPr>
        <w:t xml:space="preserve"> </w:t>
      </w:r>
      <w:r w:rsidR="00D62F85" w:rsidRPr="0048202B">
        <w:rPr>
          <w:rFonts w:ascii="Times New Roman" w:hAnsi="Times New Roman"/>
          <w:sz w:val="28"/>
          <w:szCs w:val="28"/>
        </w:rPr>
        <w:t>АДМИНИСТРАТИВНЫХ ПРОЦЕДУР</w:t>
      </w:r>
      <w:r w:rsidR="00D62F85" w:rsidRPr="00D62F85">
        <w:rPr>
          <w:rFonts w:ascii="Times New Roman" w:hAnsi="Times New Roman"/>
          <w:sz w:val="28"/>
          <w:szCs w:val="28"/>
        </w:rPr>
        <w:t xml:space="preserve"> </w:t>
      </w:r>
      <w:r w:rsidR="00D62F85" w:rsidRPr="0048202B">
        <w:rPr>
          <w:rFonts w:ascii="Times New Roman" w:hAnsi="Times New Roman"/>
          <w:sz w:val="28"/>
          <w:szCs w:val="28"/>
        </w:rPr>
        <w:t>В ЭЛЕКТРОННОЙ ФОРМЕ</w:t>
      </w:r>
    </w:p>
    <w:p w:rsidR="00E31FCB" w:rsidRPr="0048202B" w:rsidRDefault="00E31FCB" w:rsidP="00D62F8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3.1. Перечень административных процедур, выполняемых при предоставлении муниципальной услуги: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1) прием и регистрация заявления и документов, необходимых для оказания муниципальной услуги;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2) рассмотрение предоставляемых документов и принятие решения о возможности предоставления муниципальной услуги;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3) подготовка и выдача заявителю результата оказания муниципальной услуги.</w:t>
      </w:r>
    </w:p>
    <w:p w:rsidR="00E31FCB" w:rsidRPr="00EA0031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3.2. Блок-схемы предоставления муниципальной услуги приведены в </w:t>
      </w:r>
      <w:hyperlink w:anchor="Par633" w:history="1">
        <w:r w:rsidRPr="000D6198">
          <w:rPr>
            <w:rFonts w:ascii="Times New Roman" w:hAnsi="Times New Roman"/>
            <w:sz w:val="28"/>
            <w:szCs w:val="28"/>
          </w:rPr>
          <w:t>приложении</w:t>
        </w:r>
        <w:r w:rsidRPr="00EA0031">
          <w:rPr>
            <w:rFonts w:ascii="Times New Roman" w:hAnsi="Times New Roman"/>
            <w:color w:val="FF0000"/>
            <w:sz w:val="28"/>
            <w:szCs w:val="28"/>
          </w:rPr>
          <w:t xml:space="preserve"> </w:t>
        </w:r>
        <w:r w:rsidR="001D2140">
          <w:rPr>
            <w:rFonts w:ascii="Times New Roman" w:hAnsi="Times New Roman"/>
            <w:sz w:val="28"/>
            <w:szCs w:val="28"/>
          </w:rPr>
          <w:t xml:space="preserve">№ </w:t>
        </w:r>
        <w:r w:rsidR="000D6198" w:rsidRPr="000D6198">
          <w:rPr>
            <w:rFonts w:ascii="Times New Roman" w:hAnsi="Times New Roman"/>
            <w:sz w:val="28"/>
            <w:szCs w:val="28"/>
          </w:rPr>
          <w:t>3</w:t>
        </w:r>
        <w:r w:rsidRPr="00EA0031">
          <w:rPr>
            <w:rFonts w:ascii="Times New Roman" w:hAnsi="Times New Roman"/>
            <w:color w:val="FF0000"/>
            <w:sz w:val="28"/>
            <w:szCs w:val="28"/>
          </w:rPr>
          <w:t xml:space="preserve"> </w:t>
        </w:r>
      </w:hyperlink>
      <w:r w:rsidRPr="00EA0031">
        <w:rPr>
          <w:rFonts w:ascii="Times New Roman" w:hAnsi="Times New Roman"/>
          <w:sz w:val="28"/>
          <w:szCs w:val="28"/>
        </w:rPr>
        <w:t>настоящего Административного регламента.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48202B">
        <w:rPr>
          <w:rFonts w:ascii="Times New Roman" w:hAnsi="Times New Roman"/>
          <w:sz w:val="28"/>
          <w:szCs w:val="28"/>
        </w:rPr>
        <w:t>. Описание административных процедур.</w:t>
      </w:r>
    </w:p>
    <w:p w:rsidR="00E31FCB" w:rsidRPr="00FE6DE3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bookmarkStart w:id="8" w:name="_GoBack"/>
      <w:bookmarkEnd w:id="8"/>
      <w:r w:rsidRPr="00FE6DE3">
        <w:rPr>
          <w:rFonts w:ascii="Times New Roman" w:hAnsi="Times New Roman"/>
          <w:sz w:val="28"/>
          <w:szCs w:val="28"/>
        </w:rPr>
        <w:t xml:space="preserve">3.3.1. Административная процедура </w:t>
      </w:r>
      <w:r w:rsidR="001D2140" w:rsidRPr="00FE6DE3">
        <w:rPr>
          <w:rFonts w:ascii="Times New Roman" w:hAnsi="Times New Roman"/>
          <w:sz w:val="28"/>
          <w:szCs w:val="28"/>
        </w:rPr>
        <w:t>«</w:t>
      </w:r>
      <w:r w:rsidRPr="00FE6DE3">
        <w:rPr>
          <w:rFonts w:ascii="Times New Roman" w:hAnsi="Times New Roman"/>
          <w:sz w:val="28"/>
          <w:szCs w:val="28"/>
        </w:rPr>
        <w:t>Прием и регистрация заявления и документов, необходимых для оказания муниципальной услуги</w:t>
      </w:r>
      <w:r w:rsidR="001D2140" w:rsidRPr="00FE6DE3">
        <w:rPr>
          <w:rFonts w:ascii="Times New Roman" w:hAnsi="Times New Roman"/>
          <w:sz w:val="28"/>
          <w:szCs w:val="28"/>
        </w:rPr>
        <w:t>»</w:t>
      </w:r>
      <w:r w:rsidRPr="00FE6DE3">
        <w:rPr>
          <w:rFonts w:ascii="Times New Roman" w:hAnsi="Times New Roman"/>
          <w:sz w:val="28"/>
          <w:szCs w:val="28"/>
        </w:rPr>
        <w:t>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FE6DE3">
        <w:rPr>
          <w:rFonts w:ascii="Times New Roman" w:hAnsi="Times New Roman"/>
          <w:sz w:val="28"/>
          <w:szCs w:val="28"/>
        </w:rPr>
        <w:t>а) юридические</w:t>
      </w:r>
      <w:r w:rsidRPr="0048202B">
        <w:rPr>
          <w:rFonts w:ascii="Times New Roman" w:hAnsi="Times New Roman"/>
          <w:sz w:val="28"/>
          <w:szCs w:val="28"/>
        </w:rPr>
        <w:t xml:space="preserve"> факты, являющиеся основанием для начала административной процедуры, - личное обращение заявителя в Отдел либо в </w:t>
      </w:r>
      <w:r w:rsidRPr="0048202B">
        <w:rPr>
          <w:rFonts w:ascii="Times New Roman" w:hAnsi="Times New Roman"/>
          <w:sz w:val="28"/>
          <w:szCs w:val="28"/>
        </w:rPr>
        <w:lastRenderedPageBreak/>
        <w:t>М</w:t>
      </w:r>
      <w:r w:rsidR="00C9342A">
        <w:rPr>
          <w:rFonts w:ascii="Times New Roman" w:hAnsi="Times New Roman"/>
          <w:sz w:val="28"/>
          <w:szCs w:val="28"/>
        </w:rPr>
        <w:t>Б</w:t>
      </w:r>
      <w:r w:rsidRPr="0048202B">
        <w:rPr>
          <w:rFonts w:ascii="Times New Roman" w:hAnsi="Times New Roman"/>
          <w:sz w:val="28"/>
          <w:szCs w:val="28"/>
        </w:rPr>
        <w:t xml:space="preserve">У </w:t>
      </w:r>
      <w:r w:rsidR="001D2140">
        <w:rPr>
          <w:rFonts w:ascii="Times New Roman" w:hAnsi="Times New Roman"/>
          <w:sz w:val="28"/>
          <w:szCs w:val="28"/>
        </w:rPr>
        <w:t>«</w:t>
      </w:r>
      <w:r w:rsidRPr="0048202B">
        <w:rPr>
          <w:rFonts w:ascii="Times New Roman" w:hAnsi="Times New Roman"/>
          <w:sz w:val="28"/>
          <w:szCs w:val="28"/>
        </w:rPr>
        <w:t>Многофункциональный центр</w:t>
      </w:r>
      <w:r w:rsidR="001D2140">
        <w:rPr>
          <w:rFonts w:ascii="Times New Roman" w:hAnsi="Times New Roman"/>
          <w:sz w:val="28"/>
          <w:szCs w:val="28"/>
        </w:rPr>
        <w:t>»</w:t>
      </w:r>
      <w:r w:rsidRPr="0048202B">
        <w:rPr>
          <w:rFonts w:ascii="Times New Roman" w:hAnsi="Times New Roman"/>
          <w:sz w:val="28"/>
          <w:szCs w:val="28"/>
        </w:rPr>
        <w:t xml:space="preserve"> с комплектом документов, необходимых для предоставления услуги, </w:t>
      </w:r>
      <w:r w:rsidRPr="00EA0031">
        <w:rPr>
          <w:rFonts w:ascii="Times New Roman" w:hAnsi="Times New Roman"/>
          <w:sz w:val="28"/>
          <w:szCs w:val="28"/>
        </w:rPr>
        <w:t xml:space="preserve">указанных в </w:t>
      </w:r>
      <w:hyperlink w:anchor="Par234" w:history="1">
        <w:r w:rsidRPr="00EA0031">
          <w:rPr>
            <w:rFonts w:ascii="Times New Roman" w:hAnsi="Times New Roman"/>
            <w:sz w:val="28"/>
            <w:szCs w:val="28"/>
          </w:rPr>
          <w:t>пункте 2.6 раздела 2</w:t>
        </w:r>
      </w:hyperlink>
      <w:r w:rsidRPr="0048202B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б) должностные лица, ответственные за выполнение административной процедуры, - специалист </w:t>
      </w:r>
      <w:r w:rsidR="001D2140">
        <w:rPr>
          <w:rFonts w:ascii="Times New Roman" w:hAnsi="Times New Roman"/>
          <w:sz w:val="28"/>
          <w:szCs w:val="28"/>
        </w:rPr>
        <w:t>«МФЦ»</w:t>
      </w:r>
      <w:r w:rsidRPr="0048202B">
        <w:rPr>
          <w:rFonts w:ascii="Times New Roman" w:hAnsi="Times New Roman"/>
          <w:sz w:val="28"/>
          <w:szCs w:val="28"/>
        </w:rPr>
        <w:t>, специалист Отдела (далее - специалист);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в) административная процедура состоит из следующих действий: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рассмотрение </w:t>
      </w:r>
      <w:r w:rsidR="009C0305" w:rsidRPr="0048202B">
        <w:rPr>
          <w:rFonts w:ascii="Times New Roman" w:hAnsi="Times New Roman"/>
          <w:sz w:val="28"/>
          <w:szCs w:val="28"/>
        </w:rPr>
        <w:t xml:space="preserve">специалистом </w:t>
      </w:r>
      <w:r w:rsidRPr="0048202B">
        <w:rPr>
          <w:rFonts w:ascii="Times New Roman" w:hAnsi="Times New Roman"/>
          <w:sz w:val="28"/>
          <w:szCs w:val="28"/>
        </w:rPr>
        <w:t>представленных документов;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прием и регистрация заявления с пакетом документов либо принятие решения об отказе в приеме документов и возвращение заявителю пакета документов;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передача заявления и пакета документов в Отдел (при приеме пакета документов через </w:t>
      </w:r>
      <w:r w:rsidR="001D2140">
        <w:rPr>
          <w:rFonts w:ascii="Times New Roman" w:hAnsi="Times New Roman"/>
          <w:sz w:val="28"/>
          <w:szCs w:val="28"/>
        </w:rPr>
        <w:t>«</w:t>
      </w:r>
      <w:r w:rsidRPr="0048202B">
        <w:rPr>
          <w:rFonts w:ascii="Times New Roman" w:hAnsi="Times New Roman"/>
          <w:sz w:val="28"/>
          <w:szCs w:val="28"/>
        </w:rPr>
        <w:t>МФЦ</w:t>
      </w:r>
      <w:r w:rsidR="001D2140">
        <w:rPr>
          <w:rFonts w:ascii="Times New Roman" w:hAnsi="Times New Roman"/>
          <w:sz w:val="28"/>
          <w:szCs w:val="28"/>
        </w:rPr>
        <w:t>»</w:t>
      </w:r>
      <w:r w:rsidRPr="0048202B">
        <w:rPr>
          <w:rFonts w:ascii="Times New Roman" w:hAnsi="Times New Roman"/>
          <w:sz w:val="28"/>
          <w:szCs w:val="28"/>
        </w:rPr>
        <w:t>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регистрация заявления с пакетом документов в Отделе;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г) критерии принятия решений - полнота и соответствие установленным требованиям пакета представляемых документов;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д) результат административной процедуры:</w:t>
      </w:r>
    </w:p>
    <w:p w:rsidR="00E31FCB" w:rsidRPr="006250B9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прием и регистрация заявления в журнале регистрации поступающих документов (если через Отдел), прием и регистрация заявления в электронной системе (если через </w:t>
      </w:r>
      <w:r w:rsidR="001D2140">
        <w:rPr>
          <w:rFonts w:ascii="Times New Roman" w:hAnsi="Times New Roman"/>
          <w:sz w:val="28"/>
          <w:szCs w:val="28"/>
        </w:rPr>
        <w:t>«МФЦ»</w:t>
      </w:r>
      <w:r w:rsidRPr="0048202B">
        <w:rPr>
          <w:rFonts w:ascii="Times New Roman" w:hAnsi="Times New Roman"/>
          <w:sz w:val="28"/>
          <w:szCs w:val="28"/>
        </w:rPr>
        <w:t>);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отказ в приеме документов для последующего предоставления муниципальной услуги;</w:t>
      </w:r>
    </w:p>
    <w:p w:rsidR="00E31FCB" w:rsidRDefault="00E31FCB" w:rsidP="00B01CD5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е) способ фиксации результата выполнения административной процедуры - специалист Отдела вносит запись о поступившем заявлении с пакетом документов в </w:t>
      </w:r>
      <w:r>
        <w:rPr>
          <w:rFonts w:ascii="Times New Roman" w:hAnsi="Times New Roman"/>
          <w:sz w:val="28"/>
          <w:szCs w:val="28"/>
        </w:rPr>
        <w:t>Журнале</w:t>
      </w:r>
      <w:r w:rsidRPr="00EA00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регистрации обращений граждан о </w:t>
      </w:r>
      <w:r>
        <w:rPr>
          <w:rFonts w:ascii="Times New Roman" w:hAnsi="Times New Roman"/>
          <w:bCs/>
          <w:sz w:val="28"/>
          <w:szCs w:val="28"/>
        </w:rPr>
        <w:t>в</w:t>
      </w:r>
      <w:r w:rsidRPr="004A1C23">
        <w:rPr>
          <w:rFonts w:ascii="Times New Roman" w:hAnsi="Times New Roman"/>
          <w:bCs/>
          <w:sz w:val="28"/>
          <w:szCs w:val="28"/>
        </w:rPr>
        <w:t>ыдач</w:t>
      </w:r>
      <w:r>
        <w:rPr>
          <w:rFonts w:ascii="Times New Roman" w:hAnsi="Times New Roman"/>
          <w:bCs/>
          <w:sz w:val="28"/>
          <w:szCs w:val="28"/>
        </w:rPr>
        <w:t>е</w:t>
      </w:r>
      <w:r w:rsidRPr="004A1C2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</w:t>
      </w:r>
      <w:r w:rsidRPr="004A1C23">
        <w:rPr>
          <w:rFonts w:ascii="Times New Roman" w:hAnsi="Times New Roman"/>
          <w:bCs/>
          <w:sz w:val="28"/>
          <w:szCs w:val="28"/>
        </w:rPr>
        <w:t xml:space="preserve">азрешения на </w:t>
      </w:r>
      <w:r w:rsidRPr="0029249E">
        <w:rPr>
          <w:rFonts w:ascii="Times New Roman" w:hAnsi="Times New Roman"/>
          <w:sz w:val="28"/>
          <w:szCs w:val="28"/>
        </w:rPr>
        <w:t>вступление в брак лицам, достигшим возраста шестнадцати лет</w:t>
      </w:r>
      <w:r>
        <w:rPr>
          <w:rFonts w:ascii="Times New Roman" w:hAnsi="Times New Roman"/>
          <w:bCs/>
          <w:sz w:val="28"/>
          <w:szCs w:val="28"/>
        </w:rPr>
        <w:t xml:space="preserve"> (Приложение </w:t>
      </w:r>
      <w:r w:rsidRPr="000D6198">
        <w:rPr>
          <w:rFonts w:ascii="Times New Roman" w:hAnsi="Times New Roman"/>
          <w:bCs/>
          <w:sz w:val="28"/>
          <w:szCs w:val="28"/>
        </w:rPr>
        <w:t>№</w:t>
      </w:r>
      <w:r w:rsidR="000D6198" w:rsidRPr="000D6198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8202B">
        <w:rPr>
          <w:rFonts w:ascii="Times New Roman" w:hAnsi="Times New Roman"/>
          <w:sz w:val="28"/>
          <w:szCs w:val="28"/>
        </w:rPr>
        <w:t xml:space="preserve">либо специалист </w:t>
      </w:r>
      <w:r w:rsidR="001D2140" w:rsidRPr="0048202B">
        <w:rPr>
          <w:rFonts w:ascii="Times New Roman" w:hAnsi="Times New Roman"/>
          <w:sz w:val="28"/>
          <w:szCs w:val="28"/>
        </w:rPr>
        <w:t>М</w:t>
      </w:r>
      <w:r w:rsidR="001D2140">
        <w:rPr>
          <w:rFonts w:ascii="Times New Roman" w:hAnsi="Times New Roman"/>
          <w:sz w:val="28"/>
          <w:szCs w:val="28"/>
        </w:rPr>
        <w:t>Б</w:t>
      </w:r>
      <w:r w:rsidR="001D2140" w:rsidRPr="0048202B">
        <w:rPr>
          <w:rFonts w:ascii="Times New Roman" w:hAnsi="Times New Roman"/>
          <w:sz w:val="28"/>
          <w:szCs w:val="28"/>
        </w:rPr>
        <w:t xml:space="preserve">У </w:t>
      </w:r>
      <w:r w:rsidR="001D2140">
        <w:rPr>
          <w:rFonts w:ascii="Times New Roman" w:hAnsi="Times New Roman"/>
          <w:sz w:val="28"/>
          <w:szCs w:val="28"/>
        </w:rPr>
        <w:t>«</w:t>
      </w:r>
      <w:r w:rsidR="001D2140" w:rsidRPr="0048202B">
        <w:rPr>
          <w:rFonts w:ascii="Times New Roman" w:hAnsi="Times New Roman"/>
          <w:sz w:val="28"/>
          <w:szCs w:val="28"/>
        </w:rPr>
        <w:t>МФЦ</w:t>
      </w:r>
      <w:r w:rsidR="001D2140">
        <w:rPr>
          <w:rFonts w:ascii="Times New Roman" w:hAnsi="Times New Roman"/>
          <w:sz w:val="28"/>
          <w:szCs w:val="28"/>
        </w:rPr>
        <w:t>»</w:t>
      </w:r>
      <w:r w:rsidR="001D2140" w:rsidRPr="0048202B">
        <w:rPr>
          <w:rFonts w:ascii="Times New Roman" w:hAnsi="Times New Roman"/>
          <w:sz w:val="28"/>
          <w:szCs w:val="28"/>
        </w:rPr>
        <w:t xml:space="preserve"> </w:t>
      </w:r>
      <w:r w:rsidRPr="0048202B">
        <w:rPr>
          <w:rFonts w:ascii="Times New Roman" w:hAnsi="Times New Roman"/>
          <w:sz w:val="28"/>
          <w:szCs w:val="28"/>
        </w:rPr>
        <w:t>фиксирует поступившее заявление с пакетом документов в электронной системе.</w:t>
      </w:r>
    </w:p>
    <w:p w:rsidR="009C0305" w:rsidRPr="003E7F34" w:rsidRDefault="003E7F34" w:rsidP="00B01CD5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3E7F34">
        <w:rPr>
          <w:rFonts w:ascii="Times New Roman" w:hAnsi="Times New Roman"/>
          <w:sz w:val="28"/>
          <w:szCs w:val="28"/>
        </w:rPr>
        <w:t>ж)</w:t>
      </w:r>
      <w:r>
        <w:rPr>
          <w:rFonts w:ascii="Times New Roman" w:hAnsi="Times New Roman"/>
          <w:sz w:val="28"/>
          <w:szCs w:val="28"/>
        </w:rPr>
        <w:t xml:space="preserve"> </w:t>
      </w:r>
      <w:r w:rsidR="002106B6">
        <w:rPr>
          <w:rFonts w:ascii="Times New Roman" w:hAnsi="Times New Roman"/>
          <w:sz w:val="28"/>
          <w:szCs w:val="28"/>
        </w:rPr>
        <w:t>Максимальный срок выполнения а</w:t>
      </w:r>
      <w:r w:rsidRPr="0048202B">
        <w:rPr>
          <w:rFonts w:ascii="Times New Roman" w:hAnsi="Times New Roman"/>
          <w:sz w:val="28"/>
          <w:szCs w:val="28"/>
        </w:rPr>
        <w:t>дминистративн</w:t>
      </w:r>
      <w:r w:rsidR="002106B6">
        <w:rPr>
          <w:rFonts w:ascii="Times New Roman" w:hAnsi="Times New Roman"/>
          <w:sz w:val="28"/>
          <w:szCs w:val="28"/>
        </w:rPr>
        <w:t>ой</w:t>
      </w:r>
      <w:r w:rsidRPr="0048202B">
        <w:rPr>
          <w:rFonts w:ascii="Times New Roman" w:hAnsi="Times New Roman"/>
          <w:sz w:val="28"/>
          <w:szCs w:val="28"/>
        </w:rPr>
        <w:t xml:space="preserve"> процедур</w:t>
      </w:r>
      <w:r w:rsidR="002106B6">
        <w:rPr>
          <w:rFonts w:ascii="Times New Roman" w:hAnsi="Times New Roman"/>
          <w:sz w:val="28"/>
          <w:szCs w:val="28"/>
        </w:rPr>
        <w:t>ы</w:t>
      </w:r>
      <w:r w:rsidRPr="004820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48202B">
        <w:rPr>
          <w:rFonts w:ascii="Times New Roman" w:hAnsi="Times New Roman"/>
          <w:sz w:val="28"/>
          <w:szCs w:val="28"/>
        </w:rPr>
        <w:t>Прием и регистрация заявления и документов, необходимых для оказания муниципальной услуги</w:t>
      </w:r>
      <w:r>
        <w:rPr>
          <w:rFonts w:ascii="Times New Roman" w:hAnsi="Times New Roman"/>
          <w:sz w:val="28"/>
          <w:szCs w:val="28"/>
        </w:rPr>
        <w:t>»</w:t>
      </w:r>
      <w:r w:rsidR="002F4850">
        <w:rPr>
          <w:rFonts w:ascii="Times New Roman" w:hAnsi="Times New Roman"/>
          <w:sz w:val="28"/>
          <w:szCs w:val="28"/>
        </w:rPr>
        <w:t xml:space="preserve"> - не более 1 дня.</w:t>
      </w:r>
    </w:p>
    <w:p w:rsidR="00E31FCB" w:rsidRPr="005659EE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3.</w:t>
      </w:r>
      <w:r w:rsidR="00C9342A">
        <w:rPr>
          <w:rFonts w:ascii="Times New Roman" w:hAnsi="Times New Roman"/>
          <w:sz w:val="28"/>
          <w:szCs w:val="28"/>
        </w:rPr>
        <w:t>3</w:t>
      </w:r>
      <w:r w:rsidRPr="0048202B">
        <w:rPr>
          <w:rFonts w:ascii="Times New Roman" w:hAnsi="Times New Roman"/>
          <w:sz w:val="28"/>
          <w:szCs w:val="28"/>
        </w:rPr>
        <w:t xml:space="preserve">.2. Административная процедура </w:t>
      </w:r>
      <w:r w:rsidR="001D2140">
        <w:rPr>
          <w:rFonts w:ascii="Times New Roman" w:hAnsi="Times New Roman"/>
          <w:sz w:val="28"/>
          <w:szCs w:val="28"/>
        </w:rPr>
        <w:t>«</w:t>
      </w:r>
      <w:r w:rsidRPr="0048202B">
        <w:rPr>
          <w:rFonts w:ascii="Times New Roman" w:hAnsi="Times New Roman"/>
          <w:sz w:val="28"/>
          <w:szCs w:val="28"/>
        </w:rPr>
        <w:t xml:space="preserve">Рассмотрение предоставленных документов и принятие решения </w:t>
      </w:r>
      <w:r w:rsidR="005659EE">
        <w:rPr>
          <w:rFonts w:ascii="Times New Roman" w:hAnsi="Times New Roman"/>
          <w:sz w:val="28"/>
          <w:szCs w:val="28"/>
        </w:rPr>
        <w:t xml:space="preserve">и подготовка проекта распоряжения </w:t>
      </w:r>
      <w:r w:rsidR="005659EE" w:rsidRPr="005659EE">
        <w:rPr>
          <w:rFonts w:ascii="Times New Roman" w:hAnsi="Times New Roman"/>
          <w:sz w:val="28"/>
          <w:szCs w:val="28"/>
        </w:rPr>
        <w:t>«О выдаче разрешения на вступление в брак лицам, достигшим возраста шестнадцати лет»</w:t>
      </w:r>
      <w:r w:rsidR="005659EE">
        <w:rPr>
          <w:rFonts w:ascii="Times New Roman" w:hAnsi="Times New Roman"/>
          <w:sz w:val="28"/>
          <w:szCs w:val="28"/>
        </w:rPr>
        <w:t xml:space="preserve"> или </w:t>
      </w:r>
      <w:r w:rsidR="005659EE" w:rsidRPr="005659EE">
        <w:rPr>
          <w:rFonts w:ascii="Times New Roman" w:hAnsi="Times New Roman"/>
          <w:sz w:val="28"/>
          <w:szCs w:val="28"/>
        </w:rPr>
        <w:t>уведомлени</w:t>
      </w:r>
      <w:r w:rsidR="005659EE">
        <w:rPr>
          <w:rFonts w:ascii="Times New Roman" w:hAnsi="Times New Roman"/>
          <w:sz w:val="28"/>
          <w:szCs w:val="28"/>
        </w:rPr>
        <w:t>я</w:t>
      </w:r>
      <w:r w:rsidR="005659EE" w:rsidRPr="005659EE">
        <w:rPr>
          <w:rFonts w:ascii="Times New Roman" w:hAnsi="Times New Roman"/>
          <w:sz w:val="28"/>
          <w:szCs w:val="28"/>
        </w:rPr>
        <w:t xml:space="preserve"> об отказе в предоставлении муниципальной услуги</w:t>
      </w:r>
      <w:r w:rsidRPr="005659EE">
        <w:rPr>
          <w:rFonts w:ascii="Times New Roman" w:hAnsi="Times New Roman"/>
          <w:sz w:val="28"/>
          <w:szCs w:val="28"/>
        </w:rPr>
        <w:t>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а) юридические факты, являющиеся основанием для начала административной процедуры, - зарегистрированное заявление с прилагаемым пакетом документов;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б) должностные лица, ответственные за выполнение административной процедуры, - начальник Отдела и специалист Отдела;</w:t>
      </w:r>
    </w:p>
    <w:p w:rsidR="00E31FC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в) административная процедура состоит из следующих действий:</w:t>
      </w:r>
    </w:p>
    <w:p w:rsidR="00E31FCB" w:rsidRPr="000D6198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0D6198">
        <w:rPr>
          <w:rFonts w:ascii="Times New Roman" w:hAnsi="Times New Roman"/>
          <w:sz w:val="28"/>
          <w:szCs w:val="28"/>
        </w:rPr>
        <w:t xml:space="preserve">- наложение резолюции главой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 w:rsidRPr="000D6198">
        <w:rPr>
          <w:rFonts w:ascii="Times New Roman" w:hAnsi="Times New Roman"/>
          <w:sz w:val="28"/>
          <w:szCs w:val="28"/>
        </w:rPr>
        <w:t xml:space="preserve"> поселения Темрюкского района - 1 день;</w:t>
      </w:r>
    </w:p>
    <w:p w:rsidR="00E31FC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рассмотрени</w:t>
      </w:r>
      <w:r w:rsidR="000D6198">
        <w:rPr>
          <w:rFonts w:ascii="Times New Roman" w:hAnsi="Times New Roman"/>
          <w:sz w:val="28"/>
          <w:szCs w:val="28"/>
        </w:rPr>
        <w:t>е</w:t>
      </w:r>
      <w:r w:rsidRPr="0048202B">
        <w:rPr>
          <w:rFonts w:ascii="Times New Roman" w:hAnsi="Times New Roman"/>
          <w:sz w:val="28"/>
          <w:szCs w:val="28"/>
        </w:rPr>
        <w:t xml:space="preserve"> начальником Отдела заявления с пакетом принятых </w:t>
      </w:r>
      <w:r w:rsidRPr="0048202B">
        <w:rPr>
          <w:rFonts w:ascii="Times New Roman" w:hAnsi="Times New Roman"/>
          <w:sz w:val="28"/>
          <w:szCs w:val="28"/>
        </w:rPr>
        <w:lastRenderedPageBreak/>
        <w:t xml:space="preserve">документов </w:t>
      </w:r>
      <w:r w:rsidRPr="000D6198">
        <w:rPr>
          <w:rFonts w:ascii="Times New Roman" w:hAnsi="Times New Roman"/>
          <w:sz w:val="28"/>
          <w:szCs w:val="28"/>
        </w:rPr>
        <w:t xml:space="preserve">- </w:t>
      </w:r>
      <w:r w:rsidR="005659EE">
        <w:rPr>
          <w:rFonts w:ascii="Times New Roman" w:hAnsi="Times New Roman"/>
          <w:sz w:val="28"/>
          <w:szCs w:val="28"/>
        </w:rPr>
        <w:t>5</w:t>
      </w:r>
      <w:r w:rsidRPr="000D6198">
        <w:rPr>
          <w:rFonts w:ascii="Times New Roman" w:hAnsi="Times New Roman"/>
          <w:sz w:val="28"/>
          <w:szCs w:val="28"/>
        </w:rPr>
        <w:t xml:space="preserve"> дн</w:t>
      </w:r>
      <w:r w:rsidR="009005A1">
        <w:rPr>
          <w:rFonts w:ascii="Times New Roman" w:hAnsi="Times New Roman"/>
          <w:sz w:val="28"/>
          <w:szCs w:val="28"/>
        </w:rPr>
        <w:t>ей</w:t>
      </w:r>
      <w:r w:rsidRPr="0048202B">
        <w:rPr>
          <w:rFonts w:ascii="Times New Roman" w:hAnsi="Times New Roman"/>
          <w:sz w:val="28"/>
          <w:szCs w:val="28"/>
        </w:rPr>
        <w:t>;</w:t>
      </w:r>
    </w:p>
    <w:p w:rsidR="003E7F34" w:rsidRPr="0048202B" w:rsidRDefault="003E7F34" w:rsidP="003E7F34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подготовка проекта </w:t>
      </w:r>
      <w:r>
        <w:rPr>
          <w:rFonts w:ascii="Times New Roman" w:hAnsi="Times New Roman"/>
          <w:sz w:val="28"/>
          <w:szCs w:val="28"/>
        </w:rPr>
        <w:t>Распоряж</w:t>
      </w:r>
      <w:r w:rsidRPr="0048202B">
        <w:rPr>
          <w:rFonts w:ascii="Times New Roman" w:hAnsi="Times New Roman"/>
          <w:sz w:val="28"/>
          <w:szCs w:val="28"/>
        </w:rPr>
        <w:t xml:space="preserve">ения либо уведомления об отказе в предоставлении муниципальной </w:t>
      </w:r>
      <w:r w:rsidRPr="006A6862">
        <w:rPr>
          <w:rFonts w:ascii="Times New Roman" w:hAnsi="Times New Roman"/>
          <w:sz w:val="28"/>
          <w:szCs w:val="28"/>
        </w:rPr>
        <w:t xml:space="preserve">услуги - </w:t>
      </w:r>
      <w:r>
        <w:rPr>
          <w:rFonts w:ascii="Times New Roman" w:hAnsi="Times New Roman"/>
          <w:sz w:val="28"/>
          <w:szCs w:val="28"/>
        </w:rPr>
        <w:t>14</w:t>
      </w:r>
      <w:r w:rsidRPr="00067FDD">
        <w:rPr>
          <w:rFonts w:ascii="Times New Roman" w:hAnsi="Times New Roman"/>
          <w:sz w:val="28"/>
          <w:szCs w:val="28"/>
        </w:rPr>
        <w:t xml:space="preserve"> дн</w:t>
      </w:r>
      <w:r>
        <w:rPr>
          <w:rFonts w:ascii="Times New Roman" w:hAnsi="Times New Roman"/>
          <w:sz w:val="28"/>
          <w:szCs w:val="28"/>
        </w:rPr>
        <w:t>ей</w:t>
      </w:r>
      <w:r w:rsidRPr="006A6862">
        <w:rPr>
          <w:rFonts w:ascii="Times New Roman" w:hAnsi="Times New Roman"/>
          <w:sz w:val="28"/>
          <w:szCs w:val="28"/>
        </w:rPr>
        <w:t>;</w:t>
      </w:r>
    </w:p>
    <w:p w:rsidR="003E7F34" w:rsidRPr="0048202B" w:rsidRDefault="003E7F34" w:rsidP="003E7F34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согласование проекта </w:t>
      </w:r>
      <w:r>
        <w:rPr>
          <w:rFonts w:ascii="Times New Roman" w:hAnsi="Times New Roman"/>
          <w:sz w:val="28"/>
          <w:szCs w:val="28"/>
        </w:rPr>
        <w:t>Распоряж</w:t>
      </w:r>
      <w:r w:rsidRPr="0048202B">
        <w:rPr>
          <w:rFonts w:ascii="Times New Roman" w:hAnsi="Times New Roman"/>
          <w:sz w:val="28"/>
          <w:szCs w:val="28"/>
        </w:rPr>
        <w:t xml:space="preserve">ения и подписание </w:t>
      </w:r>
      <w:r>
        <w:rPr>
          <w:rFonts w:ascii="Times New Roman" w:hAnsi="Times New Roman"/>
          <w:sz w:val="28"/>
          <w:szCs w:val="28"/>
        </w:rPr>
        <w:t>Распоряж</w:t>
      </w:r>
      <w:r w:rsidRPr="0048202B">
        <w:rPr>
          <w:rFonts w:ascii="Times New Roman" w:hAnsi="Times New Roman"/>
          <w:sz w:val="28"/>
          <w:szCs w:val="28"/>
        </w:rPr>
        <w:t xml:space="preserve">ения главой администрации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r w:rsidRPr="004820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Темрюкского района  </w:t>
      </w:r>
      <w:r w:rsidRPr="0048202B">
        <w:rPr>
          <w:rFonts w:ascii="Times New Roman" w:hAnsi="Times New Roman"/>
          <w:sz w:val="28"/>
          <w:szCs w:val="28"/>
        </w:rPr>
        <w:t xml:space="preserve">либо </w:t>
      </w:r>
      <w:r>
        <w:rPr>
          <w:rFonts w:ascii="Times New Roman" w:hAnsi="Times New Roman"/>
          <w:sz w:val="28"/>
          <w:szCs w:val="28"/>
        </w:rPr>
        <w:t xml:space="preserve">подготовка </w:t>
      </w:r>
      <w:r w:rsidRPr="0048202B">
        <w:rPr>
          <w:rFonts w:ascii="Times New Roman" w:hAnsi="Times New Roman"/>
          <w:sz w:val="28"/>
          <w:szCs w:val="28"/>
        </w:rPr>
        <w:t>уведомлени</w:t>
      </w:r>
      <w:r>
        <w:rPr>
          <w:rFonts w:ascii="Times New Roman" w:hAnsi="Times New Roman"/>
          <w:sz w:val="28"/>
          <w:szCs w:val="28"/>
        </w:rPr>
        <w:t>я</w:t>
      </w:r>
      <w:r w:rsidRPr="0048202B">
        <w:rPr>
          <w:rFonts w:ascii="Times New Roman" w:hAnsi="Times New Roman"/>
          <w:sz w:val="28"/>
          <w:szCs w:val="28"/>
        </w:rPr>
        <w:t xml:space="preserve"> об отказе в предоставлении муниципальной услуги - </w:t>
      </w:r>
      <w:r>
        <w:rPr>
          <w:rFonts w:ascii="Times New Roman" w:hAnsi="Times New Roman"/>
          <w:sz w:val="28"/>
          <w:szCs w:val="28"/>
        </w:rPr>
        <w:t>7</w:t>
      </w:r>
      <w:r w:rsidRPr="00067FDD">
        <w:rPr>
          <w:rFonts w:ascii="Times New Roman" w:hAnsi="Times New Roman"/>
          <w:sz w:val="28"/>
          <w:szCs w:val="28"/>
        </w:rPr>
        <w:t xml:space="preserve"> дней</w:t>
      </w:r>
      <w:r w:rsidRPr="0048202B">
        <w:rPr>
          <w:rFonts w:ascii="Times New Roman" w:hAnsi="Times New Roman"/>
          <w:sz w:val="28"/>
          <w:szCs w:val="28"/>
        </w:rPr>
        <w:t>;</w:t>
      </w:r>
    </w:p>
    <w:p w:rsidR="003E7F34" w:rsidRPr="0048202B" w:rsidRDefault="003E7F34" w:rsidP="003E7F34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регистрация </w:t>
      </w:r>
      <w:r>
        <w:rPr>
          <w:rFonts w:ascii="Times New Roman" w:hAnsi="Times New Roman"/>
          <w:sz w:val="28"/>
          <w:szCs w:val="28"/>
        </w:rPr>
        <w:t>Распоряж</w:t>
      </w:r>
      <w:r w:rsidRPr="0048202B">
        <w:rPr>
          <w:rFonts w:ascii="Times New Roman" w:hAnsi="Times New Roman"/>
          <w:sz w:val="28"/>
          <w:szCs w:val="28"/>
        </w:rPr>
        <w:t>ения в общем отделе администрации либо уведомления об отказе в предоставлении муниципальной услуги - 1 день;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г) критерии принятия решений - полнота и соответствие установленным требованиям пакета представляемых документов и соответствие интересующего имущества критериям, установленным действующим законодательством;</w:t>
      </w:r>
    </w:p>
    <w:p w:rsidR="00E31FCB" w:rsidRPr="005659EE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5659EE">
        <w:rPr>
          <w:rFonts w:ascii="Times New Roman" w:hAnsi="Times New Roman"/>
          <w:sz w:val="28"/>
          <w:szCs w:val="28"/>
        </w:rPr>
        <w:t>д) результат административной процедуры:</w:t>
      </w:r>
    </w:p>
    <w:p w:rsidR="005B3D90" w:rsidRPr="005659EE" w:rsidRDefault="005B3D90" w:rsidP="005B3D90">
      <w:pPr>
        <w:jc w:val="both"/>
        <w:rPr>
          <w:rFonts w:ascii="Times New Roman" w:hAnsi="Times New Roman"/>
          <w:sz w:val="28"/>
          <w:szCs w:val="28"/>
        </w:rPr>
      </w:pPr>
      <w:r w:rsidRPr="005659EE">
        <w:rPr>
          <w:rFonts w:ascii="Times New Roman" w:hAnsi="Times New Roman"/>
          <w:sz w:val="28"/>
          <w:szCs w:val="28"/>
        </w:rPr>
        <w:t xml:space="preserve">            - готовый проект распоряжения</w:t>
      </w:r>
      <w:r w:rsidR="001D2140" w:rsidRPr="005659EE">
        <w:rPr>
          <w:rFonts w:ascii="Times New Roman" w:hAnsi="Times New Roman"/>
          <w:sz w:val="28"/>
          <w:szCs w:val="28"/>
        </w:rPr>
        <w:t xml:space="preserve"> «</w:t>
      </w:r>
      <w:r w:rsidRPr="005659EE">
        <w:rPr>
          <w:rFonts w:ascii="Times New Roman" w:hAnsi="Times New Roman"/>
          <w:sz w:val="28"/>
          <w:szCs w:val="28"/>
        </w:rPr>
        <w:t>О выдаче разрешения на вступление в брак лицам, достигшим возраста шестнадцати лет</w:t>
      </w:r>
      <w:r w:rsidR="001D2140" w:rsidRPr="005659EE">
        <w:rPr>
          <w:rFonts w:ascii="Times New Roman" w:hAnsi="Times New Roman"/>
          <w:sz w:val="28"/>
          <w:szCs w:val="28"/>
        </w:rPr>
        <w:t>»</w:t>
      </w:r>
    </w:p>
    <w:p w:rsidR="00E31FCB" w:rsidRPr="005659EE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5659EE">
        <w:rPr>
          <w:rFonts w:ascii="Times New Roman" w:hAnsi="Times New Roman"/>
          <w:sz w:val="28"/>
          <w:szCs w:val="28"/>
        </w:rPr>
        <w:t xml:space="preserve">- </w:t>
      </w:r>
      <w:r w:rsidR="005B3D90" w:rsidRPr="005659EE">
        <w:rPr>
          <w:rFonts w:ascii="Times New Roman" w:hAnsi="Times New Roman"/>
          <w:sz w:val="28"/>
          <w:szCs w:val="28"/>
        </w:rPr>
        <w:t xml:space="preserve">в случае отказа в предоставлении муниципальной услуги </w:t>
      </w:r>
      <w:proofErr w:type="gramStart"/>
      <w:r w:rsidR="005B3D90" w:rsidRPr="005659EE">
        <w:rPr>
          <w:rFonts w:ascii="Times New Roman" w:hAnsi="Times New Roman"/>
          <w:sz w:val="28"/>
          <w:szCs w:val="28"/>
        </w:rPr>
        <w:t>-</w:t>
      </w:r>
      <w:r w:rsidRPr="005659EE">
        <w:rPr>
          <w:rFonts w:ascii="Times New Roman" w:hAnsi="Times New Roman"/>
          <w:sz w:val="28"/>
          <w:szCs w:val="28"/>
        </w:rPr>
        <w:t>у</w:t>
      </w:r>
      <w:proofErr w:type="gramEnd"/>
      <w:r w:rsidRPr="005659EE">
        <w:rPr>
          <w:rFonts w:ascii="Times New Roman" w:hAnsi="Times New Roman"/>
          <w:sz w:val="28"/>
          <w:szCs w:val="28"/>
        </w:rPr>
        <w:t xml:space="preserve">ведомление об отказе в предоставлении муниципальной услуги </w:t>
      </w:r>
      <w:hyperlink w:anchor="Par633" w:history="1">
        <w:r w:rsidRPr="005659EE">
          <w:rPr>
            <w:rFonts w:ascii="Times New Roman" w:hAnsi="Times New Roman"/>
            <w:sz w:val="28"/>
            <w:szCs w:val="28"/>
          </w:rPr>
          <w:t xml:space="preserve">(приложение </w:t>
        </w:r>
        <w:r w:rsidR="001D2140" w:rsidRPr="005659EE">
          <w:rPr>
            <w:rFonts w:ascii="Times New Roman" w:hAnsi="Times New Roman"/>
            <w:sz w:val="28"/>
            <w:szCs w:val="28"/>
          </w:rPr>
          <w:t xml:space="preserve">№ </w:t>
        </w:r>
        <w:r w:rsidRPr="005659EE">
          <w:rPr>
            <w:rFonts w:ascii="Times New Roman" w:hAnsi="Times New Roman"/>
            <w:sz w:val="28"/>
            <w:szCs w:val="28"/>
          </w:rPr>
          <w:t>5)</w:t>
        </w:r>
      </w:hyperlink>
      <w:r w:rsidRPr="005659EE">
        <w:rPr>
          <w:rFonts w:ascii="Times New Roman" w:hAnsi="Times New Roman"/>
          <w:sz w:val="28"/>
          <w:szCs w:val="28"/>
        </w:rPr>
        <w:t>;</w:t>
      </w:r>
    </w:p>
    <w:p w:rsidR="00E31FCB" w:rsidRPr="005659EE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5659EE">
        <w:rPr>
          <w:rFonts w:ascii="Times New Roman" w:hAnsi="Times New Roman"/>
          <w:sz w:val="28"/>
          <w:szCs w:val="28"/>
        </w:rPr>
        <w:t>е) способ фиксации результата выполнения административной процедуры:</w:t>
      </w:r>
    </w:p>
    <w:p w:rsidR="00E31FC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5659EE">
        <w:rPr>
          <w:rFonts w:ascii="Times New Roman" w:hAnsi="Times New Roman"/>
          <w:sz w:val="28"/>
          <w:szCs w:val="28"/>
        </w:rPr>
        <w:t xml:space="preserve">- в Журнале регистрации обращений граждан о </w:t>
      </w:r>
      <w:r w:rsidRPr="005659EE">
        <w:rPr>
          <w:rFonts w:ascii="Times New Roman" w:hAnsi="Times New Roman"/>
          <w:bCs/>
          <w:sz w:val="28"/>
          <w:szCs w:val="28"/>
        </w:rPr>
        <w:t xml:space="preserve">выдаче разрешения на </w:t>
      </w:r>
      <w:r w:rsidRPr="005659EE">
        <w:rPr>
          <w:rFonts w:ascii="Times New Roman" w:hAnsi="Times New Roman"/>
          <w:sz w:val="28"/>
          <w:szCs w:val="28"/>
        </w:rPr>
        <w:t>вступление в брак лицам, достигшим возраста шестнадцати лет</w:t>
      </w:r>
      <w:r w:rsidR="00D62F85" w:rsidRPr="005659EE">
        <w:rPr>
          <w:rFonts w:ascii="Times New Roman" w:hAnsi="Times New Roman"/>
          <w:sz w:val="28"/>
          <w:szCs w:val="28"/>
        </w:rPr>
        <w:t>.</w:t>
      </w:r>
    </w:p>
    <w:p w:rsidR="003E7F34" w:rsidRDefault="003E7F34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Журнале </w:t>
      </w:r>
      <w:proofErr w:type="gramStart"/>
      <w:r>
        <w:rPr>
          <w:rFonts w:ascii="Times New Roman" w:hAnsi="Times New Roman"/>
          <w:sz w:val="28"/>
          <w:szCs w:val="28"/>
        </w:rPr>
        <w:t xml:space="preserve">регистрации распоряжений администрации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proofErr w:type="gramEnd"/>
    </w:p>
    <w:p w:rsidR="002F4850" w:rsidRDefault="002F4850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</w:t>
      </w:r>
      <w:r w:rsidRPr="002F4850">
        <w:rPr>
          <w:rFonts w:ascii="Times New Roman" w:hAnsi="Times New Roman"/>
          <w:sz w:val="28"/>
          <w:szCs w:val="28"/>
        </w:rPr>
        <w:t xml:space="preserve"> </w:t>
      </w:r>
      <w:r w:rsidR="002106B6">
        <w:rPr>
          <w:rFonts w:ascii="Times New Roman" w:hAnsi="Times New Roman"/>
          <w:sz w:val="28"/>
          <w:szCs w:val="28"/>
        </w:rPr>
        <w:t>Максимальный срок выполнения а</w:t>
      </w:r>
      <w:r w:rsidR="002106B6" w:rsidRPr="0048202B">
        <w:rPr>
          <w:rFonts w:ascii="Times New Roman" w:hAnsi="Times New Roman"/>
          <w:sz w:val="28"/>
          <w:szCs w:val="28"/>
        </w:rPr>
        <w:t>дминистративн</w:t>
      </w:r>
      <w:r w:rsidR="002106B6">
        <w:rPr>
          <w:rFonts w:ascii="Times New Roman" w:hAnsi="Times New Roman"/>
          <w:sz w:val="28"/>
          <w:szCs w:val="28"/>
        </w:rPr>
        <w:t>ой</w:t>
      </w:r>
      <w:r w:rsidR="002106B6" w:rsidRPr="0048202B">
        <w:rPr>
          <w:rFonts w:ascii="Times New Roman" w:hAnsi="Times New Roman"/>
          <w:sz w:val="28"/>
          <w:szCs w:val="28"/>
        </w:rPr>
        <w:t xml:space="preserve"> процедур</w:t>
      </w:r>
      <w:r w:rsidR="002106B6">
        <w:rPr>
          <w:rFonts w:ascii="Times New Roman" w:hAnsi="Times New Roman"/>
          <w:sz w:val="28"/>
          <w:szCs w:val="28"/>
        </w:rPr>
        <w:t>ы</w:t>
      </w:r>
      <w:r w:rsidR="002106B6" w:rsidRPr="004820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48202B">
        <w:rPr>
          <w:rFonts w:ascii="Times New Roman" w:hAnsi="Times New Roman"/>
          <w:sz w:val="28"/>
          <w:szCs w:val="28"/>
        </w:rPr>
        <w:t xml:space="preserve">Рассмотрение предоставленных документов и принятие решения </w:t>
      </w:r>
      <w:r>
        <w:rPr>
          <w:rFonts w:ascii="Times New Roman" w:hAnsi="Times New Roman"/>
          <w:sz w:val="28"/>
          <w:szCs w:val="28"/>
        </w:rPr>
        <w:t xml:space="preserve">и подготовка проекта распоряжения </w:t>
      </w:r>
      <w:r w:rsidRPr="005659EE">
        <w:rPr>
          <w:rFonts w:ascii="Times New Roman" w:hAnsi="Times New Roman"/>
          <w:sz w:val="28"/>
          <w:szCs w:val="28"/>
        </w:rPr>
        <w:t>«О выдаче разрешения на вступление в брак лицам, достигшим возраста шестнадцати лет»</w:t>
      </w:r>
      <w:r>
        <w:rPr>
          <w:rFonts w:ascii="Times New Roman" w:hAnsi="Times New Roman"/>
          <w:sz w:val="28"/>
          <w:szCs w:val="28"/>
        </w:rPr>
        <w:t xml:space="preserve"> или </w:t>
      </w:r>
      <w:r w:rsidRPr="005659EE">
        <w:rPr>
          <w:rFonts w:ascii="Times New Roman" w:hAnsi="Times New Roman"/>
          <w:sz w:val="28"/>
          <w:szCs w:val="28"/>
        </w:rPr>
        <w:t>уведомлени</w:t>
      </w:r>
      <w:r>
        <w:rPr>
          <w:rFonts w:ascii="Times New Roman" w:hAnsi="Times New Roman"/>
          <w:sz w:val="28"/>
          <w:szCs w:val="28"/>
        </w:rPr>
        <w:t>я</w:t>
      </w:r>
      <w:r w:rsidRPr="005659EE">
        <w:rPr>
          <w:rFonts w:ascii="Times New Roman" w:hAnsi="Times New Roman"/>
          <w:sz w:val="28"/>
          <w:szCs w:val="28"/>
        </w:rPr>
        <w:t xml:space="preserve"> об отказе в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 xml:space="preserve"> – не более 28 дней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3.</w:t>
      </w:r>
      <w:r w:rsidR="00C9342A">
        <w:rPr>
          <w:rFonts w:ascii="Times New Roman" w:hAnsi="Times New Roman"/>
          <w:sz w:val="28"/>
          <w:szCs w:val="28"/>
        </w:rPr>
        <w:t>3</w:t>
      </w:r>
      <w:r w:rsidRPr="0048202B">
        <w:rPr>
          <w:rFonts w:ascii="Times New Roman" w:hAnsi="Times New Roman"/>
          <w:sz w:val="28"/>
          <w:szCs w:val="28"/>
        </w:rPr>
        <w:t xml:space="preserve">.3. Административная процедура </w:t>
      </w:r>
      <w:r w:rsidR="001D2140">
        <w:rPr>
          <w:rFonts w:ascii="Times New Roman" w:hAnsi="Times New Roman"/>
          <w:sz w:val="28"/>
          <w:szCs w:val="28"/>
        </w:rPr>
        <w:t>«</w:t>
      </w:r>
      <w:r w:rsidR="003E7F34">
        <w:rPr>
          <w:rFonts w:ascii="Times New Roman" w:hAnsi="Times New Roman"/>
          <w:sz w:val="28"/>
          <w:szCs w:val="28"/>
        </w:rPr>
        <w:t>Выдача</w:t>
      </w:r>
      <w:r w:rsidRPr="0048202B">
        <w:rPr>
          <w:rFonts w:ascii="Times New Roman" w:hAnsi="Times New Roman"/>
          <w:sz w:val="28"/>
          <w:szCs w:val="28"/>
        </w:rPr>
        <w:t xml:space="preserve"> заявителю результата оказания муниципальной услуги</w:t>
      </w:r>
      <w:r w:rsidR="001D2140">
        <w:rPr>
          <w:rFonts w:ascii="Times New Roman" w:hAnsi="Times New Roman"/>
          <w:sz w:val="28"/>
          <w:szCs w:val="28"/>
        </w:rPr>
        <w:t>»</w:t>
      </w:r>
      <w:r w:rsidRPr="0048202B">
        <w:rPr>
          <w:rFonts w:ascii="Times New Roman" w:hAnsi="Times New Roman"/>
          <w:sz w:val="28"/>
          <w:szCs w:val="28"/>
        </w:rPr>
        <w:t>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передача сотруднику </w:t>
      </w:r>
      <w:r w:rsidR="001D2140">
        <w:rPr>
          <w:rFonts w:ascii="Times New Roman" w:hAnsi="Times New Roman"/>
          <w:sz w:val="28"/>
          <w:szCs w:val="28"/>
        </w:rPr>
        <w:t>«</w:t>
      </w:r>
      <w:r w:rsidRPr="0048202B">
        <w:rPr>
          <w:rFonts w:ascii="Times New Roman" w:hAnsi="Times New Roman"/>
          <w:sz w:val="28"/>
          <w:szCs w:val="28"/>
        </w:rPr>
        <w:t>МФЦ</w:t>
      </w:r>
      <w:r w:rsidR="001D2140">
        <w:rPr>
          <w:rFonts w:ascii="Times New Roman" w:hAnsi="Times New Roman"/>
          <w:sz w:val="28"/>
          <w:szCs w:val="28"/>
        </w:rPr>
        <w:t>»</w:t>
      </w:r>
      <w:r w:rsidRPr="0048202B">
        <w:rPr>
          <w:rFonts w:ascii="Times New Roman" w:hAnsi="Times New Roman"/>
          <w:sz w:val="28"/>
          <w:szCs w:val="28"/>
        </w:rPr>
        <w:t xml:space="preserve"> уведомления об отказе в предоставлении муниципальной услуги - 1 день;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выдача (направление) заявителю </w:t>
      </w:r>
      <w:r w:rsidR="00067FDD">
        <w:rPr>
          <w:rFonts w:ascii="Times New Roman" w:hAnsi="Times New Roman"/>
          <w:sz w:val="28"/>
          <w:szCs w:val="28"/>
        </w:rPr>
        <w:t>Распоряж</w:t>
      </w:r>
      <w:r w:rsidR="00067FDD" w:rsidRPr="0048202B">
        <w:rPr>
          <w:rFonts w:ascii="Times New Roman" w:hAnsi="Times New Roman"/>
          <w:sz w:val="28"/>
          <w:szCs w:val="28"/>
        </w:rPr>
        <w:t>ения</w:t>
      </w:r>
      <w:r w:rsidRPr="0048202B">
        <w:rPr>
          <w:rFonts w:ascii="Times New Roman" w:hAnsi="Times New Roman"/>
          <w:sz w:val="28"/>
          <w:szCs w:val="28"/>
        </w:rPr>
        <w:t xml:space="preserve"> либо уведомления об отказе в предоставлении муниципальной услуги;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г) критерии принятия решений - возможность вступления в брак лицам, достигшим возраста шестнадцати лет, в соответствии с действующим законодательством;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д) результат административной процедуры: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выдача (направление) заявителю </w:t>
      </w:r>
      <w:r w:rsidR="00067FDD">
        <w:rPr>
          <w:rFonts w:ascii="Times New Roman" w:hAnsi="Times New Roman"/>
          <w:sz w:val="28"/>
          <w:szCs w:val="28"/>
        </w:rPr>
        <w:t>Распоряж</w:t>
      </w:r>
      <w:r w:rsidR="00067FDD" w:rsidRPr="0048202B">
        <w:rPr>
          <w:rFonts w:ascii="Times New Roman" w:hAnsi="Times New Roman"/>
          <w:sz w:val="28"/>
          <w:szCs w:val="28"/>
        </w:rPr>
        <w:t>ения</w:t>
      </w:r>
      <w:r w:rsidRPr="0048202B">
        <w:rPr>
          <w:rFonts w:ascii="Times New Roman" w:hAnsi="Times New Roman"/>
          <w:sz w:val="28"/>
          <w:szCs w:val="28"/>
        </w:rPr>
        <w:t>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выдача (направление) заявителю уведомления об отказе в предоставлении муниципальной услуги;</w:t>
      </w:r>
    </w:p>
    <w:p w:rsidR="00E31FC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е) способ фиксации результата выполнения административной процедуры - регистрация </w:t>
      </w:r>
      <w:r w:rsidR="00067FDD">
        <w:rPr>
          <w:rFonts w:ascii="Times New Roman" w:hAnsi="Times New Roman"/>
          <w:sz w:val="28"/>
          <w:szCs w:val="28"/>
        </w:rPr>
        <w:t>Распоряж</w:t>
      </w:r>
      <w:r w:rsidR="00067FDD" w:rsidRPr="0048202B">
        <w:rPr>
          <w:rFonts w:ascii="Times New Roman" w:hAnsi="Times New Roman"/>
          <w:sz w:val="28"/>
          <w:szCs w:val="28"/>
        </w:rPr>
        <w:t>ения</w:t>
      </w:r>
      <w:r w:rsidRPr="0048202B">
        <w:rPr>
          <w:rFonts w:ascii="Times New Roman" w:hAnsi="Times New Roman"/>
          <w:sz w:val="28"/>
          <w:szCs w:val="28"/>
        </w:rPr>
        <w:t xml:space="preserve"> в журнале регистрации </w:t>
      </w:r>
      <w:r w:rsidR="00067FDD">
        <w:rPr>
          <w:rFonts w:ascii="Times New Roman" w:hAnsi="Times New Roman"/>
          <w:sz w:val="28"/>
          <w:szCs w:val="28"/>
        </w:rPr>
        <w:t>Распоряж</w:t>
      </w:r>
      <w:r w:rsidR="00067FDD" w:rsidRPr="0048202B">
        <w:rPr>
          <w:rFonts w:ascii="Times New Roman" w:hAnsi="Times New Roman"/>
          <w:sz w:val="28"/>
          <w:szCs w:val="28"/>
        </w:rPr>
        <w:t>ени</w:t>
      </w:r>
      <w:r w:rsidR="00067FDD">
        <w:rPr>
          <w:rFonts w:ascii="Times New Roman" w:hAnsi="Times New Roman"/>
          <w:sz w:val="28"/>
          <w:szCs w:val="28"/>
        </w:rPr>
        <w:t>й</w:t>
      </w:r>
      <w:r w:rsidRPr="0048202B">
        <w:rPr>
          <w:rFonts w:ascii="Times New Roman" w:hAnsi="Times New Roman"/>
          <w:sz w:val="28"/>
          <w:szCs w:val="28"/>
        </w:rPr>
        <w:t xml:space="preserve"> </w:t>
      </w:r>
      <w:r w:rsidRPr="0048202B">
        <w:rPr>
          <w:rFonts w:ascii="Times New Roman" w:hAnsi="Times New Roman"/>
          <w:sz w:val="28"/>
          <w:szCs w:val="28"/>
        </w:rPr>
        <w:lastRenderedPageBreak/>
        <w:t xml:space="preserve">администрации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Pr="0048202B">
        <w:rPr>
          <w:rFonts w:ascii="Times New Roman" w:hAnsi="Times New Roman"/>
          <w:sz w:val="28"/>
          <w:szCs w:val="28"/>
        </w:rPr>
        <w:t>, регистрация уведомления об отказе в предоставлении муниципальной услуги</w:t>
      </w:r>
      <w:r w:rsidRPr="00F71DA8">
        <w:rPr>
          <w:rFonts w:ascii="Times New Roman" w:hAnsi="Times New Roman"/>
          <w:sz w:val="28"/>
          <w:szCs w:val="28"/>
        </w:rPr>
        <w:t xml:space="preserve"> </w:t>
      </w:r>
      <w:r w:rsidRPr="0048202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Журнале</w:t>
      </w:r>
      <w:r w:rsidRPr="00EA00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регистрации обращений граждан о </w:t>
      </w:r>
      <w:r>
        <w:rPr>
          <w:rFonts w:ascii="Times New Roman" w:hAnsi="Times New Roman"/>
          <w:bCs/>
          <w:sz w:val="28"/>
          <w:szCs w:val="28"/>
        </w:rPr>
        <w:t>в</w:t>
      </w:r>
      <w:r w:rsidRPr="004A1C23">
        <w:rPr>
          <w:rFonts w:ascii="Times New Roman" w:hAnsi="Times New Roman"/>
          <w:bCs/>
          <w:sz w:val="28"/>
          <w:szCs w:val="28"/>
        </w:rPr>
        <w:t>ыдач</w:t>
      </w:r>
      <w:r>
        <w:rPr>
          <w:rFonts w:ascii="Times New Roman" w:hAnsi="Times New Roman"/>
          <w:bCs/>
          <w:sz w:val="28"/>
          <w:szCs w:val="28"/>
        </w:rPr>
        <w:t>е</w:t>
      </w:r>
      <w:r w:rsidRPr="004A1C2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</w:t>
      </w:r>
      <w:r w:rsidRPr="004A1C23">
        <w:rPr>
          <w:rFonts w:ascii="Times New Roman" w:hAnsi="Times New Roman"/>
          <w:bCs/>
          <w:sz w:val="28"/>
          <w:szCs w:val="28"/>
        </w:rPr>
        <w:t xml:space="preserve">азрешения на </w:t>
      </w:r>
      <w:r w:rsidRPr="0029249E">
        <w:rPr>
          <w:rFonts w:ascii="Times New Roman" w:hAnsi="Times New Roman"/>
          <w:sz w:val="28"/>
          <w:szCs w:val="28"/>
        </w:rPr>
        <w:t>вступление в брак лицам, достигшим возраста шестнадцати лет</w:t>
      </w:r>
      <w:r w:rsidRPr="0048202B">
        <w:rPr>
          <w:rFonts w:ascii="Times New Roman" w:hAnsi="Times New Roman"/>
          <w:sz w:val="28"/>
          <w:szCs w:val="28"/>
        </w:rPr>
        <w:t>.</w:t>
      </w:r>
    </w:p>
    <w:p w:rsidR="002F4850" w:rsidRDefault="002F4850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</w:t>
      </w:r>
      <w:r w:rsidRPr="002F4850">
        <w:rPr>
          <w:rFonts w:ascii="Times New Roman" w:hAnsi="Times New Roman"/>
          <w:sz w:val="28"/>
          <w:szCs w:val="28"/>
        </w:rPr>
        <w:t xml:space="preserve"> </w:t>
      </w:r>
      <w:r w:rsidR="002106B6">
        <w:rPr>
          <w:rFonts w:ascii="Times New Roman" w:hAnsi="Times New Roman"/>
          <w:sz w:val="28"/>
          <w:szCs w:val="28"/>
        </w:rPr>
        <w:t>Максимальный срок выполнения а</w:t>
      </w:r>
      <w:r w:rsidR="002106B6" w:rsidRPr="0048202B">
        <w:rPr>
          <w:rFonts w:ascii="Times New Roman" w:hAnsi="Times New Roman"/>
          <w:sz w:val="28"/>
          <w:szCs w:val="28"/>
        </w:rPr>
        <w:t>дминистративн</w:t>
      </w:r>
      <w:r w:rsidR="002106B6">
        <w:rPr>
          <w:rFonts w:ascii="Times New Roman" w:hAnsi="Times New Roman"/>
          <w:sz w:val="28"/>
          <w:szCs w:val="28"/>
        </w:rPr>
        <w:t>ой</w:t>
      </w:r>
      <w:r w:rsidR="002106B6" w:rsidRPr="0048202B">
        <w:rPr>
          <w:rFonts w:ascii="Times New Roman" w:hAnsi="Times New Roman"/>
          <w:sz w:val="28"/>
          <w:szCs w:val="28"/>
        </w:rPr>
        <w:t xml:space="preserve"> процедур</w:t>
      </w:r>
      <w:r w:rsidR="002106B6">
        <w:rPr>
          <w:rFonts w:ascii="Times New Roman" w:hAnsi="Times New Roman"/>
          <w:sz w:val="28"/>
          <w:szCs w:val="28"/>
        </w:rPr>
        <w:t>ы</w:t>
      </w:r>
      <w:r w:rsidR="002106B6" w:rsidRPr="004820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«Выдача</w:t>
      </w:r>
      <w:r w:rsidRPr="0048202B">
        <w:rPr>
          <w:rFonts w:ascii="Times New Roman" w:hAnsi="Times New Roman"/>
          <w:sz w:val="28"/>
          <w:szCs w:val="28"/>
        </w:rPr>
        <w:t xml:space="preserve"> заявителю результата оказания муниципальной услуги</w:t>
      </w:r>
      <w:r>
        <w:rPr>
          <w:rFonts w:ascii="Times New Roman" w:hAnsi="Times New Roman"/>
          <w:sz w:val="28"/>
          <w:szCs w:val="28"/>
        </w:rPr>
        <w:t>» - не более 1 дня</w:t>
      </w:r>
      <w:r w:rsidR="00453957">
        <w:rPr>
          <w:rFonts w:ascii="Times New Roman" w:hAnsi="Times New Roman"/>
          <w:sz w:val="28"/>
          <w:szCs w:val="28"/>
        </w:rPr>
        <w:t>.</w:t>
      </w:r>
    </w:p>
    <w:p w:rsidR="00453957" w:rsidRPr="00453957" w:rsidRDefault="00453957" w:rsidP="00453957">
      <w:pPr>
        <w:widowControl w:val="0"/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>3.3.3</w:t>
      </w:r>
      <w:proofErr w:type="gramStart"/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proofErr w:type="gramEnd"/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 поступления документов в электронной форме (сканированном виде) либо с использованием Портала государственных и муниципальных услуг Краснодарского края и Единого портала уполномоченное лицо, ответственное за прием и регистрацию документов в течение 1 дня проводит регистрацию заявления, направляет заявителю электронное сообщение (уведомление), подтверждающее прием данных документов, а также информацию об адресе и графике работы управления, куда необходимо представить недостающие документы, и подлинники документов (за исключением заявления о предоставлении государственной услуги), направленных в электронной форме (сканированном виде) для проверки их достоверности.</w:t>
      </w:r>
    </w:p>
    <w:p w:rsidR="00453957" w:rsidRPr="00453957" w:rsidRDefault="00453957" w:rsidP="00453957">
      <w:pPr>
        <w:widowControl w:val="0"/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9" w:name="sub_133233"/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за получением муниципальной услуги может осуществляться с использованием электронных документов, подписанных </w:t>
      </w:r>
      <w:hyperlink r:id="rId18" w:history="1">
        <w:r w:rsidRPr="00453957">
          <w:rPr>
            <w:rFonts w:ascii="Times New Roman" w:eastAsia="Times New Roman" w:hAnsi="Times New Roman"/>
            <w:sz w:val="28"/>
            <w:szCs w:val="28"/>
            <w:lang w:eastAsia="ru-RU"/>
          </w:rPr>
          <w:t>электронной подписью</w:t>
        </w:r>
      </w:hyperlink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требованиями </w:t>
      </w:r>
      <w:hyperlink r:id="rId19" w:history="1">
        <w:r w:rsidRPr="00453957">
          <w:rPr>
            <w:rFonts w:ascii="Times New Roman" w:eastAsia="Times New Roman" w:hAnsi="Times New Roman"/>
            <w:sz w:val="28"/>
            <w:szCs w:val="28"/>
            <w:lang w:eastAsia="ru-RU"/>
          </w:rPr>
          <w:t>Федерального закона</w:t>
        </w:r>
      </w:hyperlink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 от 06 апреля 2011 года N 63-ФЗ «Об электронной подписи» и требованиями </w:t>
      </w:r>
      <w:hyperlink r:id="rId20" w:history="1">
        <w:r w:rsidRPr="00453957">
          <w:rPr>
            <w:rFonts w:ascii="Times New Roman" w:eastAsia="Times New Roman" w:hAnsi="Times New Roman"/>
            <w:sz w:val="28"/>
            <w:szCs w:val="28"/>
            <w:lang w:eastAsia="ru-RU"/>
          </w:rPr>
          <w:t>Федерального закона</w:t>
        </w:r>
      </w:hyperlink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 июля 2010 года N 210-ФЗ «Об организации предоставления государственных и муниципальных услуг».</w:t>
      </w:r>
    </w:p>
    <w:p w:rsidR="00453957" w:rsidRPr="00453957" w:rsidRDefault="00453957" w:rsidP="00453957">
      <w:pPr>
        <w:widowControl w:val="0"/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0" w:name="sub_133234"/>
      <w:bookmarkEnd w:id="9"/>
      <w:proofErr w:type="gramStart"/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Действия, связанные с проверкой действительности усиленной </w:t>
      </w:r>
      <w:hyperlink r:id="rId21" w:history="1">
        <w:r w:rsidRPr="00453957">
          <w:rPr>
            <w:rFonts w:ascii="Times New Roman" w:eastAsia="Times New Roman" w:hAnsi="Times New Roman"/>
            <w:sz w:val="28"/>
            <w:szCs w:val="28"/>
            <w:lang w:eastAsia="ru-RU"/>
          </w:rPr>
          <w:t>квалифицированной электронной подписи</w:t>
        </w:r>
      </w:hyperlink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заявителя, использованной при 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власти, уполномоченным в сфере использования </w:t>
      </w:r>
      <w:hyperlink r:id="rId22" w:history="1">
        <w:r w:rsidRPr="00453957">
          <w:rPr>
            <w:rFonts w:ascii="Times New Roman" w:eastAsia="Times New Roman" w:hAnsi="Times New Roman"/>
            <w:sz w:val="28"/>
            <w:szCs w:val="28"/>
            <w:lang w:eastAsia="ru-RU"/>
          </w:rPr>
          <w:t>электронной подписи</w:t>
        </w:r>
      </w:hyperlink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>, по согласованию с Федеральной службой безопасности Российской Федерации модели угроз</w:t>
      </w:r>
      <w:proofErr w:type="gramEnd"/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безопасности информации в информационной системе, используемой в целях приема обращений за предоставлением такой услуги, осуществляются в соответствии с </w:t>
      </w:r>
      <w:hyperlink r:id="rId23" w:history="1">
        <w:r w:rsidRPr="00453957">
          <w:rPr>
            <w:rFonts w:ascii="Times New Roman" w:eastAsia="Times New Roman" w:hAnsi="Times New Roman"/>
            <w:sz w:val="28"/>
            <w:szCs w:val="28"/>
            <w:lang w:eastAsia="ru-RU"/>
          </w:rPr>
          <w:t>постановлением</w:t>
        </w:r>
      </w:hyperlink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Российской Федерации от 25 августа 2012 года N 852 «Об утверждении Правил использования усиленной </w:t>
      </w:r>
      <w:hyperlink r:id="rId24" w:history="1">
        <w:r w:rsidRPr="00453957">
          <w:rPr>
            <w:rFonts w:ascii="Times New Roman" w:eastAsia="Times New Roman" w:hAnsi="Times New Roman"/>
            <w:sz w:val="28"/>
            <w:szCs w:val="28"/>
            <w:lang w:eastAsia="ru-RU"/>
          </w:rPr>
          <w:t>квалифицированной электронной подписи</w:t>
        </w:r>
      </w:hyperlink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bookmarkEnd w:id="10"/>
    <w:p w:rsidR="00453957" w:rsidRDefault="00453957" w:rsidP="00453957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в результате проверки </w:t>
      </w:r>
      <w:hyperlink r:id="rId25" w:history="1">
        <w:r w:rsidRPr="00453957">
          <w:rPr>
            <w:rFonts w:ascii="Times New Roman" w:eastAsia="Times New Roman" w:hAnsi="Times New Roman"/>
            <w:sz w:val="28"/>
            <w:szCs w:val="28"/>
            <w:lang w:eastAsia="ru-RU"/>
          </w:rPr>
          <w:t>квалифицированной подписи</w:t>
        </w:r>
      </w:hyperlink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 будет выявлено несоблюдение установленных условий признания ее действительности,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</w:t>
      </w:r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уведомление об этом в электронной форме с указанием пунктов </w:t>
      </w:r>
      <w:hyperlink r:id="rId26" w:history="1">
        <w:r w:rsidRPr="00453957">
          <w:rPr>
            <w:rFonts w:ascii="Times New Roman" w:eastAsia="Times New Roman" w:hAnsi="Times New Roman"/>
            <w:sz w:val="28"/>
            <w:szCs w:val="28"/>
            <w:lang w:eastAsia="ru-RU"/>
          </w:rPr>
          <w:t>статьи 11</w:t>
        </w:r>
      </w:hyperlink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Российской Федерации от 6</w:t>
      </w:r>
      <w:proofErr w:type="gramEnd"/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 апреля 2011 года N 63-ФЗ «Об электронной подписи», которые послужили основанием для принятия указанного решения. Такое уведомление подписывается </w:t>
      </w:r>
      <w:hyperlink r:id="rId27" w:history="1">
        <w:r w:rsidRPr="00453957">
          <w:rPr>
            <w:rFonts w:ascii="Times New Roman" w:eastAsia="Times New Roman" w:hAnsi="Times New Roman"/>
            <w:sz w:val="28"/>
            <w:szCs w:val="28"/>
            <w:lang w:eastAsia="ru-RU"/>
          </w:rPr>
          <w:t>квалифицированной подписью</w:t>
        </w:r>
      </w:hyperlink>
      <w:r w:rsidRPr="00453957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исполнителя услуги и направляется по адресу электронной почты заявителя либо в его личный кабинет в федеральной государственной информационной системе Портала государственных и муниципальных услуг Краснодарского края и Единого портала. После получения уведомления заявитель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</w:t>
      </w:r>
      <w:r w:rsidR="003622E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622E7" w:rsidRPr="0048202B" w:rsidRDefault="003622E7" w:rsidP="00453957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65D8E" w:rsidRDefault="00565D8E" w:rsidP="00B01CD5">
      <w:pPr>
        <w:widowControl w:val="0"/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sz w:val="28"/>
          <w:szCs w:val="28"/>
        </w:rPr>
      </w:pPr>
      <w:bookmarkStart w:id="11" w:name="Par383"/>
      <w:bookmarkEnd w:id="11"/>
    </w:p>
    <w:p w:rsidR="00E31FCB" w:rsidRPr="0048202B" w:rsidRDefault="00E31FCB" w:rsidP="00377CC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Раздел IV</w:t>
      </w:r>
    </w:p>
    <w:p w:rsidR="00E31FCB" w:rsidRPr="0048202B" w:rsidRDefault="00E31FCB" w:rsidP="00377CC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31FCB" w:rsidRPr="0048202B" w:rsidRDefault="00E31FCB" w:rsidP="008A08CA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ФОРМЫ </w:t>
      </w:r>
      <w:proofErr w:type="gramStart"/>
      <w:r w:rsidRPr="0048202B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48202B">
        <w:rPr>
          <w:rFonts w:ascii="Times New Roman" w:hAnsi="Times New Roman"/>
          <w:sz w:val="28"/>
          <w:szCs w:val="28"/>
        </w:rPr>
        <w:t xml:space="preserve"> ПРЕДОСТАВЛЕНИЕМ МУНИЦИПАЛЬНОЙ УСЛУГИ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4.1. Порядок осуществления текущего </w:t>
      </w:r>
      <w:proofErr w:type="gramStart"/>
      <w:r w:rsidRPr="0048202B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48202B">
        <w:rPr>
          <w:rFonts w:ascii="Times New Roman" w:hAnsi="Times New Roman"/>
          <w:sz w:val="28"/>
          <w:szCs w:val="28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Текущий </w:t>
      </w:r>
      <w:proofErr w:type="gramStart"/>
      <w:r w:rsidRPr="0048202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8202B">
        <w:rPr>
          <w:rFonts w:ascii="Times New Roman" w:hAnsi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</w:t>
      </w:r>
      <w:r>
        <w:rPr>
          <w:rFonts w:ascii="Times New Roman" w:hAnsi="Times New Roman"/>
          <w:sz w:val="28"/>
          <w:szCs w:val="28"/>
        </w:rPr>
        <w:t xml:space="preserve">заместителем главы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Темрюкского района,</w:t>
      </w:r>
      <w:r w:rsidRPr="00CA3FF4">
        <w:rPr>
          <w:rFonts w:ascii="Times New Roman" w:hAnsi="Times New Roman"/>
          <w:sz w:val="28"/>
          <w:szCs w:val="28"/>
        </w:rPr>
        <w:t xml:space="preserve"> </w:t>
      </w:r>
      <w:r w:rsidRPr="0048202B">
        <w:rPr>
          <w:rFonts w:ascii="Times New Roman" w:hAnsi="Times New Roman"/>
          <w:sz w:val="28"/>
          <w:szCs w:val="28"/>
        </w:rPr>
        <w:t xml:space="preserve">курирующим деятельность </w:t>
      </w:r>
      <w:r>
        <w:rPr>
          <w:rFonts w:ascii="Times New Roman" w:hAnsi="Times New Roman"/>
          <w:sz w:val="28"/>
          <w:szCs w:val="28"/>
        </w:rPr>
        <w:t xml:space="preserve">Отдела,  </w:t>
      </w:r>
      <w:r w:rsidRPr="0048202B">
        <w:rPr>
          <w:rFonts w:ascii="Times New Roman" w:hAnsi="Times New Roman"/>
          <w:sz w:val="28"/>
          <w:szCs w:val="28"/>
        </w:rPr>
        <w:t>путем проведения проверок соблюдения и исполнения положений административного регламента, иных нормативных правовых актов.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48202B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48202B">
        <w:rPr>
          <w:rFonts w:ascii="Times New Roman" w:hAnsi="Times New Roman"/>
          <w:sz w:val="28"/>
          <w:szCs w:val="28"/>
        </w:rPr>
        <w:t xml:space="preserve"> полнотой и качеством предоставления муниципальной услуги.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Контроль полноты и качества предоставления муниципальной услуги включает в себя проведение проверок, выявление и устранение нарушений прав граждан.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Результаты плановых и внеплановых проверок оформляются в виде отчета о мониторинге исполнения Административного регламента предоставления муниципальной услуги, в котором отмечаются выявленные недостатки и предложения по их устранению.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Плановые проверки проводятся 1 раз в го</w:t>
      </w:r>
      <w:r>
        <w:rPr>
          <w:rFonts w:ascii="Times New Roman" w:hAnsi="Times New Roman"/>
          <w:sz w:val="28"/>
          <w:szCs w:val="28"/>
        </w:rPr>
        <w:t>д</w:t>
      </w:r>
      <w:r w:rsidRPr="00CA3FF4">
        <w:rPr>
          <w:rFonts w:ascii="Times New Roman" w:hAnsi="Times New Roman"/>
          <w:sz w:val="28"/>
          <w:szCs w:val="28"/>
        </w:rPr>
        <w:t xml:space="preserve"> </w:t>
      </w:r>
      <w:r w:rsidRPr="0048202B">
        <w:rPr>
          <w:rFonts w:ascii="Times New Roman" w:hAnsi="Times New Roman"/>
          <w:sz w:val="28"/>
          <w:szCs w:val="28"/>
        </w:rPr>
        <w:t>з</w:t>
      </w:r>
      <w:r w:rsidR="006A6862">
        <w:rPr>
          <w:rFonts w:ascii="Times New Roman" w:hAnsi="Times New Roman"/>
          <w:sz w:val="28"/>
          <w:szCs w:val="28"/>
        </w:rPr>
        <w:t xml:space="preserve">аместителем главы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 w:rsidR="006A686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Pr="0048202B">
        <w:rPr>
          <w:rFonts w:ascii="Times New Roman" w:hAnsi="Times New Roman"/>
          <w:sz w:val="28"/>
          <w:szCs w:val="28"/>
        </w:rPr>
        <w:t xml:space="preserve">, курирующим деятельность </w:t>
      </w:r>
      <w:r w:rsidR="006A6862">
        <w:rPr>
          <w:rFonts w:ascii="Times New Roman" w:hAnsi="Times New Roman"/>
          <w:sz w:val="28"/>
          <w:szCs w:val="28"/>
        </w:rPr>
        <w:t>О</w:t>
      </w:r>
      <w:r w:rsidR="00895F16">
        <w:rPr>
          <w:rFonts w:ascii="Times New Roman" w:hAnsi="Times New Roman"/>
          <w:sz w:val="28"/>
          <w:szCs w:val="28"/>
        </w:rPr>
        <w:t>т</w:t>
      </w:r>
      <w:r w:rsidR="006A6862">
        <w:rPr>
          <w:rFonts w:ascii="Times New Roman" w:hAnsi="Times New Roman"/>
          <w:sz w:val="28"/>
          <w:szCs w:val="28"/>
        </w:rPr>
        <w:t>дела</w:t>
      </w:r>
      <w:r w:rsidRPr="0048202B">
        <w:rPr>
          <w:rFonts w:ascii="Times New Roman" w:hAnsi="Times New Roman"/>
          <w:sz w:val="28"/>
          <w:szCs w:val="28"/>
        </w:rPr>
        <w:t>, непосредственно предоставляющего муниципальную услугу</w:t>
      </w:r>
      <w:r>
        <w:rPr>
          <w:rFonts w:ascii="Times New Roman" w:hAnsi="Times New Roman"/>
          <w:sz w:val="28"/>
          <w:szCs w:val="28"/>
        </w:rPr>
        <w:t>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Внеплановые проверки проводятся в связи с конкретным обращением заявителя</w:t>
      </w:r>
      <w:r>
        <w:rPr>
          <w:rFonts w:ascii="Times New Roman" w:hAnsi="Times New Roman"/>
          <w:sz w:val="28"/>
          <w:szCs w:val="28"/>
        </w:rPr>
        <w:t>.</w:t>
      </w:r>
      <w:r w:rsidRPr="0048202B">
        <w:rPr>
          <w:rFonts w:ascii="Times New Roman" w:hAnsi="Times New Roman"/>
          <w:sz w:val="28"/>
          <w:szCs w:val="28"/>
        </w:rPr>
        <w:t xml:space="preserve"> 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lastRenderedPageBreak/>
        <w:t xml:space="preserve">4.3. Ответственность должностных лиц администрации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Темрюкского района,</w:t>
      </w:r>
      <w:r w:rsidRPr="00CA3FF4">
        <w:rPr>
          <w:rFonts w:ascii="Times New Roman" w:hAnsi="Times New Roman"/>
          <w:sz w:val="28"/>
          <w:szCs w:val="28"/>
        </w:rPr>
        <w:t xml:space="preserve"> </w:t>
      </w:r>
      <w:r w:rsidRPr="0048202B">
        <w:rPr>
          <w:rFonts w:ascii="Times New Roman" w:hAnsi="Times New Roman"/>
          <w:sz w:val="28"/>
          <w:szCs w:val="28"/>
        </w:rPr>
        <w:t>за решения и действия (бездействие), принимаемые (осуществляемые) ими в ходе предоставления муниципальной услуги.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48202B">
        <w:rPr>
          <w:rFonts w:ascii="Times New Roman" w:hAnsi="Times New Roman"/>
          <w:sz w:val="28"/>
          <w:szCs w:val="28"/>
        </w:rPr>
        <w:t xml:space="preserve">Должностные лица, по вине которых допущены нарушения положений Административного регламента, несут административную, дисциплинарную и иную ответственность в соответствии с действующим законодательством, Федеральным </w:t>
      </w:r>
      <w:hyperlink r:id="rId28" w:history="1">
        <w:r w:rsidRPr="00CA3FF4">
          <w:rPr>
            <w:rFonts w:ascii="Times New Roman" w:hAnsi="Times New Roman"/>
            <w:sz w:val="28"/>
            <w:szCs w:val="28"/>
          </w:rPr>
          <w:t>законом</w:t>
        </w:r>
      </w:hyperlink>
      <w:r w:rsidRPr="00CA3FF4">
        <w:rPr>
          <w:rFonts w:ascii="Times New Roman" w:hAnsi="Times New Roman"/>
          <w:sz w:val="28"/>
          <w:szCs w:val="28"/>
        </w:rPr>
        <w:t xml:space="preserve"> от 2 марта 2007 года </w:t>
      </w:r>
      <w:r w:rsidR="001D2140">
        <w:rPr>
          <w:rFonts w:ascii="Times New Roman" w:hAnsi="Times New Roman"/>
          <w:sz w:val="28"/>
          <w:szCs w:val="28"/>
        </w:rPr>
        <w:t>№</w:t>
      </w:r>
      <w:r w:rsidR="00D07A0A">
        <w:rPr>
          <w:rFonts w:ascii="Times New Roman" w:hAnsi="Times New Roman"/>
          <w:sz w:val="28"/>
          <w:szCs w:val="28"/>
        </w:rPr>
        <w:t xml:space="preserve"> </w:t>
      </w:r>
      <w:r w:rsidRPr="00CA3FF4">
        <w:rPr>
          <w:rFonts w:ascii="Times New Roman" w:hAnsi="Times New Roman"/>
          <w:sz w:val="28"/>
          <w:szCs w:val="28"/>
        </w:rPr>
        <w:t xml:space="preserve">25-ФЗ </w:t>
      </w:r>
      <w:r w:rsidR="001D2140">
        <w:rPr>
          <w:rFonts w:ascii="Times New Roman" w:hAnsi="Times New Roman"/>
          <w:sz w:val="28"/>
          <w:szCs w:val="28"/>
        </w:rPr>
        <w:t>«</w:t>
      </w:r>
      <w:r w:rsidRPr="00CA3FF4">
        <w:rPr>
          <w:rFonts w:ascii="Times New Roman" w:hAnsi="Times New Roman"/>
          <w:sz w:val="28"/>
          <w:szCs w:val="28"/>
        </w:rPr>
        <w:t>О муниципальной службе в Российской Федерации</w:t>
      </w:r>
      <w:r w:rsidR="001D2140">
        <w:rPr>
          <w:rFonts w:ascii="Times New Roman" w:hAnsi="Times New Roman"/>
          <w:sz w:val="28"/>
          <w:szCs w:val="28"/>
        </w:rPr>
        <w:t>»</w:t>
      </w:r>
      <w:r w:rsidRPr="00CA3FF4">
        <w:rPr>
          <w:rFonts w:ascii="Times New Roman" w:hAnsi="Times New Roman"/>
          <w:sz w:val="28"/>
          <w:szCs w:val="28"/>
        </w:rPr>
        <w:t xml:space="preserve">, а также Федеральным </w:t>
      </w:r>
      <w:hyperlink r:id="rId29" w:history="1">
        <w:r w:rsidRPr="00CA3FF4">
          <w:rPr>
            <w:rFonts w:ascii="Times New Roman" w:hAnsi="Times New Roman"/>
            <w:sz w:val="28"/>
            <w:szCs w:val="28"/>
          </w:rPr>
          <w:t>законом</w:t>
        </w:r>
      </w:hyperlink>
      <w:r w:rsidRPr="00CA3FF4">
        <w:rPr>
          <w:rFonts w:ascii="Times New Roman" w:hAnsi="Times New Roman"/>
          <w:sz w:val="28"/>
          <w:szCs w:val="28"/>
        </w:rPr>
        <w:t xml:space="preserve"> от 27 июля 2010 года </w:t>
      </w:r>
      <w:r w:rsidR="001D2140">
        <w:rPr>
          <w:rFonts w:ascii="Times New Roman" w:hAnsi="Times New Roman"/>
          <w:sz w:val="28"/>
          <w:szCs w:val="28"/>
        </w:rPr>
        <w:t xml:space="preserve">№ </w:t>
      </w:r>
      <w:r w:rsidRPr="00CA3FF4">
        <w:rPr>
          <w:rFonts w:ascii="Times New Roman" w:hAnsi="Times New Roman"/>
          <w:sz w:val="28"/>
          <w:szCs w:val="28"/>
        </w:rPr>
        <w:t xml:space="preserve">210-ФЗ </w:t>
      </w:r>
      <w:r w:rsidR="001D2140">
        <w:rPr>
          <w:rFonts w:ascii="Times New Roman" w:hAnsi="Times New Roman"/>
          <w:sz w:val="28"/>
          <w:szCs w:val="28"/>
        </w:rPr>
        <w:t>«</w:t>
      </w:r>
      <w:r w:rsidRPr="00CA3FF4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1D2140">
        <w:rPr>
          <w:rFonts w:ascii="Times New Roman" w:hAnsi="Times New Roman"/>
          <w:sz w:val="28"/>
          <w:szCs w:val="28"/>
        </w:rPr>
        <w:t>»</w:t>
      </w:r>
      <w:r w:rsidRPr="00CA3FF4">
        <w:rPr>
          <w:rFonts w:ascii="Times New Roman" w:hAnsi="Times New Roman"/>
          <w:sz w:val="28"/>
          <w:szCs w:val="28"/>
        </w:rPr>
        <w:t>.</w:t>
      </w:r>
      <w:proofErr w:type="gramEnd"/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48202B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48202B">
        <w:rPr>
          <w:rFonts w:ascii="Times New Roman" w:hAnsi="Times New Roman"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48202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8202B">
        <w:rPr>
          <w:rFonts w:ascii="Times New Roman" w:hAnsi="Times New Roman"/>
          <w:sz w:val="28"/>
          <w:szCs w:val="28"/>
        </w:rPr>
        <w:t xml:space="preserve"> полнотой и качеством оказания муниципальной услуги включает в себя: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проведение проверок на предмет полноты и правильности соблюдения административных процедур оказания муниципальной услуги;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устранение выявленных нарушений прав граждан;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рассмотрение и подготовка ответов на запросы/обращения граждан, содержащих жалобы на решения, действия (бездействие) должностных лиц;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заявитель имеет право на любые предусмотренные действующим законодательством формы </w:t>
      </w:r>
      <w:proofErr w:type="gramStart"/>
      <w:r w:rsidRPr="0048202B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48202B">
        <w:rPr>
          <w:rFonts w:ascii="Times New Roman" w:hAnsi="Times New Roman"/>
          <w:sz w:val="28"/>
          <w:szCs w:val="28"/>
        </w:rPr>
        <w:t xml:space="preserve"> деятельностью Отдела при предоставлении муниципальной услуги.</w:t>
      </w:r>
    </w:p>
    <w:p w:rsidR="00895F16" w:rsidRDefault="00895F16" w:rsidP="00D62F85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bookmarkStart w:id="12" w:name="Par407"/>
      <w:bookmarkEnd w:id="12"/>
    </w:p>
    <w:p w:rsidR="00E31FCB" w:rsidRPr="0048202B" w:rsidRDefault="00E31FCB" w:rsidP="008A08CA">
      <w:pPr>
        <w:widowControl w:val="0"/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Раздел V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ДОСУДЕБНЫЙ (ВНЕСУДЕБНЫЙ) ПОРЯДОК ОБЖАЛОВАНИЯ РЕШЕНИЙ</w:t>
      </w:r>
      <w:r w:rsidR="006A6862">
        <w:rPr>
          <w:rFonts w:ascii="Times New Roman" w:hAnsi="Times New Roman"/>
          <w:sz w:val="28"/>
          <w:szCs w:val="28"/>
        </w:rPr>
        <w:t xml:space="preserve"> </w:t>
      </w:r>
      <w:r w:rsidRPr="0048202B">
        <w:rPr>
          <w:rFonts w:ascii="Times New Roman" w:hAnsi="Times New Roman"/>
          <w:sz w:val="28"/>
          <w:szCs w:val="28"/>
        </w:rPr>
        <w:t>И ДЕЙСТВИЙ (БЕЗДЕЙСТВИЯ) ОРГАНА, А ТАКЖЕ ДОЛЖНОСТНЫХ ЛИЦ,</w:t>
      </w:r>
      <w:r w:rsidR="006A6862">
        <w:rPr>
          <w:rFonts w:ascii="Times New Roman" w:hAnsi="Times New Roman"/>
          <w:sz w:val="28"/>
          <w:szCs w:val="28"/>
        </w:rPr>
        <w:t xml:space="preserve"> </w:t>
      </w:r>
      <w:r w:rsidRPr="0048202B">
        <w:rPr>
          <w:rFonts w:ascii="Times New Roman" w:hAnsi="Times New Roman"/>
          <w:sz w:val="28"/>
          <w:szCs w:val="28"/>
        </w:rPr>
        <w:t>МУНИЦИПАЛЬНЫХ СЛУЖАЩИХ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31FCB" w:rsidRPr="000039DA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0039DA">
        <w:rPr>
          <w:rFonts w:ascii="Times New Roman" w:hAnsi="Times New Roman"/>
          <w:sz w:val="28"/>
          <w:szCs w:val="28"/>
        </w:rPr>
        <w:t>5.1. 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услуги.</w:t>
      </w:r>
    </w:p>
    <w:p w:rsidR="00E31FCB" w:rsidRPr="000039DA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0039DA">
        <w:rPr>
          <w:rFonts w:ascii="Times New Roman" w:hAnsi="Times New Roman"/>
          <w:sz w:val="28"/>
          <w:szCs w:val="28"/>
        </w:rPr>
        <w:t>Заявитель, обратившийся для получения муниципальной услуги, в случае неудовлетворенности ее качеством либо результатом имеет право на досудебное (внесудебное) обжалование действий (бездействия) и решений, принятых (осуществляемых) в ходе предоставления муниципальной услуги.</w:t>
      </w:r>
    </w:p>
    <w:p w:rsidR="00E31FCB" w:rsidRPr="000039DA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0039DA">
        <w:rPr>
          <w:rFonts w:ascii="Times New Roman" w:hAnsi="Times New Roman"/>
          <w:sz w:val="28"/>
          <w:szCs w:val="28"/>
        </w:rPr>
        <w:t>5.2. Предмет досудебного (внесудебного) обжалования.</w:t>
      </w:r>
    </w:p>
    <w:p w:rsidR="00E31FCB" w:rsidRPr="000039DA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0039DA">
        <w:rPr>
          <w:rFonts w:ascii="Times New Roman" w:hAnsi="Times New Roman"/>
          <w:sz w:val="28"/>
          <w:szCs w:val="28"/>
        </w:rPr>
        <w:t>Предметом досудебного обжалования является обжалование действий (бездействия) и решений, принятых (осуществляемых) в ходе предоставления муниципальной услуги, в том числе при обращении заявителя с жалобой в следующих случаях:</w:t>
      </w:r>
    </w:p>
    <w:p w:rsidR="00E31FCB" w:rsidRPr="000039DA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0039DA">
        <w:rPr>
          <w:rFonts w:ascii="Times New Roman" w:hAnsi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E31FCB" w:rsidRPr="000039DA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0039DA">
        <w:rPr>
          <w:rFonts w:ascii="Times New Roman" w:hAnsi="Times New Roman"/>
          <w:sz w:val="28"/>
          <w:szCs w:val="28"/>
        </w:rPr>
        <w:lastRenderedPageBreak/>
        <w:t>2) нарушение срока предоставления муниципальной услуги;</w:t>
      </w:r>
    </w:p>
    <w:p w:rsidR="00E31FCB" w:rsidRPr="000039DA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0039DA">
        <w:rPr>
          <w:rFonts w:ascii="Times New Roman" w:hAnsi="Times New Roman"/>
          <w:sz w:val="28"/>
          <w:szCs w:val="28"/>
        </w:rPr>
        <w:t xml:space="preserve">3) требование </w:t>
      </w:r>
      <w:r w:rsidR="009005A1" w:rsidRPr="000039DA">
        <w:rPr>
          <w:rFonts w:ascii="Times New Roman" w:hAnsi="Times New Roman"/>
          <w:sz w:val="28"/>
          <w:szCs w:val="28"/>
        </w:rPr>
        <w:t>у</w:t>
      </w:r>
      <w:r w:rsidRPr="000039DA">
        <w:rPr>
          <w:rFonts w:ascii="Times New Roman" w:hAnsi="Times New Roman"/>
          <w:sz w:val="28"/>
          <w:szCs w:val="28"/>
        </w:rPr>
        <w:t xml:space="preserve">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E31FCB" w:rsidRPr="000039DA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0039DA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E31FCB" w:rsidRPr="000039DA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0039DA">
        <w:rPr>
          <w:rFonts w:ascii="Times New Roman" w:hAnsi="Times New Roman"/>
          <w:sz w:val="28"/>
          <w:szCs w:val="28"/>
        </w:rPr>
        <w:t>5) отказ в предоставлении государственной или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E31FCB" w:rsidRPr="000039DA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0039DA">
        <w:rPr>
          <w:rFonts w:ascii="Times New Roman" w:hAnsi="Times New Roman"/>
          <w:sz w:val="28"/>
          <w:szCs w:val="28"/>
        </w:rPr>
        <w:t>6) требование от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665F1E" w:rsidRPr="000039DA" w:rsidRDefault="00E31FCB" w:rsidP="000039DA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0039DA">
        <w:rPr>
          <w:rFonts w:ascii="Times New Roman" w:hAnsi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0039DA" w:rsidRPr="000039D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. Порядок подачи жалобы 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 подается в орган, предоставляющий муниципальную услугу, в письменной форме, в том числе при личном приеме заявителя, или в электронном виде. 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Прием жалоб в письменной форме осуществляется органом, предоставляющим муниципальную услугу, в месте предоставления муниципальной услуги (в месте, где заявитель подавал запрос на получение 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услуги).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Жалоба в письменной форме может быть также направлена по почте, принята через МФЦ.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При подаче жалобы в электронном виде документы, такой документ может быть представлен в форме электронного документа, подписанного электронной подписью, вид которой предусмотрен </w:t>
      </w: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законодательством Российской Федерации, при этом документ, удостоверяющий личность заявителя, не требуется.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В электронном виде жалоба может быть подана заявителем посредством: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официального сайта органа, предоставляющего муниципальную услугу, в информационно-телекоммуникационной сети «Интернет»;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Единого портала государственных услуг;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Портала государственных и муниципальных услуг Краснодарского края;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– система досудебного обжалования) с использованием информационно-телекоммуникационной сети «Интернет». </w:t>
      </w:r>
      <w:proofErr w:type="gramEnd"/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Жалоба может быть подана заявителем через МФЦ. При поступлении жалобы МФЦ обеспечивает ее передачу в уполномоченный на ее рассмотрение орган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услугу, но не позднее следующего рабочего дня со дня поступления жалобы.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Жалоба на нарушение порядка предоставления муниципальной услуги многофункциональным центром рассматривается в соответствии с настоящим регламентом органом, предоставляющим муниципальную услугу, заключившим соглашение о взаимодействии.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этом срок рассмотрения жалобы исчисляется со дня регистрации жалобы в уполномоченном на ее рассмотрение органе. 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bookmarkStart w:id="13" w:name="sub_1003"/>
      <w:r w:rsidR="000039DA" w:rsidRPr="000039D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. Жалоба должна содержать: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4" w:name="sub_1031"/>
      <w:bookmarkEnd w:id="13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bookmarkEnd w:id="14"/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(за исключением случая, когда </w:t>
      </w: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жалоба направляется посредством                 системы досудебного обжалования с использованием информационно-телекоммуникационной сети «Интернет»);</w:t>
      </w:r>
      <w:proofErr w:type="gramEnd"/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5" w:name="sub_1033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 либо муниципального служащего;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6" w:name="sub_1034"/>
      <w:bookmarkEnd w:id="15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0039DA" w:rsidRPr="000039D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. Порядок рассмотрения жалобы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7" w:name="sub_1008"/>
      <w:bookmarkEnd w:id="16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 рассматривается органом, предоставляющим муниципальную услугу, порядок предоставления которой был нарушен вследствие решений и действий (бездействия) органа, предоставляющего муниципальную услугу, его должностного лица либо муниципальных служащих. 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Жалоба подается</w:t>
      </w:r>
      <w:bookmarkEnd w:id="17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главы муниципального образования Темрюкский район и рассматривается им в соответствии с настоящим регламентом.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8" w:name="sub_1015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 подлежит регистрации не позднее следующего рабочего дня со дня ее поступления. 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Жалоба рассматривается в течение 15 рабочих дней со дня ее регистрации.</w:t>
      </w:r>
    </w:p>
    <w:bookmarkEnd w:id="18"/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В случае обжалования отказа органа, предоставляющего муниципальную услугу, его должностного лица, муниципального служащего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9" w:name="sub_1016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По результатам рассмотрения жалобы в соответствии с </w:t>
      </w:r>
      <w:hyperlink r:id="rId30" w:history="1">
        <w:r w:rsidRPr="000039DA">
          <w:rPr>
            <w:rFonts w:ascii="Times New Roman" w:eastAsia="Times New Roman" w:hAnsi="Times New Roman"/>
            <w:sz w:val="28"/>
            <w:szCs w:val="28"/>
            <w:lang w:eastAsia="ru-RU"/>
          </w:rPr>
          <w:t>частью 7       статьи 11.2</w:t>
        </w:r>
      </w:hyperlink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27 июля 2010 года № 210-ФЗ «Об организации предоставления государственных и муниципальных услуг» уполномоченный на ее рассмотрение орган принимает решение об удовлетворении жалобы либо об отказе в ее удовлетворении. </w:t>
      </w:r>
      <w:bookmarkStart w:id="20" w:name="sub_10162"/>
      <w:bookmarkEnd w:id="19"/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При удовлетворении жалобы уполномоченный на ее рассмотрение орган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bookmarkEnd w:id="20"/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 В случае если жалоба была направлена посредством системы досудебного обжалования, ответ заявителю также направляется посредством системы досудебного обжалования.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1" w:name="sub_1018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В ответе по результатам рассмотрения жалобы указываются: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2" w:name="sub_10181"/>
      <w:bookmarkEnd w:id="21"/>
      <w:proofErr w:type="gramStart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наименование органа, предоставляющего муниципальную услугу, рассмотревшего жалобу, должность, фамилия, имя, отчество (последнее – при </w:t>
      </w: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наличии) его должностного лица, муниципального служащего, принявшего решение по жалобе;</w:t>
      </w:r>
      <w:proofErr w:type="gramEnd"/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3" w:name="sub_10182"/>
      <w:bookmarkEnd w:id="22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номер, дата, место принятия решения, включая сведения о должностном лице, муниципальном служащем, решение или действие (бездействие) которого обжалуется;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4" w:name="sub_10183"/>
      <w:bookmarkEnd w:id="23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фамилия, имя, отчество (последнее - при наличии) или наименование заявителя;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5" w:name="sub_10184"/>
      <w:bookmarkEnd w:id="24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основания для принятия решения по жалобе;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6" w:name="sub_10185"/>
      <w:bookmarkEnd w:id="25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принятое по жалобе решение;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7" w:name="sub_10186"/>
      <w:bookmarkEnd w:id="26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в случае</w:t>
      </w:r>
      <w:proofErr w:type="gramStart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8" w:name="sub_10187"/>
      <w:bookmarkEnd w:id="27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сведения о порядке обжалования принятого по жалобе решения.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9" w:name="sub_1019"/>
      <w:bookmarkEnd w:id="28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Ответ по результатам рассмотрения жалобы подписывается уполномоченным на рассмотрение жалобы должностным лицом органа, предоставляющего муниципальную услугу.</w:t>
      </w:r>
    </w:p>
    <w:bookmarkEnd w:id="29"/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</w:t>
      </w:r>
      <w:hyperlink r:id="rId31" w:history="1">
        <w:r w:rsidRPr="000039DA">
          <w:rPr>
            <w:rFonts w:ascii="Times New Roman" w:eastAsia="Times New Roman" w:hAnsi="Times New Roman"/>
            <w:sz w:val="28"/>
            <w:szCs w:val="28"/>
            <w:lang w:eastAsia="ru-RU"/>
          </w:rPr>
          <w:t>электронной подписью</w:t>
        </w:r>
      </w:hyperlink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 уполномоченного на рассмотрение жалобы должностного лица, муниципального служащего органа, предоставляющего муниципальную услугу, вид которой установлен законодательством Российской Федерации.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0" w:name="sub_1020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на рассмотрение жалобы орган отказывает в удовлетворении жалобы в следующих случаях: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1" w:name="sub_10201"/>
      <w:bookmarkEnd w:id="30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2" w:name="sub_10202"/>
      <w:bookmarkEnd w:id="31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3" w:name="sub_10203"/>
      <w:bookmarkEnd w:id="32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наличие решения по жалобе, принятого ранее в соответствии с требованиями настоящего регламента в отношении того же заявителя и по тому же предмету жалобы.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4" w:name="sub_1021"/>
      <w:bookmarkEnd w:id="33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на рассмотрение жалобы орган вправе оставить жалобу без ответа в следующих случаях: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5" w:name="sub_10211"/>
      <w:bookmarkEnd w:id="34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наличие в жалобе нецензурных либо оскорбительных выражений, угроз жизни, здоровью и имуществу должностного лица, муниципального служащего, а также членов его семьи;</w:t>
      </w:r>
    </w:p>
    <w:p w:rsidR="00AA47D6" w:rsidRPr="000039DA" w:rsidRDefault="00AA47D6" w:rsidP="00AA47D6">
      <w:pPr>
        <w:autoSpaceDE w:val="0"/>
        <w:autoSpaceDN w:val="0"/>
        <w:adjustRightInd w:val="0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6" w:name="sub_10212"/>
      <w:bookmarkEnd w:id="35"/>
      <w:proofErr w:type="gramStart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отсутствие возможности прочитать какую-либо часть текста жалобы, фамилию, имя, отчество (последнее – при наличии) и (или) почтовый адрес заявителя, указанные в жалобе.</w:t>
      </w:r>
      <w:proofErr w:type="gramEnd"/>
    </w:p>
    <w:bookmarkEnd w:id="36"/>
    <w:p w:rsidR="00AA47D6" w:rsidRPr="000039DA" w:rsidRDefault="00AA47D6" w:rsidP="00AA47D6">
      <w:pPr>
        <w:ind w:right="-284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0039DA" w:rsidRPr="000039D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proofErr w:type="gramStart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статьей 5.63 Кодекса Российской Федерации об административных правонарушениях («Нарушение законодательства об организации предоставления государственных и муниципальных услуг»), или признаков состава преступления, </w:t>
      </w: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должностное лицо, муниципальный служащий, уполномоченные на рассмотрение жалоб, незамедлительно направляют соответствующие материалы в органы прокуратуры.</w:t>
      </w:r>
      <w:proofErr w:type="gramEnd"/>
    </w:p>
    <w:p w:rsidR="00AA47D6" w:rsidRPr="000039DA" w:rsidRDefault="00AA47D6" w:rsidP="00AA47D6">
      <w:pPr>
        <w:ind w:right="-284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5.8. Заявитель имеет право на получение информации и документов, необходимых для обоснования и рассмотрения жалобы:</w:t>
      </w:r>
    </w:p>
    <w:p w:rsidR="00AA47D6" w:rsidRPr="000039DA" w:rsidRDefault="00AA47D6" w:rsidP="00AA47D6">
      <w:pPr>
        <w:ind w:right="-284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в письменной форме, что возможно при личном обращении в орган, предоставляющий муниципальную услугу, МФЦ, путем направления почтовым отправлением; </w:t>
      </w:r>
    </w:p>
    <w:p w:rsidR="00AA47D6" w:rsidRPr="000039DA" w:rsidRDefault="00AA47D6" w:rsidP="00AA47D6">
      <w:pPr>
        <w:ind w:right="-284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электронной форме, с использованием информационно-коммуникационной сети Интернет, путем направления их на электронный адрес заявителя, или путем размещения их на официальном сайте администрации муниципального образования Темрюкский район. </w:t>
      </w:r>
    </w:p>
    <w:p w:rsidR="00AA47D6" w:rsidRPr="000039DA" w:rsidRDefault="00AA47D6" w:rsidP="00AA47D6">
      <w:pPr>
        <w:ind w:right="-284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0039DA" w:rsidRPr="000039D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. Способами информирования заявителей о порядке подачи и рассмотрения жалобы являются: </w:t>
      </w:r>
    </w:p>
    <w:p w:rsidR="00AA47D6" w:rsidRPr="000039DA" w:rsidRDefault="00AA47D6" w:rsidP="00AA47D6">
      <w:pPr>
        <w:ind w:right="-284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посредством Единого портала государственных и муниципальных услуг, а также посредством Портала государственных и муниципальных услуг Краснодарского края;</w:t>
      </w:r>
    </w:p>
    <w:p w:rsidR="00AA47D6" w:rsidRPr="000039DA" w:rsidRDefault="00AA47D6" w:rsidP="00AA47D6">
      <w:pPr>
        <w:ind w:right="-284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размещения информации на информационных стендах в местах предоставления муниципальных услуг;</w:t>
      </w:r>
    </w:p>
    <w:p w:rsidR="00AA47D6" w:rsidRPr="000039DA" w:rsidRDefault="00AA47D6" w:rsidP="00AA47D6">
      <w:pPr>
        <w:ind w:right="-284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размещения информации на официальном сайте администрации муниципального образования Темрюкский район, сайте МФЦ.</w:t>
      </w:r>
    </w:p>
    <w:p w:rsidR="00AA47D6" w:rsidRPr="000039DA" w:rsidRDefault="00AA47D6" w:rsidP="00AA47D6">
      <w:pPr>
        <w:ind w:right="-284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0039DA" w:rsidRPr="000039DA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. Заявитель имеет право на обжалование решения по жалобе в судебном порядке, в соответствии с законодательством Российской Федерации.</w:t>
      </w:r>
    </w:p>
    <w:p w:rsidR="00AA47D6" w:rsidRPr="000039DA" w:rsidRDefault="00AA47D6" w:rsidP="00AA47D6">
      <w:pPr>
        <w:ind w:right="-284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об оспаривании решения органа местного самоуправления подается по подсудности, установленной Гражданским процессуальным кодексом Российской Федерации. </w:t>
      </w:r>
    </w:p>
    <w:p w:rsidR="00AA47D6" w:rsidRPr="000039DA" w:rsidRDefault="00AA47D6" w:rsidP="00AA47D6">
      <w:pPr>
        <w:ind w:right="-284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Заявление об оспаривании решения органа местного самоуправления должно соответствовать требованиям, предусмотренным статьей 131 Гражданского процессуального кодекса Российской Федерации, и содержать дополнительно данные о наименовании органа местного самоуправления, принявших решение, о его наименовании и дате принятия; указание, какие права и свободы гражданина или неопределённого круга лиц нарушаются этим актом или его частью.</w:t>
      </w:r>
      <w:proofErr w:type="gramEnd"/>
    </w:p>
    <w:p w:rsidR="00AA47D6" w:rsidRDefault="00AA47D6" w:rsidP="00AA47D6">
      <w:pPr>
        <w:autoSpaceDE w:val="0"/>
        <w:autoSpaceDN w:val="0"/>
        <w:adjustRightInd w:val="0"/>
        <w:ind w:right="-284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DA">
        <w:rPr>
          <w:rFonts w:ascii="Times New Roman" w:eastAsia="Times New Roman" w:hAnsi="Times New Roman"/>
          <w:sz w:val="28"/>
          <w:szCs w:val="28"/>
          <w:lang w:eastAsia="ru-RU"/>
        </w:rPr>
        <w:t>К заявлению об оспаривании решения органа местного самоуправления приобщается копия оспариваемого решения.</w:t>
      </w:r>
    </w:p>
    <w:p w:rsidR="00AA47D6" w:rsidRPr="00BE050C" w:rsidRDefault="00AA47D6" w:rsidP="00AA47D6">
      <w:pPr>
        <w:autoSpaceDE w:val="0"/>
        <w:autoSpaceDN w:val="0"/>
        <w:adjustRightInd w:val="0"/>
        <w:ind w:right="-284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1FCB" w:rsidRDefault="00F07777" w:rsidP="00B01CD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E31FC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E31FCB">
        <w:rPr>
          <w:rFonts w:ascii="Times New Roman" w:hAnsi="Times New Roman"/>
          <w:sz w:val="28"/>
          <w:szCs w:val="28"/>
        </w:rPr>
        <w:t xml:space="preserve">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 w:rsidR="00E31FCB">
        <w:rPr>
          <w:rFonts w:ascii="Times New Roman" w:hAnsi="Times New Roman"/>
          <w:sz w:val="28"/>
          <w:szCs w:val="28"/>
        </w:rPr>
        <w:t xml:space="preserve"> поселения</w:t>
      </w:r>
    </w:p>
    <w:p w:rsidR="00D80872" w:rsidRPr="00565D8E" w:rsidRDefault="00E31FCB" w:rsidP="00565D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</w:t>
      </w:r>
      <w:r w:rsidR="00172C04">
        <w:rPr>
          <w:rFonts w:ascii="Times New Roman" w:hAnsi="Times New Roman"/>
          <w:sz w:val="28"/>
          <w:szCs w:val="28"/>
        </w:rPr>
        <w:t xml:space="preserve">                         </w:t>
      </w:r>
      <w:r w:rsidR="00F07777">
        <w:rPr>
          <w:rFonts w:ascii="Times New Roman" w:hAnsi="Times New Roman"/>
          <w:sz w:val="28"/>
          <w:szCs w:val="28"/>
        </w:rPr>
        <w:t>Н.Г.Колодина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</w:p>
    <w:sectPr w:rsidR="00D80872" w:rsidRPr="00565D8E" w:rsidSect="003079EB">
      <w:headerReference w:type="default" r:id="rId32"/>
      <w:headerReference w:type="first" r:id="rId33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0D9" w:rsidRDefault="000010D9" w:rsidP="00E31FCB">
      <w:r>
        <w:separator/>
      </w:r>
    </w:p>
  </w:endnote>
  <w:endnote w:type="continuationSeparator" w:id="0">
    <w:p w:rsidR="000010D9" w:rsidRDefault="000010D9" w:rsidP="00E31F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0D9" w:rsidRDefault="000010D9" w:rsidP="00E31FCB">
      <w:r>
        <w:separator/>
      </w:r>
    </w:p>
  </w:footnote>
  <w:footnote w:type="continuationSeparator" w:id="0">
    <w:p w:rsidR="000010D9" w:rsidRDefault="000010D9" w:rsidP="00E31F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06194"/>
      <w:docPartObj>
        <w:docPartGallery w:val="Page Numbers (Top of Page)"/>
        <w:docPartUnique/>
      </w:docPartObj>
    </w:sdtPr>
    <w:sdtContent>
      <w:p w:rsidR="004C5367" w:rsidRDefault="00DC5EBA">
        <w:pPr>
          <w:pStyle w:val="a3"/>
        </w:pPr>
        <w:r w:rsidRPr="009C1804">
          <w:rPr>
            <w:rFonts w:ascii="Times New Roman" w:hAnsi="Times New Roman"/>
          </w:rPr>
          <w:fldChar w:fldCharType="begin"/>
        </w:r>
        <w:r w:rsidR="004C5367" w:rsidRPr="009C1804">
          <w:rPr>
            <w:rFonts w:ascii="Times New Roman" w:hAnsi="Times New Roman"/>
          </w:rPr>
          <w:instrText xml:space="preserve"> PAGE   \* MERGEFORMAT </w:instrText>
        </w:r>
        <w:r w:rsidRPr="009C1804">
          <w:rPr>
            <w:rFonts w:ascii="Times New Roman" w:hAnsi="Times New Roman"/>
          </w:rPr>
          <w:fldChar w:fldCharType="separate"/>
        </w:r>
        <w:r w:rsidR="002F4982">
          <w:rPr>
            <w:rFonts w:ascii="Times New Roman" w:hAnsi="Times New Roman"/>
            <w:noProof/>
          </w:rPr>
          <w:t>25</w:t>
        </w:r>
        <w:r w:rsidRPr="009C1804">
          <w:rPr>
            <w:rFonts w:ascii="Times New Roman" w:hAnsi="Times New Roman"/>
          </w:rPr>
          <w:fldChar w:fldCharType="end"/>
        </w:r>
      </w:p>
    </w:sdtContent>
  </w:sdt>
  <w:p w:rsidR="004C5367" w:rsidRPr="009C1804" w:rsidRDefault="004C5367">
    <w:pPr>
      <w:pStyle w:val="a3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367" w:rsidRDefault="004C5367">
    <w:pPr>
      <w:pStyle w:val="a3"/>
    </w:pPr>
  </w:p>
  <w:p w:rsidR="004C5367" w:rsidRDefault="004C536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E31FCB"/>
    <w:rsid w:val="000010D9"/>
    <w:rsid w:val="000039DA"/>
    <w:rsid w:val="0001219D"/>
    <w:rsid w:val="0002337C"/>
    <w:rsid w:val="00067FDD"/>
    <w:rsid w:val="0009620F"/>
    <w:rsid w:val="000A2A0C"/>
    <w:rsid w:val="000B4F6E"/>
    <w:rsid w:val="000C591B"/>
    <w:rsid w:val="000C5969"/>
    <w:rsid w:val="000D6198"/>
    <w:rsid w:val="000D6B7A"/>
    <w:rsid w:val="000E35DF"/>
    <w:rsid w:val="00135A44"/>
    <w:rsid w:val="00147CF8"/>
    <w:rsid w:val="0015380C"/>
    <w:rsid w:val="00165D5C"/>
    <w:rsid w:val="00172C04"/>
    <w:rsid w:val="001954E3"/>
    <w:rsid w:val="001A7DF9"/>
    <w:rsid w:val="001B0541"/>
    <w:rsid w:val="001B7AFD"/>
    <w:rsid w:val="001C0890"/>
    <w:rsid w:val="001D2140"/>
    <w:rsid w:val="001D4B5F"/>
    <w:rsid w:val="001E00D7"/>
    <w:rsid w:val="001E2E82"/>
    <w:rsid w:val="001F224F"/>
    <w:rsid w:val="001F3B95"/>
    <w:rsid w:val="002106B6"/>
    <w:rsid w:val="00212771"/>
    <w:rsid w:val="00226573"/>
    <w:rsid w:val="00267202"/>
    <w:rsid w:val="00275708"/>
    <w:rsid w:val="00281D23"/>
    <w:rsid w:val="00297C78"/>
    <w:rsid w:val="002A7CEA"/>
    <w:rsid w:val="002E4C6A"/>
    <w:rsid w:val="002F0E3E"/>
    <w:rsid w:val="002F4850"/>
    <w:rsid w:val="002F4982"/>
    <w:rsid w:val="003079EB"/>
    <w:rsid w:val="00310150"/>
    <w:rsid w:val="00313A2E"/>
    <w:rsid w:val="0032060C"/>
    <w:rsid w:val="00342EDD"/>
    <w:rsid w:val="003605EC"/>
    <w:rsid w:val="003622E7"/>
    <w:rsid w:val="00377CCF"/>
    <w:rsid w:val="003C0D68"/>
    <w:rsid w:val="003E7F34"/>
    <w:rsid w:val="003F3F25"/>
    <w:rsid w:val="003F45B3"/>
    <w:rsid w:val="003F72AC"/>
    <w:rsid w:val="004078E0"/>
    <w:rsid w:val="00416011"/>
    <w:rsid w:val="00424A0E"/>
    <w:rsid w:val="00453957"/>
    <w:rsid w:val="00467820"/>
    <w:rsid w:val="00467C0E"/>
    <w:rsid w:val="004701D1"/>
    <w:rsid w:val="004B24D2"/>
    <w:rsid w:val="004C5367"/>
    <w:rsid w:val="004F6B23"/>
    <w:rsid w:val="0052390C"/>
    <w:rsid w:val="00530CD5"/>
    <w:rsid w:val="00553770"/>
    <w:rsid w:val="005659EE"/>
    <w:rsid w:val="00565D8E"/>
    <w:rsid w:val="005A6ECB"/>
    <w:rsid w:val="005B3D90"/>
    <w:rsid w:val="00614BD6"/>
    <w:rsid w:val="006250B9"/>
    <w:rsid w:val="00634619"/>
    <w:rsid w:val="00645F4F"/>
    <w:rsid w:val="00646717"/>
    <w:rsid w:val="00665F1E"/>
    <w:rsid w:val="0067523F"/>
    <w:rsid w:val="006767D7"/>
    <w:rsid w:val="006A6862"/>
    <w:rsid w:val="006A75E4"/>
    <w:rsid w:val="006F1FA0"/>
    <w:rsid w:val="006F47B2"/>
    <w:rsid w:val="00716826"/>
    <w:rsid w:val="00737B23"/>
    <w:rsid w:val="0075570C"/>
    <w:rsid w:val="00767D9D"/>
    <w:rsid w:val="00782898"/>
    <w:rsid w:val="00785A61"/>
    <w:rsid w:val="007A601D"/>
    <w:rsid w:val="007D10FF"/>
    <w:rsid w:val="007D7BC2"/>
    <w:rsid w:val="00801614"/>
    <w:rsid w:val="00835038"/>
    <w:rsid w:val="00867119"/>
    <w:rsid w:val="00884696"/>
    <w:rsid w:val="008954CA"/>
    <w:rsid w:val="00895F16"/>
    <w:rsid w:val="008A0217"/>
    <w:rsid w:val="008A08CA"/>
    <w:rsid w:val="008B7344"/>
    <w:rsid w:val="008E207A"/>
    <w:rsid w:val="008F18F7"/>
    <w:rsid w:val="008F3FEF"/>
    <w:rsid w:val="009005A1"/>
    <w:rsid w:val="0090661B"/>
    <w:rsid w:val="009116B1"/>
    <w:rsid w:val="009668F0"/>
    <w:rsid w:val="009944FF"/>
    <w:rsid w:val="00995DD1"/>
    <w:rsid w:val="00995F95"/>
    <w:rsid w:val="009A7967"/>
    <w:rsid w:val="009C0305"/>
    <w:rsid w:val="009C1804"/>
    <w:rsid w:val="00A0476F"/>
    <w:rsid w:val="00A27838"/>
    <w:rsid w:val="00A439A7"/>
    <w:rsid w:val="00A668B0"/>
    <w:rsid w:val="00A81545"/>
    <w:rsid w:val="00A924DE"/>
    <w:rsid w:val="00A93103"/>
    <w:rsid w:val="00AA47D6"/>
    <w:rsid w:val="00AA4AA2"/>
    <w:rsid w:val="00AD6893"/>
    <w:rsid w:val="00AE2A62"/>
    <w:rsid w:val="00AE6869"/>
    <w:rsid w:val="00AE7C07"/>
    <w:rsid w:val="00B01CD5"/>
    <w:rsid w:val="00B05D5D"/>
    <w:rsid w:val="00B4170B"/>
    <w:rsid w:val="00BB23EC"/>
    <w:rsid w:val="00C35B29"/>
    <w:rsid w:val="00C5603B"/>
    <w:rsid w:val="00C9342A"/>
    <w:rsid w:val="00CD16BC"/>
    <w:rsid w:val="00CD192D"/>
    <w:rsid w:val="00D07A0A"/>
    <w:rsid w:val="00D209ED"/>
    <w:rsid w:val="00D43813"/>
    <w:rsid w:val="00D510E4"/>
    <w:rsid w:val="00D62F85"/>
    <w:rsid w:val="00D65661"/>
    <w:rsid w:val="00D80872"/>
    <w:rsid w:val="00D93244"/>
    <w:rsid w:val="00DA29F0"/>
    <w:rsid w:val="00DA2CE0"/>
    <w:rsid w:val="00DB2C03"/>
    <w:rsid w:val="00DC5EBA"/>
    <w:rsid w:val="00DD57C6"/>
    <w:rsid w:val="00DE4461"/>
    <w:rsid w:val="00DE5090"/>
    <w:rsid w:val="00DF0739"/>
    <w:rsid w:val="00E31FCB"/>
    <w:rsid w:val="00E4512C"/>
    <w:rsid w:val="00EC1EA1"/>
    <w:rsid w:val="00ED2AA5"/>
    <w:rsid w:val="00F07777"/>
    <w:rsid w:val="00F472AF"/>
    <w:rsid w:val="00F56CD2"/>
    <w:rsid w:val="00F665B1"/>
    <w:rsid w:val="00FD0F07"/>
    <w:rsid w:val="00FD455F"/>
    <w:rsid w:val="00FE6DE3"/>
    <w:rsid w:val="00FF156D"/>
    <w:rsid w:val="00FF5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FCB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A668B0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8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F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1FC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E31F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31FCB"/>
    <w:rPr>
      <w:rFonts w:ascii="Calibri" w:eastAsia="Calibri" w:hAnsi="Calibri" w:cs="Times New Roman"/>
    </w:rPr>
  </w:style>
  <w:style w:type="character" w:styleId="a7">
    <w:name w:val="Strong"/>
    <w:basedOn w:val="a0"/>
    <w:uiPriority w:val="22"/>
    <w:qFormat/>
    <w:rsid w:val="00C5603B"/>
    <w:rPr>
      <w:b/>
      <w:bCs/>
    </w:rPr>
  </w:style>
  <w:style w:type="character" w:styleId="a8">
    <w:name w:val="Hyperlink"/>
    <w:basedOn w:val="a0"/>
    <w:uiPriority w:val="99"/>
    <w:unhideWhenUsed/>
    <w:rsid w:val="00C5603B"/>
    <w:rPr>
      <w:color w:val="0000FF"/>
      <w:u w:val="single"/>
    </w:rPr>
  </w:style>
  <w:style w:type="character" w:customStyle="1" w:styleId="apple-converted-space">
    <w:name w:val="apple-converted-space"/>
    <w:basedOn w:val="a0"/>
    <w:rsid w:val="00424A0E"/>
  </w:style>
  <w:style w:type="character" w:customStyle="1" w:styleId="10">
    <w:name w:val="Заголовок 1 Знак"/>
    <w:basedOn w:val="a0"/>
    <w:link w:val="1"/>
    <w:uiPriority w:val="9"/>
    <w:rsid w:val="00A668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Normal (Web)"/>
    <w:basedOn w:val="a"/>
    <w:uiPriority w:val="99"/>
    <w:semiHidden/>
    <w:unhideWhenUsed/>
    <w:rsid w:val="00A668B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668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yle2">
    <w:name w:val="Style2"/>
    <w:basedOn w:val="a"/>
    <w:uiPriority w:val="99"/>
    <w:rsid w:val="001C0890"/>
    <w:pPr>
      <w:widowControl w:val="0"/>
      <w:autoSpaceDE w:val="0"/>
      <w:autoSpaceDN w:val="0"/>
      <w:adjustRightInd w:val="0"/>
      <w:spacing w:line="359" w:lineRule="exact"/>
      <w:ind w:firstLine="52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C0890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12751">
              <w:marLeft w:val="28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26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559871">
              <w:marLeft w:val="28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7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24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1" w:color="BFBFBF"/>
            <w:right w:val="none" w:sz="0" w:space="0" w:color="auto"/>
          </w:divBdr>
        </w:div>
        <w:div w:id="10703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128028A11A28575515443E5A90ECE36882ED3DACD79DA176A895D08Ba815N" TargetMode="External"/><Relationship Id="rId13" Type="http://schemas.openxmlformats.org/officeDocument/2006/relationships/hyperlink" Target="garantf1://70093794.0/" TargetMode="External"/><Relationship Id="rId18" Type="http://schemas.openxmlformats.org/officeDocument/2006/relationships/hyperlink" Target="garantf1://12084522.21/" TargetMode="External"/><Relationship Id="rId26" Type="http://schemas.openxmlformats.org/officeDocument/2006/relationships/hyperlink" Target="garantf1://12084522.11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garantf1://12084522.54/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41128028A11A28575515443E5A90ECE36883EA3FACD29DA176A895D08Ba815N" TargetMode="External"/><Relationship Id="rId12" Type="http://schemas.openxmlformats.org/officeDocument/2006/relationships/hyperlink" Target="garantf1://12084522.0/" TargetMode="External"/><Relationship Id="rId17" Type="http://schemas.openxmlformats.org/officeDocument/2006/relationships/hyperlink" Target="garantf1://12084522.11/" TargetMode="External"/><Relationship Id="rId25" Type="http://schemas.openxmlformats.org/officeDocument/2006/relationships/hyperlink" Target="garantf1://12084522.54/" TargetMode="External"/><Relationship Id="rId33" Type="http://schemas.openxmlformats.org/officeDocument/2006/relationships/header" Target="header2.xml"/><Relationship Id="rId38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hyperlink" Target="garantf1://12084522.54/" TargetMode="External"/><Relationship Id="rId20" Type="http://schemas.openxmlformats.org/officeDocument/2006/relationships/hyperlink" Target="garantf1://12077515.0/" TargetMode="External"/><Relationship Id="rId29" Type="http://schemas.openxmlformats.org/officeDocument/2006/relationships/hyperlink" Target="consultantplus://offline/ref=41128028A11A28575515443E5A90ECE36883E83AAAD39DA176A895D08Ba815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1128028A11A28575515443E5A90ECE36883EA3FACD29DA176A895D08Ba815N" TargetMode="External"/><Relationship Id="rId11" Type="http://schemas.openxmlformats.org/officeDocument/2006/relationships/hyperlink" Target="consultantplus://offline/ref=41128028A11A285755155A334CFCB2EA6A8FB530AFDE91FE2EF7CE8DDC8C3017aF13N" TargetMode="External"/><Relationship Id="rId24" Type="http://schemas.openxmlformats.org/officeDocument/2006/relationships/hyperlink" Target="garantf1://12084522.54/" TargetMode="External"/><Relationship Id="rId32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41128028A11A28575515443E5A90ECE36883E83AAAD39DA176A895D08B853A40B467A072aE12N" TargetMode="External"/><Relationship Id="rId23" Type="http://schemas.openxmlformats.org/officeDocument/2006/relationships/hyperlink" Target="garantf1://70120262.0/" TargetMode="External"/><Relationship Id="rId28" Type="http://schemas.openxmlformats.org/officeDocument/2006/relationships/hyperlink" Target="consultantplus://offline/ref=41128028A11A28575515443E5A90ECE36883EC3FACD29DA176A895D08Ba815N" TargetMode="External"/><Relationship Id="rId10" Type="http://schemas.openxmlformats.org/officeDocument/2006/relationships/hyperlink" Target="http://rg.ru/gazeta/rg/2010/07/30.html" TargetMode="External"/><Relationship Id="rId19" Type="http://schemas.openxmlformats.org/officeDocument/2006/relationships/hyperlink" Target="garantf1://12084522.0/" TargetMode="External"/><Relationship Id="rId31" Type="http://schemas.openxmlformats.org/officeDocument/2006/relationships/hyperlink" Target="garantF1://12084522.21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1128028A11A28575515443E5A90ECE36883E83AAAD39DA176A895D08Ba815N" TargetMode="External"/><Relationship Id="rId14" Type="http://schemas.openxmlformats.org/officeDocument/2006/relationships/hyperlink" Target="consultantplus://offline/ref=41128028A11A28575515443E5A90ECE36C8CE934ABDDC0AB7EF199D28C8A6557B32EAC76E045A5a914N" TargetMode="External"/><Relationship Id="rId22" Type="http://schemas.openxmlformats.org/officeDocument/2006/relationships/hyperlink" Target="garantf1://12084522.21/" TargetMode="External"/><Relationship Id="rId27" Type="http://schemas.openxmlformats.org/officeDocument/2006/relationships/hyperlink" Target="garantf1://12084522.54/" TargetMode="External"/><Relationship Id="rId30" Type="http://schemas.openxmlformats.org/officeDocument/2006/relationships/hyperlink" Target="garantF1://12077515.11027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9107</Words>
  <Characters>51912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Настя</cp:lastModifiedBy>
  <cp:revision>10</cp:revision>
  <cp:lastPrinted>2016-06-09T09:11:00Z</cp:lastPrinted>
  <dcterms:created xsi:type="dcterms:W3CDTF">2016-06-11T08:51:00Z</dcterms:created>
  <dcterms:modified xsi:type="dcterms:W3CDTF">2016-07-01T08:08:00Z</dcterms:modified>
</cp:coreProperties>
</file>