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"Признание граждан 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651602">
        <w:rPr>
          <w:rFonts w:ascii="Times New Roman" w:hAnsi="Times New Roman" w:cs="Times New Roman"/>
          <w:sz w:val="28"/>
          <w:szCs w:val="28"/>
        </w:rPr>
        <w:t xml:space="preserve"> в целях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принятия их на учет в качестве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51602">
        <w:rPr>
          <w:rFonts w:ascii="Times New Roman" w:hAnsi="Times New Roman" w:cs="Times New Roman"/>
          <w:sz w:val="28"/>
          <w:szCs w:val="28"/>
        </w:rPr>
        <w:t>нуждающихся в жилых помещениях"</w:t>
      </w:r>
      <w:proofErr w:type="gramEnd"/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03"/>
      <w:bookmarkEnd w:id="0"/>
      <w:r w:rsidRPr="00651602">
        <w:rPr>
          <w:rFonts w:ascii="Times New Roman" w:hAnsi="Times New Roman" w:cs="Times New Roman"/>
          <w:b/>
          <w:bCs/>
          <w:sz w:val="28"/>
          <w:szCs w:val="28"/>
        </w:rPr>
        <w:t>ОБРАЗЕЦ ЗАПОЛНЕНИЯ ДЕКЛАРАЦИИ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602">
        <w:rPr>
          <w:rFonts w:ascii="Times New Roman" w:hAnsi="Times New Roman" w:cs="Times New Roman"/>
          <w:b/>
          <w:bCs/>
          <w:sz w:val="28"/>
          <w:szCs w:val="28"/>
        </w:rPr>
        <w:t>О ВИДАХ ДОХОДОВ, ПОЛУЧЕННЫХ ГРАЖДАНИНОМ,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602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651602">
        <w:rPr>
          <w:rFonts w:ascii="Times New Roman" w:hAnsi="Times New Roman" w:cs="Times New Roman"/>
          <w:b/>
          <w:bCs/>
          <w:sz w:val="28"/>
          <w:szCs w:val="28"/>
        </w:rPr>
        <w:t>ПОДЛЕЖАЩЕМ</w:t>
      </w:r>
      <w:proofErr w:type="gramEnd"/>
      <w:r w:rsidRPr="00651602">
        <w:rPr>
          <w:rFonts w:ascii="Times New Roman" w:hAnsi="Times New Roman" w:cs="Times New Roman"/>
          <w:b/>
          <w:bCs/>
          <w:sz w:val="28"/>
          <w:szCs w:val="28"/>
        </w:rPr>
        <w:t xml:space="preserve"> НАЛОГООБЛОЖЕНИЮ ИМУЩЕСТВЕ, ОТЧУЖДЕННОМ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1602">
        <w:rPr>
          <w:rFonts w:ascii="Times New Roman" w:hAnsi="Times New Roman" w:cs="Times New Roman"/>
          <w:b/>
          <w:bCs/>
          <w:sz w:val="28"/>
          <w:szCs w:val="28"/>
        </w:rPr>
        <w:t>В ТЕЧЕНИЕ ПЕРИОДА ОЦЕНКИ СТОИМОСТИ ИМУЩЕСТВА</w:t>
      </w:r>
    </w:p>
    <w:p w:rsidR="00651602" w:rsidRDefault="00651602" w:rsidP="00651602"/>
    <w:p w:rsidR="00651602" w:rsidRPr="00651602" w:rsidRDefault="00651602" w:rsidP="006516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ДЕКЛАРАЦИЯ</w:t>
      </w:r>
    </w:p>
    <w:p w:rsidR="00651602" w:rsidRPr="00651602" w:rsidRDefault="00651602" w:rsidP="006516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о видах доходов, полученных гражданином,</w:t>
      </w:r>
    </w:p>
    <w:p w:rsidR="00651602" w:rsidRPr="00651602" w:rsidRDefault="00651602" w:rsidP="006516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подлежащем</w:t>
      </w:r>
      <w:proofErr w:type="gramEnd"/>
      <w:r w:rsidRPr="00651602">
        <w:rPr>
          <w:rFonts w:ascii="Times New Roman" w:hAnsi="Times New Roman" w:cs="Times New Roman"/>
          <w:sz w:val="28"/>
          <w:szCs w:val="28"/>
        </w:rPr>
        <w:t xml:space="preserve"> налогообложению имуществе, отчужденном</w:t>
      </w:r>
    </w:p>
    <w:p w:rsidR="00651602" w:rsidRPr="00651602" w:rsidRDefault="00651602" w:rsidP="006516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в течение периода оценки стоимости имущества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    Я,                     Иванов Иван Иванович,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                   (фамилия, имя, отчество - полностью)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дата рождения 12.12.1978, место рождения Краснодарский край, 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51602">
        <w:rPr>
          <w:rFonts w:ascii="Times New Roman" w:hAnsi="Times New Roman" w:cs="Times New Roman"/>
          <w:sz w:val="28"/>
          <w:szCs w:val="28"/>
        </w:rPr>
        <w:t>. Краснодар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51602">
        <w:rPr>
          <w:rFonts w:ascii="Times New Roman" w:hAnsi="Times New Roman" w:cs="Times New Roman"/>
          <w:sz w:val="28"/>
          <w:szCs w:val="28"/>
        </w:rPr>
        <w:t xml:space="preserve">  (страна, республика (край, область), город, район, населенный пункт)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документ, удостоверяющий личность, - паспорт, серия 0303, номер 001002,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                                (вид документа)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дата выдачи "1" мая 2004 год, ПВС УВД Центрального округа 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51602">
        <w:rPr>
          <w:rFonts w:ascii="Times New Roman" w:hAnsi="Times New Roman" w:cs="Times New Roman"/>
          <w:sz w:val="28"/>
          <w:szCs w:val="28"/>
        </w:rPr>
        <w:t>. Краснодара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                              (наименование органа, выдавшего документ)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65160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51602">
        <w:rPr>
          <w:rFonts w:ascii="Times New Roman" w:hAnsi="Times New Roman" w:cs="Times New Roman"/>
          <w:sz w:val="28"/>
          <w:szCs w:val="28"/>
        </w:rPr>
        <w:t>) по ме</w:t>
      </w:r>
      <w:r>
        <w:rPr>
          <w:rFonts w:ascii="Times New Roman" w:hAnsi="Times New Roman" w:cs="Times New Roman"/>
          <w:sz w:val="28"/>
          <w:szCs w:val="28"/>
        </w:rPr>
        <w:t>сту жительства по адресу: 353551, ст. Запорожская</w:t>
      </w:r>
      <w:r w:rsidRPr="00651602">
        <w:rPr>
          <w:rFonts w:ascii="Times New Roman" w:hAnsi="Times New Roman" w:cs="Times New Roman"/>
          <w:sz w:val="28"/>
          <w:szCs w:val="28"/>
        </w:rPr>
        <w:t>,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(полный адрес регистрации</w:t>
      </w:r>
      <w:proofErr w:type="gramEnd"/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ул. Ленина, д. 6, кв. </w:t>
      </w:r>
      <w:r w:rsidRPr="00651602">
        <w:rPr>
          <w:rFonts w:ascii="Times New Roman" w:hAnsi="Times New Roman" w:cs="Times New Roman"/>
          <w:sz w:val="28"/>
          <w:szCs w:val="28"/>
        </w:rPr>
        <w:t>2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                           по месту жительства)</w:t>
      </w:r>
    </w:p>
    <w:p w:rsidR="00651602" w:rsidRPr="00651602" w:rsidRDefault="00651602" w:rsidP="006516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не  имея  возможности  документа</w:t>
      </w:r>
      <w:r>
        <w:rPr>
          <w:rFonts w:ascii="Times New Roman" w:hAnsi="Times New Roman" w:cs="Times New Roman"/>
          <w:sz w:val="28"/>
          <w:szCs w:val="28"/>
        </w:rPr>
        <w:t xml:space="preserve">льно  подтвердить  доходы,  за </w:t>
      </w:r>
      <w:r w:rsidRPr="00651602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602">
        <w:rPr>
          <w:rFonts w:ascii="Times New Roman" w:hAnsi="Times New Roman" w:cs="Times New Roman"/>
          <w:sz w:val="28"/>
          <w:szCs w:val="28"/>
        </w:rPr>
        <w:t>доходов  от  трудовой  и индивидуальной предпринимательской деятельности,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602">
        <w:rPr>
          <w:rFonts w:ascii="Times New Roman" w:hAnsi="Times New Roman" w:cs="Times New Roman"/>
          <w:sz w:val="28"/>
          <w:szCs w:val="28"/>
        </w:rPr>
        <w:t xml:space="preserve">порядке  </w:t>
      </w:r>
      <w:hyperlink r:id="rId6" w:history="1">
        <w:r w:rsidRPr="00651602">
          <w:rPr>
            <w:rFonts w:ascii="Times New Roman" w:hAnsi="Times New Roman" w:cs="Times New Roman"/>
            <w:color w:val="0000FF"/>
            <w:sz w:val="28"/>
            <w:szCs w:val="28"/>
          </w:rPr>
          <w:t>части  4  статьи  11</w:t>
        </w:r>
      </w:hyperlink>
      <w:r w:rsidRPr="0065160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602">
        <w:rPr>
          <w:rFonts w:ascii="Times New Roman" w:hAnsi="Times New Roman" w:cs="Times New Roman"/>
          <w:sz w:val="28"/>
          <w:szCs w:val="28"/>
        </w:rPr>
        <w:t xml:space="preserve">года N 1890-КЗ "О порядке признания граждан 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651602">
        <w:rPr>
          <w:rFonts w:ascii="Times New Roman" w:hAnsi="Times New Roman" w:cs="Times New Roman"/>
          <w:sz w:val="28"/>
          <w:szCs w:val="28"/>
        </w:rPr>
        <w:t xml:space="preserve"> в целях принятия </w:t>
      </w:r>
      <w:proofErr w:type="spellStart"/>
      <w:r w:rsidRPr="00651602">
        <w:rPr>
          <w:rFonts w:ascii="Times New Roman" w:hAnsi="Times New Roman" w:cs="Times New Roman"/>
          <w:sz w:val="28"/>
          <w:szCs w:val="28"/>
        </w:rPr>
        <w:t>ихна</w:t>
      </w:r>
      <w:proofErr w:type="spellEnd"/>
      <w:r w:rsidRPr="00651602">
        <w:rPr>
          <w:rFonts w:ascii="Times New Roman" w:hAnsi="Times New Roman" w:cs="Times New Roman"/>
          <w:sz w:val="28"/>
          <w:szCs w:val="28"/>
        </w:rPr>
        <w:t xml:space="preserve">  учет  в качестве нуждающихся в жилых помещениях" настоящим подтверждаю,</w:t>
      </w:r>
    </w:p>
    <w:p w:rsidR="00651602" w:rsidRPr="00651602" w:rsidRDefault="00651602" w:rsidP="006516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что:</w:t>
      </w:r>
    </w:p>
    <w:p w:rsidR="00651602" w:rsidRPr="00651602" w:rsidRDefault="00651602" w:rsidP="006516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 xml:space="preserve">    1)  в  течение  12 месяцев с "4" июня 2005 года по "4" июня 2010 года я</w:t>
      </w:r>
    </w:p>
    <w:p w:rsidR="00651602" w:rsidRPr="00651602" w:rsidRDefault="00651602" w:rsidP="006516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(мо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651602">
        <w:rPr>
          <w:rFonts w:ascii="Times New Roman" w:hAnsi="Times New Roman" w:cs="Times New Roman"/>
          <w:sz w:val="28"/>
          <w:szCs w:val="28"/>
        </w:rPr>
        <w:t>и)  несовершеннолетний(</w:t>
      </w:r>
      <w:proofErr w:type="spellStart"/>
      <w:r w:rsidRPr="00651602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651602">
        <w:rPr>
          <w:rFonts w:ascii="Times New Roman" w:hAnsi="Times New Roman" w:cs="Times New Roman"/>
          <w:sz w:val="28"/>
          <w:szCs w:val="28"/>
        </w:rPr>
        <w:t>)  ребенок  (дети)  имел(а)(и) следующие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602">
        <w:rPr>
          <w:rFonts w:ascii="Times New Roman" w:hAnsi="Times New Roman" w:cs="Times New Roman"/>
          <w:sz w:val="28"/>
          <w:szCs w:val="28"/>
        </w:rPr>
        <w:t>доходов:</w:t>
      </w:r>
    </w:p>
    <w:p w:rsidR="00651602" w:rsidRDefault="00651602" w:rsidP="00651602">
      <w:pPr>
        <w:tabs>
          <w:tab w:val="left" w:pos="915"/>
        </w:tabs>
      </w:pPr>
    </w:p>
    <w:p w:rsidR="00651602" w:rsidRPr="00651602" w:rsidRDefault="00651602" w:rsidP="00651602">
      <w:pPr>
        <w:sectPr w:rsidR="00651602" w:rsidRPr="00651602" w:rsidSect="00651602">
          <w:headerReference w:type="default" r:id="rId7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651602" w:rsidRDefault="00651602" w:rsidP="00651602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6003"/>
        <w:gridCol w:w="1418"/>
        <w:gridCol w:w="1559"/>
      </w:tblGrid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037"/>
            <w:bookmarkEnd w:id="1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Сумма (в рублях)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hyperlink w:anchor="Par1264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651602" w:rsidRPr="00651602" w:rsidTr="00651602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Компенсация, выплачиваемая государственным органом или общественным объединением за время исполнения государственных или общественных обязанностей, за исключением ежегодных компенсаций и разовых (единовременных) пособий, предоставляемых различным категориям граждан в соответствии </w:t>
            </w: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АЭС";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12 января 1995 года N 5-ФЗ "О ветеранах";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24 ноября 1995 года N 181-ФЗ "О социальной защите инвалидов в Российской Федерации";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12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Теча</w:t>
            </w:r>
            <w:proofErr w:type="spell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Социальные выплаты из бюджетов всех уровней, государственных внебюджетных фондов и других источников, к которым относятся: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обеспечение пенсионеров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ежемесячное пожизненное содержание судей, вышедших в отставку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стипендии, выплачиваемые обучающимся в учреждениях начального, среднего и высшего профессионального образования, аспирантам и докторантам, обучающимся с отрывом от производства в аспирантуре и докторантуре при образовательных учреждениях высшего профессионального образования и научно-исследовательских учреждениях, слушателям </w:t>
            </w:r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духовных учебных заведений, а также компенсационные выплаты указанным категориям граждан в период их нахождения в академическом отпуске по медицинским показаниям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пособие по безработице, материальная помощь и иные выплаты безработным гражданам, а также стипендия и материальная помощь, выплачиваемая гражданам в период профессиональной подготовки, переподготовки и повышения квалификации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</w:t>
            </w:r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возрасте от 14 до 18 лет в период их участия во временных работах, за исключением компенсации материальных затрат, выплачиваемой безработным гражданам в связи с направлением их на работу (обучение) в другую местность по предложению органов службы занятости в соответствии с </w:t>
            </w:r>
            <w:hyperlink r:id="rId13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19 апреля 1991 года N 1032-1 "О занятости населения в Российской Федерации"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временной нетрудоспособности, за исключением средств материнского капитала, выплачиваемых в соответствии с Федеральным </w:t>
            </w:r>
            <w:hyperlink r:id="rId14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от 29.12.2006 N 256-ФЗ "О дополнительных мерах государственной поддержки семей, имеющих детей", а также пособий гражданам, имеющим детей, в связи с их рождением и воспитанием, выплачиваемых в соответствии с Федеральным </w:t>
            </w:r>
            <w:hyperlink r:id="rId15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от 19.05.95 N 81-ФЗ "О государственных пособиях гражданам, имеющим детей"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</w:t>
            </w:r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месту воинской службы супруга, если по заключению учреждения здравоохранения их дети до достижения возраста 18 лет нуждаются в постороннем уходе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ж)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Министерства юстиции Российской Федерации в </w:t>
            </w:r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отдаленных гарнизонах и местностях, где отсутствует возможность их трудоустройства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spell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ежемесячные страховые выплаты по обязательному социальному страхованию от несчастных случаев на производстве и профессиональных заболеваний, за исключением единовременных страховых выплат, производимых в возмещение ущерба, причиненного жизни и здоровью гражданина, его личному имуществу и имуществу, находящемуся в общей собственности членов его семьи, а также ежемесячных сумм, связанных с дополнительными расходами на медицинскую, социальную и профессиональную реабилитацию в соответствии с решением учреждения</w:t>
            </w:r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службы медико-социальной экспертизы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Иные социальные выплаты, установленные органами государственной власти Российской Федерации, органами государственной власти Краснодарского края, органами местного самоуправления, организациями, за исключением пособия на погребение, выплачиваемое в соответствии с Федеральным </w:t>
            </w:r>
            <w:hyperlink r:id="rId16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от 12 января 1996 года N 8-ФЗ "О погребении и похоронном деле", а также единовременная материальная помощь на погребение, выплачиваемая в соответствии с </w:t>
            </w:r>
            <w:hyperlink r:id="rId17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 от 04.02.2004 N 666-КЗ "О</w:t>
            </w:r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погребении</w:t>
            </w:r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и похоронном деле в Краснодарском крае"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Доходы от имущества, принадлежащего на праве собственности, доходы от реализации и сдачи в аренду (наем, поднаем) недвижимого имущества (земельных участков, домов, квартир, дач, гаражей, иных объектов нежилой недвижимости и (или) их частей (долей в праве общей собственности), транспортных и иных механических средств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Другие доходы, в которые включаются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(за исключением доходов военнослужащих, проходящих военную службу по призыву в качестве сержантов, старшин, солдат и матросов, а также военнослужащих, обучающихся в военных образовательных учреждениях профессионального образования и не заключивших контракт на прохождение военной службы), сотрудников органов внутренних дел Российской Федерации, учреждений и органов уголовно-исполнительной системы Министерства юстиции Российской Федерации, таможенных органов Российской Федерации и других органов правоохранительной</w:t>
            </w:r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 службы, а также дополнительные выплаты, носящие постоянный характер, и </w:t>
            </w:r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продовольственное обеспечение (денежная компенсация взамен продовольственного пайка), установленные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единовременное пособие при увольнении с военной службы из органов внутренних дел Российской Федерации, учреждений и органов уголовно-исполнительной системы Министерства юстиции Российской Федерации, таможенных органов Российской Федерации, других органов правоохранительной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оплата работ по договорам, заключаемым в соответствии с гражданским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240532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возрасту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авторские вознаграждения, получаемые в соответствии с законодательством Российской Федерации об авторском праве и смежных правах, в том числе по авторским договорам наследования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доходы от занятий предпринимательской деятельностью, включая доходы, полученные в результате деятельности крестьянского (фермерского)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ж)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доходы по акциям и другие доходы от участия в управлении собственностью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алименты, получаемые членами семьи или одиноко проживающим гражданином, за исключением выплаченных алиментов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денежные эквиваленты полученных мер социальной поддержки, установленных органами государственной власти Российской Федерации, органами государственной власти Краснодарского края, органами местного самоуправления, организациями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к)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проценты по банковским вкладам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л)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наследуемые и подаренные денежные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вознаграждение, причитающееся приемным родителям за оказание услуг по воспитанию приемных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оплата труда патронатных воспитателей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субсидии гражданам, ведущим личное подсобное хозяйство, предоставляемые в соответствии с законодательством Краснодарского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1602" w:rsidRDefault="00651602" w:rsidP="00651602">
      <w:pPr>
        <w:widowControl w:val="0"/>
        <w:autoSpaceDE w:val="0"/>
        <w:autoSpaceDN w:val="0"/>
        <w:adjustRightInd w:val="0"/>
        <w:spacing w:after="0"/>
        <w:jc w:val="both"/>
      </w:pPr>
    </w:p>
    <w:p w:rsidR="00651602" w:rsidRDefault="00651602" w:rsidP="00651602">
      <w:pPr>
        <w:pStyle w:val="ConsPlusNonformat"/>
      </w:pPr>
      <w:r>
        <w:t xml:space="preserve">                      __________________ Иванов И.И.</w:t>
      </w:r>
    </w:p>
    <w:p w:rsidR="00651602" w:rsidRDefault="00651602" w:rsidP="00651602">
      <w:pPr>
        <w:pStyle w:val="ConsPlusNonformat"/>
      </w:pPr>
      <w:r>
        <w:t xml:space="preserve">                           (подпись)      (Ф.И.О.)</w:t>
      </w:r>
    </w:p>
    <w:p w:rsidR="00651602" w:rsidRDefault="00651602" w:rsidP="00651602">
      <w:pPr>
        <w:pStyle w:val="ConsPlusNonformat"/>
      </w:pPr>
      <w:r>
        <w:t xml:space="preserve">                             "4" июня 2012 г.</w:t>
      </w:r>
    </w:p>
    <w:p w:rsidR="00651602" w:rsidRDefault="00651602" w:rsidP="00651602">
      <w:pPr>
        <w:widowControl w:val="0"/>
        <w:autoSpaceDE w:val="0"/>
        <w:autoSpaceDN w:val="0"/>
        <w:adjustRightInd w:val="0"/>
        <w:jc w:val="both"/>
      </w:pP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2) в течение 60 месяцев с "4" июня 2005 года по "4" июня 2010 года я (мо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651602">
        <w:rPr>
          <w:rFonts w:ascii="Times New Roman" w:hAnsi="Times New Roman" w:cs="Times New Roman"/>
          <w:sz w:val="28"/>
          <w:szCs w:val="28"/>
        </w:rPr>
        <w:t>и) несовершеннолетний(</w:t>
      </w:r>
      <w:proofErr w:type="spellStart"/>
      <w:r w:rsidRPr="00651602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651602">
        <w:rPr>
          <w:rFonts w:ascii="Times New Roman" w:hAnsi="Times New Roman" w:cs="Times New Roman"/>
          <w:sz w:val="28"/>
          <w:szCs w:val="28"/>
        </w:rPr>
        <w:t>) ребенок (дети) произвел(а)(и) отчуждение подлежащего налогообложению имущества:</w:t>
      </w:r>
    </w:p>
    <w:p w:rsidR="00651602" w:rsidRDefault="00651602" w:rsidP="00651602">
      <w:pPr>
        <w:widowControl w:val="0"/>
        <w:autoSpaceDE w:val="0"/>
        <w:autoSpaceDN w:val="0"/>
        <w:adjustRightInd w:val="0"/>
        <w:spacing w:after="0"/>
        <w:jc w:val="both"/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7420"/>
        <w:gridCol w:w="1701"/>
      </w:tblGrid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161"/>
            <w:bookmarkEnd w:id="2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отчужденного имущества (в рублях) </w:t>
            </w:r>
            <w:hyperlink w:anchor="Par1265" w:history="1">
              <w:r w:rsidRPr="006516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proofErr w:type="gram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) участок(и), за исключением земельных участков площадью 600 и менее квадратных метров, предоставленных для ведения садоводства или огородничества, но не более одного на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Жилой дом (часть жилого дома)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Квартира (часть квартиры)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Дача (часть дачи)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Садовый домик в садоводческом товариществе (часть домика)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Гараж (часть гаража)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Иные объекты (части объектов) недвижимости любого функционального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за исключением транспортных средств, находящихся в розыске, при условии подтверждения факта их угона (кражи) документом, выдаваемым уполномоченным органом: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Автомобиль, за исключением автомобиля легкового, специально оборудованного для использования инвалидами, а также автомобиля легкового с мощностью двигателя до 100 лошадиных сил (до 73,55 кВт), полученного (приобретенного) через органы социальной защиты населения в установленном законом порядке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Мотороллер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Самоходные машины на пневматическом ходу, за исключением тракторов, самоходных комбайнов всех марок, специальных автомашин (молоковозы, скотовозы, специальные машины для перевозки и внесения минеральных удобрений, ветеринарной помощи, технического обслуживания), зарегистрированных на сельскохозяйственных товаропроизводителей и используемых при сельскохозяйственных работах для производства сельскохозяйственной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Снегоходы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Мотосани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Самолет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Вертолет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Другое воздушное транспортное средство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Теплоход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Яхта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Катер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14)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Гидроцикл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Моторная лодка, за исключением моторной лодки с двигателем мощностью не свыше 5 лошадиных сил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Несамоходное (буксируемое) судно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51602" w:rsidRPr="00651602" w:rsidTr="0065160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Другое водное транспортное средство, за исключением промысловых морских и речных судов и весельных лодок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51602" w:rsidRPr="00651602" w:rsidRDefault="00651602" w:rsidP="00651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60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51602" w:rsidRDefault="00651602" w:rsidP="00651602">
      <w:pPr>
        <w:widowControl w:val="0"/>
        <w:autoSpaceDE w:val="0"/>
        <w:autoSpaceDN w:val="0"/>
        <w:adjustRightInd w:val="0"/>
        <w:spacing w:after="0"/>
        <w:jc w:val="both"/>
      </w:pP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Указанные мною в настоящей декларации сведения полны и достоверны.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Я даю согласие на получение уполномоченным органом по учету любых данных, необходимых для проверки предоставленных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602">
        <w:rPr>
          <w:rFonts w:ascii="Times New Roman" w:hAnsi="Times New Roman" w:cs="Times New Roman"/>
          <w:sz w:val="28"/>
          <w:szCs w:val="28"/>
        </w:rPr>
        <w:t>Я предупрежде</w:t>
      </w:r>
      <w:proofErr w:type="gramStart"/>
      <w:r w:rsidRPr="00651602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651602">
        <w:rPr>
          <w:rFonts w:ascii="Times New Roman" w:hAnsi="Times New Roman" w:cs="Times New Roman"/>
          <w:sz w:val="28"/>
          <w:szCs w:val="28"/>
        </w:rPr>
        <w:t xml:space="preserve">а) о последствиях, предусмотренных </w:t>
      </w:r>
      <w:hyperlink r:id="rId18" w:history="1">
        <w:r w:rsidRPr="0065160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651602">
        <w:rPr>
          <w:rFonts w:ascii="Times New Roman" w:hAnsi="Times New Roman" w:cs="Times New Roman"/>
          <w:sz w:val="28"/>
          <w:szCs w:val="28"/>
        </w:rPr>
        <w:t xml:space="preserve"> Краснодарского края от 29 декабря 2009 года N 1890-КЗ "О порядке признания граждан малоимущими в целях принятия их на учет в качестве нуждающихся в жилых помещениях", при выявлении указанных мною неполных сведений или сведений, не соответствующих действительности.</w:t>
      </w:r>
    </w:p>
    <w:p w:rsidR="00651602" w:rsidRPr="00651602" w:rsidRDefault="00651602" w:rsidP="006516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</w:rPr>
      </w:pPr>
      <w:r>
        <w:t xml:space="preserve">        </w:t>
      </w:r>
      <w:r w:rsidRPr="00651602">
        <w:rPr>
          <w:rFonts w:ascii="Times New Roman" w:hAnsi="Times New Roman" w:cs="Times New Roman"/>
        </w:rPr>
        <w:t>__________________ Иванов И.И.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</w:rPr>
      </w:pPr>
      <w:r w:rsidRPr="00651602">
        <w:rPr>
          <w:rFonts w:ascii="Times New Roman" w:hAnsi="Times New Roman" w:cs="Times New Roman"/>
        </w:rPr>
        <w:t xml:space="preserve">                           (подпись)      (Ф.И.О.)</w:t>
      </w:r>
    </w:p>
    <w:p w:rsidR="00651602" w:rsidRPr="00651602" w:rsidRDefault="00651602" w:rsidP="00651602">
      <w:pPr>
        <w:pStyle w:val="ConsPlusNonformat"/>
        <w:rPr>
          <w:rFonts w:ascii="Times New Roman" w:hAnsi="Times New Roman" w:cs="Times New Roman"/>
        </w:rPr>
      </w:pPr>
      <w:r w:rsidRPr="00651602">
        <w:rPr>
          <w:rFonts w:ascii="Times New Roman" w:hAnsi="Times New Roman" w:cs="Times New Roman"/>
        </w:rPr>
        <w:t xml:space="preserve">                             "4" июня 2012 г.</w:t>
      </w:r>
    </w:p>
    <w:p w:rsidR="00651602" w:rsidRDefault="00651602" w:rsidP="00651602">
      <w:pPr>
        <w:widowControl w:val="0"/>
        <w:autoSpaceDE w:val="0"/>
        <w:autoSpaceDN w:val="0"/>
        <w:adjustRightInd w:val="0"/>
        <w:jc w:val="both"/>
      </w:pPr>
    </w:p>
    <w:p w:rsidR="00651602" w:rsidRDefault="00651602" w:rsidP="00651602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--------------------------------</w:t>
      </w:r>
    </w:p>
    <w:p w:rsidR="00651602" w:rsidRDefault="00651602" w:rsidP="00651602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264"/>
      <w:bookmarkEnd w:id="3"/>
      <w:r>
        <w:t xml:space="preserve">&lt;*&gt; Если соответствующий доход подтвержден гражданином документально, в </w:t>
      </w:r>
      <w:hyperlink w:anchor="Par1037" w:history="1">
        <w:r>
          <w:rPr>
            <w:color w:val="0000FF"/>
          </w:rPr>
          <w:t>графе</w:t>
        </w:r>
      </w:hyperlink>
      <w:r>
        <w:t xml:space="preserve"> "Примечание" ставится отметка "подтвержден документально" либо "отсутствует", если у гражданина отсутствует такой вид дохода.</w:t>
      </w:r>
    </w:p>
    <w:p w:rsidR="00651602" w:rsidRDefault="00651602" w:rsidP="00651602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265"/>
      <w:bookmarkEnd w:id="4"/>
      <w:r>
        <w:t xml:space="preserve">&lt;**&gt; Если гражданин не допускал отчуждение какого-либо имущества, в </w:t>
      </w:r>
      <w:hyperlink w:anchor="Par1161" w:history="1">
        <w:r>
          <w:rPr>
            <w:color w:val="0000FF"/>
          </w:rPr>
          <w:t>графе</w:t>
        </w:r>
      </w:hyperlink>
      <w:r>
        <w:t xml:space="preserve"> "Стоимость отчужденного имущества" соответствующей строки ставится прочерк.</w:t>
      </w:r>
    </w:p>
    <w:p w:rsidR="00651602" w:rsidRDefault="00651602" w:rsidP="0065160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&lt;***&gt; Настоящая декларация заполняется отдельно в отношении каждого совершеннолетнего члена семьи, не имеющего возможность документально подтвердить свой доход и включенного в заявление о признании гражданина и членов его семьи </w:t>
      </w:r>
      <w:proofErr w:type="gramStart"/>
      <w:r>
        <w:t>малоимущими</w:t>
      </w:r>
      <w:proofErr w:type="gramEnd"/>
      <w:r>
        <w:t xml:space="preserve"> в целях принятия на учет в качестве нуждающихся в жилых помещениях.</w:t>
      </w:r>
    </w:p>
    <w:p w:rsidR="00651602" w:rsidRDefault="00651602" w:rsidP="00651602">
      <w:pPr>
        <w:widowControl w:val="0"/>
        <w:autoSpaceDE w:val="0"/>
        <w:autoSpaceDN w:val="0"/>
        <w:adjustRightInd w:val="0"/>
        <w:jc w:val="both"/>
      </w:pPr>
    </w:p>
    <w:p w:rsidR="00651602" w:rsidRDefault="00651602" w:rsidP="00651602">
      <w:pPr>
        <w:widowControl w:val="0"/>
        <w:autoSpaceDE w:val="0"/>
        <w:autoSpaceDN w:val="0"/>
        <w:adjustRightInd w:val="0"/>
        <w:jc w:val="both"/>
      </w:pPr>
    </w:p>
    <w:p w:rsidR="00000000" w:rsidRDefault="00651602"/>
    <w:sectPr w:rsidR="00000000" w:rsidSect="006516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602" w:rsidRDefault="00651602" w:rsidP="00651602">
      <w:pPr>
        <w:spacing w:after="0" w:line="240" w:lineRule="auto"/>
      </w:pPr>
      <w:r>
        <w:separator/>
      </w:r>
    </w:p>
  </w:endnote>
  <w:endnote w:type="continuationSeparator" w:id="1">
    <w:p w:rsidR="00651602" w:rsidRDefault="00651602" w:rsidP="00651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602" w:rsidRDefault="00651602" w:rsidP="00651602">
      <w:pPr>
        <w:spacing w:after="0" w:line="240" w:lineRule="auto"/>
      </w:pPr>
      <w:r>
        <w:separator/>
      </w:r>
    </w:p>
  </w:footnote>
  <w:footnote w:type="continuationSeparator" w:id="1">
    <w:p w:rsidR="00651602" w:rsidRDefault="00651602" w:rsidP="00651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2320"/>
      <w:docPartObj>
        <w:docPartGallery w:val="Page Numbers (Top of Page)"/>
        <w:docPartUnique/>
      </w:docPartObj>
    </w:sdtPr>
    <w:sdtContent>
      <w:p w:rsidR="00651602" w:rsidRDefault="00651602">
        <w:pPr>
          <w:pStyle w:val="a3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651602" w:rsidRDefault="006516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1602"/>
    <w:rsid w:val="0065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516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1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602"/>
  </w:style>
  <w:style w:type="paragraph" w:styleId="a5">
    <w:name w:val="footer"/>
    <w:basedOn w:val="a"/>
    <w:link w:val="a6"/>
    <w:uiPriority w:val="99"/>
    <w:semiHidden/>
    <w:unhideWhenUsed/>
    <w:rsid w:val="00651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1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F3DFF0C763E00A7A31A4383236975ED99C39CD41ABEBD9AB6CC112ABL0l4P" TargetMode="External"/><Relationship Id="rId13" Type="http://schemas.openxmlformats.org/officeDocument/2006/relationships/hyperlink" Target="consultantplus://offline/ref=A1F3DFF0C763E00A7A31A4383236975ED99E35CD40AAEBD9AB6CC112ABL0l4P" TargetMode="External"/><Relationship Id="rId18" Type="http://schemas.openxmlformats.org/officeDocument/2006/relationships/hyperlink" Target="consultantplus://offline/ref=A1F3DFF0C763E00A7A31BA35245AC854DF9163C945A8E289F2339A4FFC0D4EDBL6lEP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A1F3DFF0C763E00A7A31A4383236975ED99E3DC641A3EBD9AB6CC112ABL0l4P" TargetMode="External"/><Relationship Id="rId17" Type="http://schemas.openxmlformats.org/officeDocument/2006/relationships/hyperlink" Target="consultantplus://offline/ref=A1F3DFF0C763E00A7A31BA35245AC854DF9163C949A2E788F3339A4FFC0D4EDBL6lE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F3DFF0C763E00A7A31A4383236975ED9993EC749AEEBD9AB6CC112ABL0l4P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F3DFF0C763E00A7A31BA35245AC854DF9163C945A8E289F2339A4FFC0D4EDB6E7DB116F58066D1D315EFL4lFP" TargetMode="External"/><Relationship Id="rId11" Type="http://schemas.openxmlformats.org/officeDocument/2006/relationships/hyperlink" Target="consultantplus://offline/ref=A1F3DFF0C763E00A7A31A4383236975ED99C39CC49A8EBD9AB6CC112ABL0l4P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F3DFF0C763E00A7A31A4383236975ED99E3AC745A3EBD9AB6CC112ABL0l4P" TargetMode="External"/><Relationship Id="rId10" Type="http://schemas.openxmlformats.org/officeDocument/2006/relationships/hyperlink" Target="consultantplus://offline/ref=A1F3DFF0C763E00A7A31A4383236975ED99C39CD41AEEBD9AB6CC112ABL0l4P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F3DFF0C763E00A7A31A4383236975ED99C39CD40A3EBD9AB6CC112ABL0l4P" TargetMode="External"/><Relationship Id="rId14" Type="http://schemas.openxmlformats.org/officeDocument/2006/relationships/hyperlink" Target="consultantplus://offline/ref=A1F3DFF0C763E00A7A31A4383236975ED99E34C446AFEBD9AB6CC112ABL0l4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2328</Words>
  <Characters>13272</Characters>
  <Application>Microsoft Office Word</Application>
  <DocSecurity>0</DocSecurity>
  <Lines>110</Lines>
  <Paragraphs>31</Paragraphs>
  <ScaleCrop>false</ScaleCrop>
  <Company/>
  <LinksUpToDate>false</LinksUpToDate>
  <CharactersWithSpaces>15569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2015-02-27T18:43:00Z</dcterms:created>
  <dcterms:modified xsi:type="dcterms:W3CDTF">2015-02-27T18:48:00Z</dcterms:modified>
</cp:coreProperties>
</file>