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4BE8" w:rsidRDefault="00794BE8" w:rsidP="009C5AD4">
      <w:pPr>
        <w:shd w:val="clear" w:color="auto" w:fill="FFFFFF"/>
        <w:spacing w:after="0" w:line="240" w:lineRule="auto"/>
        <w:jc w:val="center"/>
        <w:rPr>
          <w:rFonts w:ascii="Times New Roman" w:eastAsia="Times New Roman" w:hAnsi="Times New Roman" w:cs="Times New Roman"/>
          <w:sz w:val="28"/>
          <w:szCs w:val="28"/>
          <w:lang w:eastAsia="ru-RU"/>
        </w:rPr>
      </w:pPr>
      <w:r w:rsidRPr="00794BE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794BE8">
        <w:rPr>
          <w:rFonts w:ascii="Times New Roman" w:eastAsia="Times New Roman" w:hAnsi="Times New Roman" w:cs="Times New Roman"/>
          <w:sz w:val="28"/>
          <w:szCs w:val="28"/>
          <w:lang w:eastAsia="ru-RU"/>
        </w:rPr>
        <w:t xml:space="preserve">Приложение </w:t>
      </w:r>
    </w:p>
    <w:p w:rsidR="00794BE8" w:rsidRDefault="00794BE8" w:rsidP="009C5AD4">
      <w:pPr>
        <w:shd w:val="clear" w:color="auto" w:fill="FFFFFF"/>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794BE8">
        <w:rPr>
          <w:rFonts w:ascii="Times New Roman" w:eastAsia="Times New Roman" w:hAnsi="Times New Roman" w:cs="Times New Roman"/>
          <w:sz w:val="28"/>
          <w:szCs w:val="28"/>
          <w:lang w:eastAsia="ru-RU"/>
        </w:rPr>
        <w:t xml:space="preserve">к </w:t>
      </w:r>
      <w:r>
        <w:rPr>
          <w:rFonts w:ascii="Times New Roman" w:eastAsia="Times New Roman" w:hAnsi="Times New Roman" w:cs="Times New Roman"/>
          <w:sz w:val="28"/>
          <w:szCs w:val="28"/>
          <w:lang w:eastAsia="ru-RU"/>
        </w:rPr>
        <w:t xml:space="preserve">распоряжению  администрации </w:t>
      </w:r>
    </w:p>
    <w:p w:rsidR="00794BE8" w:rsidRDefault="00794BE8" w:rsidP="009C5AD4">
      <w:pPr>
        <w:shd w:val="clear" w:color="auto" w:fill="FFFFFF"/>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Запорожского сельского  поселения </w:t>
      </w:r>
    </w:p>
    <w:p w:rsidR="00794BE8" w:rsidRDefault="00794BE8" w:rsidP="009C5AD4">
      <w:pPr>
        <w:shd w:val="clear" w:color="auto" w:fill="FFFFFF"/>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Темрюкского района</w:t>
      </w:r>
    </w:p>
    <w:p w:rsidR="00794BE8" w:rsidRPr="005E433D" w:rsidRDefault="00794BE8" w:rsidP="009C5AD4">
      <w:pPr>
        <w:shd w:val="clear" w:color="auto" w:fill="FFFFFF"/>
        <w:spacing w:after="0" w:line="240" w:lineRule="auto"/>
        <w:jc w:val="center"/>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lang w:eastAsia="ru-RU"/>
        </w:rPr>
        <w:t xml:space="preserve">                                       </w:t>
      </w:r>
      <w:r w:rsidR="005E433D">
        <w:rPr>
          <w:rFonts w:ascii="Times New Roman" w:eastAsia="Times New Roman" w:hAnsi="Times New Roman" w:cs="Times New Roman"/>
          <w:sz w:val="28"/>
          <w:szCs w:val="28"/>
          <w:lang w:eastAsia="ru-RU"/>
        </w:rPr>
        <w:t xml:space="preserve">                                                                                                  От </w:t>
      </w:r>
      <w:r>
        <w:rPr>
          <w:rFonts w:ascii="Times New Roman" w:eastAsia="Times New Roman" w:hAnsi="Times New Roman" w:cs="Times New Roman"/>
          <w:sz w:val="28"/>
          <w:szCs w:val="28"/>
          <w:lang w:eastAsia="ru-RU"/>
        </w:rPr>
        <w:t xml:space="preserve"> </w:t>
      </w:r>
      <w:r w:rsidR="005E433D" w:rsidRPr="005E433D">
        <w:rPr>
          <w:rFonts w:ascii="Times New Roman" w:eastAsia="Times New Roman" w:hAnsi="Times New Roman" w:cs="Times New Roman"/>
          <w:sz w:val="28"/>
          <w:szCs w:val="28"/>
          <w:u w:val="single"/>
          <w:lang w:eastAsia="ru-RU"/>
        </w:rPr>
        <w:t>23. 03.2016</w:t>
      </w:r>
      <w:r w:rsidR="005E433D">
        <w:rPr>
          <w:rFonts w:ascii="Times New Roman" w:eastAsia="Times New Roman" w:hAnsi="Times New Roman" w:cs="Times New Roman"/>
          <w:sz w:val="28"/>
          <w:szCs w:val="28"/>
          <w:lang w:eastAsia="ru-RU"/>
        </w:rPr>
        <w:t xml:space="preserve">    № </w:t>
      </w:r>
      <w:r w:rsidR="005E433D" w:rsidRPr="005E433D">
        <w:rPr>
          <w:rFonts w:ascii="Times New Roman" w:eastAsia="Times New Roman" w:hAnsi="Times New Roman" w:cs="Times New Roman"/>
          <w:sz w:val="28"/>
          <w:szCs w:val="28"/>
          <w:u w:val="single"/>
          <w:lang w:eastAsia="ru-RU"/>
        </w:rPr>
        <w:t>58-р</w:t>
      </w:r>
    </w:p>
    <w:p w:rsidR="00794BE8" w:rsidRPr="00794BE8" w:rsidRDefault="00794BE8" w:rsidP="009C5AD4">
      <w:pPr>
        <w:shd w:val="clear" w:color="auto" w:fill="FFFFFF"/>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794BE8" w:rsidRDefault="00794BE8" w:rsidP="009C5AD4">
      <w:pPr>
        <w:shd w:val="clear" w:color="auto" w:fill="FFFFFF"/>
        <w:spacing w:after="0" w:line="240" w:lineRule="auto"/>
        <w:jc w:val="center"/>
        <w:rPr>
          <w:rFonts w:ascii="Times New Roman" w:eastAsia="Times New Roman" w:hAnsi="Times New Roman" w:cs="Times New Roman"/>
          <w:b/>
          <w:sz w:val="28"/>
          <w:szCs w:val="28"/>
          <w:lang w:eastAsia="ru-RU"/>
        </w:rPr>
      </w:pPr>
    </w:p>
    <w:p w:rsidR="009C5AD4" w:rsidRDefault="009C5AD4" w:rsidP="009C5AD4">
      <w:pPr>
        <w:shd w:val="clear" w:color="auto" w:fill="FFFFFF"/>
        <w:spacing w:after="0" w:line="240" w:lineRule="auto"/>
        <w:jc w:val="center"/>
        <w:rPr>
          <w:rFonts w:ascii="Times New Roman" w:eastAsia="Times New Roman" w:hAnsi="Times New Roman" w:cs="Times New Roman"/>
          <w:b/>
          <w:sz w:val="28"/>
          <w:szCs w:val="28"/>
          <w:lang w:eastAsia="ru-RU"/>
        </w:rPr>
      </w:pPr>
      <w:r w:rsidRPr="005967D9">
        <w:rPr>
          <w:rFonts w:ascii="Times New Roman" w:eastAsia="Times New Roman" w:hAnsi="Times New Roman" w:cs="Times New Roman"/>
          <w:b/>
          <w:sz w:val="28"/>
          <w:szCs w:val="28"/>
          <w:lang w:eastAsia="ru-RU"/>
        </w:rPr>
        <w:t>Показатели,</w:t>
      </w:r>
      <w:r w:rsidR="004A1380" w:rsidRPr="005967D9">
        <w:rPr>
          <w:rFonts w:ascii="Times New Roman" w:eastAsia="Times New Roman" w:hAnsi="Times New Roman" w:cs="Times New Roman"/>
          <w:b/>
          <w:sz w:val="28"/>
          <w:szCs w:val="28"/>
          <w:lang w:eastAsia="ru-RU"/>
        </w:rPr>
        <w:t xml:space="preserve"> </w:t>
      </w:r>
      <w:r w:rsidRPr="005967D9">
        <w:rPr>
          <w:rFonts w:ascii="Times New Roman" w:eastAsia="Times New Roman" w:hAnsi="Times New Roman" w:cs="Times New Roman"/>
          <w:b/>
          <w:sz w:val="28"/>
          <w:szCs w:val="28"/>
          <w:lang w:eastAsia="ru-RU"/>
        </w:rPr>
        <w:t>характеризующие</w:t>
      </w:r>
      <w:r w:rsidR="004A1380" w:rsidRPr="005967D9">
        <w:rPr>
          <w:rFonts w:ascii="Times New Roman" w:eastAsia="Times New Roman" w:hAnsi="Times New Roman" w:cs="Times New Roman"/>
          <w:b/>
          <w:sz w:val="28"/>
          <w:szCs w:val="28"/>
          <w:lang w:eastAsia="ru-RU"/>
        </w:rPr>
        <w:t xml:space="preserve"> общие </w:t>
      </w:r>
      <w:r w:rsidRPr="005967D9">
        <w:rPr>
          <w:rFonts w:ascii="Times New Roman" w:eastAsia="Times New Roman" w:hAnsi="Times New Roman" w:cs="Times New Roman"/>
          <w:b/>
          <w:sz w:val="28"/>
          <w:szCs w:val="28"/>
          <w:lang w:eastAsia="ru-RU"/>
        </w:rPr>
        <w:t>к</w:t>
      </w:r>
      <w:r w:rsidR="004A1380" w:rsidRPr="005967D9">
        <w:rPr>
          <w:rFonts w:ascii="Times New Roman" w:eastAsia="Times New Roman" w:hAnsi="Times New Roman" w:cs="Times New Roman"/>
          <w:b/>
          <w:sz w:val="28"/>
          <w:szCs w:val="28"/>
          <w:lang w:eastAsia="ru-RU"/>
        </w:rPr>
        <w:t xml:space="preserve">ритерии оценки качества оказания </w:t>
      </w:r>
      <w:r w:rsidRPr="005967D9">
        <w:rPr>
          <w:rFonts w:ascii="Times New Roman" w:eastAsia="Times New Roman" w:hAnsi="Times New Roman" w:cs="Times New Roman"/>
          <w:b/>
          <w:sz w:val="28"/>
          <w:szCs w:val="28"/>
          <w:lang w:eastAsia="ru-RU"/>
        </w:rPr>
        <w:t>услуг</w:t>
      </w:r>
      <w:r w:rsidR="004A1380" w:rsidRPr="005967D9">
        <w:rPr>
          <w:rFonts w:ascii="Times New Roman" w:eastAsia="Times New Roman" w:hAnsi="Times New Roman" w:cs="Times New Roman"/>
          <w:b/>
          <w:sz w:val="28"/>
          <w:szCs w:val="28"/>
          <w:lang w:eastAsia="ru-RU"/>
        </w:rPr>
        <w:t xml:space="preserve"> организациями </w:t>
      </w:r>
      <w:r w:rsidRPr="005967D9">
        <w:rPr>
          <w:rFonts w:ascii="Times New Roman" w:eastAsia="Times New Roman" w:hAnsi="Times New Roman" w:cs="Times New Roman"/>
          <w:b/>
          <w:sz w:val="28"/>
          <w:szCs w:val="28"/>
          <w:lang w:eastAsia="ru-RU"/>
        </w:rPr>
        <w:t>культуры</w:t>
      </w:r>
    </w:p>
    <w:p w:rsidR="004F6E1E" w:rsidRPr="005967D9" w:rsidRDefault="004F6E1E" w:rsidP="009C5AD4">
      <w:pPr>
        <w:shd w:val="clear" w:color="auto" w:fill="FFFFFF"/>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для библиотечной системы</w:t>
      </w:r>
    </w:p>
    <w:p w:rsidR="004A1380" w:rsidRPr="009C5AD4" w:rsidRDefault="004A1380" w:rsidP="009C5AD4">
      <w:pPr>
        <w:shd w:val="clear" w:color="auto" w:fill="FFFFFF"/>
        <w:spacing w:after="0" w:line="240" w:lineRule="auto"/>
        <w:jc w:val="center"/>
        <w:rPr>
          <w:rFonts w:ascii="Times New Roman" w:eastAsia="Times New Roman" w:hAnsi="Times New Roman" w:cs="Times New Roman"/>
          <w:sz w:val="24"/>
          <w:szCs w:val="24"/>
          <w:lang w:eastAsia="ru-RU"/>
        </w:rPr>
      </w:pPr>
    </w:p>
    <w:tbl>
      <w:tblPr>
        <w:tblW w:w="15210" w:type="dxa"/>
        <w:shd w:val="clear" w:color="auto" w:fill="FFFFFF"/>
        <w:tblCellMar>
          <w:top w:w="15" w:type="dxa"/>
          <w:left w:w="15" w:type="dxa"/>
          <w:bottom w:w="15" w:type="dxa"/>
          <w:right w:w="15" w:type="dxa"/>
        </w:tblCellMar>
        <w:tblLook w:val="04A0"/>
      </w:tblPr>
      <w:tblGrid>
        <w:gridCol w:w="798"/>
        <w:gridCol w:w="6852"/>
        <w:gridCol w:w="1943"/>
        <w:gridCol w:w="2214"/>
        <w:gridCol w:w="3403"/>
      </w:tblGrid>
      <w:tr w:rsidR="009C5AD4" w:rsidRPr="009C5AD4" w:rsidTr="004A1380">
        <w:tc>
          <w:tcPr>
            <w:tcW w:w="798" w:type="dxa"/>
            <w:tcBorders>
              <w:top w:val="single" w:sz="4" w:space="0" w:color="000000"/>
              <w:left w:val="single" w:sz="4" w:space="0" w:color="000000"/>
              <w:bottom w:val="single" w:sz="4" w:space="0" w:color="000000"/>
              <w:right w:val="single" w:sz="4" w:space="0" w:color="000000"/>
            </w:tcBorders>
            <w:shd w:val="clear" w:color="auto" w:fill="FFFFFF"/>
            <w:hideMark/>
          </w:tcPr>
          <w:p w:rsid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 xml:space="preserve">N </w:t>
            </w:r>
          </w:p>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п/п</w:t>
            </w:r>
          </w:p>
        </w:tc>
        <w:tc>
          <w:tcPr>
            <w:tcW w:w="6852" w:type="dxa"/>
            <w:tcBorders>
              <w:top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Показатель</w:t>
            </w:r>
          </w:p>
        </w:tc>
        <w:tc>
          <w:tcPr>
            <w:tcW w:w="1943" w:type="dxa"/>
            <w:tcBorders>
              <w:top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Единица измерения (значение показателя)</w:t>
            </w:r>
          </w:p>
        </w:tc>
        <w:tc>
          <w:tcPr>
            <w:tcW w:w="2214" w:type="dxa"/>
            <w:tcBorders>
              <w:top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Группа организаций</w:t>
            </w:r>
          </w:p>
        </w:tc>
        <w:tc>
          <w:tcPr>
            <w:tcW w:w="3403" w:type="dxa"/>
            <w:tcBorders>
              <w:top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Способ оценки</w:t>
            </w:r>
          </w:p>
        </w:tc>
      </w:tr>
      <w:tr w:rsidR="009C5AD4" w:rsidRPr="004A1380" w:rsidTr="004A1380">
        <w:tc>
          <w:tcPr>
            <w:tcW w:w="798" w:type="dxa"/>
            <w:tcBorders>
              <w:left w:val="single" w:sz="4" w:space="0" w:color="000000"/>
              <w:bottom w:val="single" w:sz="4" w:space="0" w:color="000000"/>
              <w:right w:val="single" w:sz="4" w:space="0" w:color="000000"/>
            </w:tcBorders>
            <w:shd w:val="clear" w:color="auto" w:fill="FFFFFF"/>
            <w:hideMark/>
          </w:tcPr>
          <w:p w:rsidR="009C5AD4" w:rsidRPr="004A1380" w:rsidRDefault="009C5AD4" w:rsidP="009C5AD4">
            <w:pPr>
              <w:spacing w:after="0" w:line="240" w:lineRule="auto"/>
              <w:jc w:val="center"/>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t>1</w:t>
            </w:r>
          </w:p>
        </w:tc>
        <w:tc>
          <w:tcPr>
            <w:tcW w:w="14412" w:type="dxa"/>
            <w:gridSpan w:val="4"/>
            <w:tcBorders>
              <w:bottom w:val="single" w:sz="4" w:space="0" w:color="000000"/>
              <w:right w:val="single" w:sz="4" w:space="0" w:color="000000"/>
            </w:tcBorders>
            <w:shd w:val="clear" w:color="auto" w:fill="FFFFFF"/>
            <w:hideMark/>
          </w:tcPr>
          <w:p w:rsidR="009C5AD4" w:rsidRDefault="009C5AD4" w:rsidP="009C5AD4">
            <w:pPr>
              <w:spacing w:after="0" w:line="240" w:lineRule="auto"/>
              <w:jc w:val="center"/>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t xml:space="preserve">Открытость и доступность информации об </w:t>
            </w:r>
            <w:r w:rsidR="00794BE8">
              <w:rPr>
                <w:rFonts w:ascii="Times New Roman" w:eastAsia="Times New Roman" w:hAnsi="Times New Roman" w:cs="Times New Roman"/>
                <w:b/>
                <w:sz w:val="24"/>
                <w:szCs w:val="24"/>
                <w:lang w:eastAsia="ru-RU"/>
              </w:rPr>
              <w:t>организации культуры (от 0 до 12</w:t>
            </w:r>
            <w:r w:rsidRPr="004A1380">
              <w:rPr>
                <w:rFonts w:ascii="Times New Roman" w:eastAsia="Times New Roman" w:hAnsi="Times New Roman" w:cs="Times New Roman"/>
                <w:b/>
                <w:sz w:val="24"/>
                <w:szCs w:val="24"/>
                <w:lang w:eastAsia="ru-RU"/>
              </w:rPr>
              <w:t>)</w:t>
            </w:r>
          </w:p>
          <w:p w:rsidR="004A1380" w:rsidRPr="004A1380" w:rsidRDefault="004A1380" w:rsidP="009C5AD4">
            <w:pPr>
              <w:spacing w:after="0" w:line="240" w:lineRule="auto"/>
              <w:jc w:val="center"/>
              <w:rPr>
                <w:rFonts w:ascii="Times New Roman" w:eastAsia="Times New Roman" w:hAnsi="Times New Roman" w:cs="Times New Roman"/>
                <w:b/>
                <w:sz w:val="24"/>
                <w:szCs w:val="24"/>
                <w:lang w:eastAsia="ru-RU"/>
              </w:rPr>
            </w:pPr>
          </w:p>
        </w:tc>
      </w:tr>
      <w:tr w:rsidR="009C5AD4" w:rsidRPr="009C5AD4" w:rsidTr="004A1380">
        <w:tc>
          <w:tcPr>
            <w:tcW w:w="798" w:type="dxa"/>
            <w:tcBorders>
              <w:left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1.1</w:t>
            </w:r>
          </w:p>
        </w:tc>
        <w:tc>
          <w:tcPr>
            <w:tcW w:w="6852"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Полное и сокращенное наименование организации культуры, место нахождения, почтовый адрес, схема проезда, адрес электронной почты, структура организации культуры, сведения об учредителе (учредителях), учредительные документы</w:t>
            </w:r>
          </w:p>
        </w:tc>
        <w:tc>
          <w:tcPr>
            <w:tcW w:w="194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5 баллов</w:t>
            </w:r>
          </w:p>
        </w:tc>
        <w:tc>
          <w:tcPr>
            <w:tcW w:w="221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все организации культуры</w:t>
            </w:r>
          </w:p>
        </w:tc>
        <w:tc>
          <w:tcPr>
            <w:tcW w:w="340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наличие информации на официальном сайте организации культуры</w:t>
            </w:r>
          </w:p>
        </w:tc>
      </w:tr>
      <w:tr w:rsidR="009C5AD4" w:rsidRPr="009C5AD4" w:rsidTr="004A1380">
        <w:tc>
          <w:tcPr>
            <w:tcW w:w="798" w:type="dxa"/>
            <w:tcBorders>
              <w:left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1.2</w:t>
            </w:r>
          </w:p>
        </w:tc>
        <w:tc>
          <w:tcPr>
            <w:tcW w:w="6852"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Информация о выполнении государственного/ муниципального задания, отчет о результатах деятельности организации культуры</w:t>
            </w:r>
          </w:p>
        </w:tc>
        <w:tc>
          <w:tcPr>
            <w:tcW w:w="194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7 баллов</w:t>
            </w:r>
          </w:p>
        </w:tc>
        <w:tc>
          <w:tcPr>
            <w:tcW w:w="221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все организации культуры</w:t>
            </w:r>
          </w:p>
        </w:tc>
        <w:tc>
          <w:tcPr>
            <w:tcW w:w="340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наличие информации на официальном сайте организации культуры</w:t>
            </w:r>
          </w:p>
        </w:tc>
      </w:tr>
      <w:tr w:rsidR="009C5AD4" w:rsidRPr="004A1380" w:rsidTr="004A1380">
        <w:tc>
          <w:tcPr>
            <w:tcW w:w="798" w:type="dxa"/>
            <w:tcBorders>
              <w:left w:val="single" w:sz="4" w:space="0" w:color="000000"/>
              <w:bottom w:val="single" w:sz="4" w:space="0" w:color="000000"/>
              <w:right w:val="single" w:sz="4" w:space="0" w:color="000000"/>
            </w:tcBorders>
            <w:shd w:val="clear" w:color="auto" w:fill="FFFFFF"/>
            <w:hideMark/>
          </w:tcPr>
          <w:p w:rsidR="009C5AD4" w:rsidRPr="004A1380" w:rsidRDefault="009C5AD4" w:rsidP="009C5AD4">
            <w:pPr>
              <w:spacing w:after="0" w:line="240" w:lineRule="auto"/>
              <w:jc w:val="center"/>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t>2</w:t>
            </w:r>
          </w:p>
        </w:tc>
        <w:tc>
          <w:tcPr>
            <w:tcW w:w="14412" w:type="dxa"/>
            <w:gridSpan w:val="4"/>
            <w:tcBorders>
              <w:bottom w:val="single" w:sz="4" w:space="0" w:color="000000"/>
              <w:right w:val="single" w:sz="4" w:space="0" w:color="000000"/>
            </w:tcBorders>
            <w:shd w:val="clear" w:color="auto" w:fill="FFFFFF"/>
            <w:hideMark/>
          </w:tcPr>
          <w:p w:rsidR="009C5AD4" w:rsidRDefault="009C5AD4" w:rsidP="009C5AD4">
            <w:pPr>
              <w:spacing w:after="0" w:line="240" w:lineRule="auto"/>
              <w:jc w:val="center"/>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t>Комфортность условий предоставления услуг и дост</w:t>
            </w:r>
            <w:r w:rsidR="00794BE8">
              <w:rPr>
                <w:rFonts w:ascii="Times New Roman" w:eastAsia="Times New Roman" w:hAnsi="Times New Roman" w:cs="Times New Roman"/>
                <w:b/>
                <w:sz w:val="24"/>
                <w:szCs w:val="24"/>
                <w:lang w:eastAsia="ru-RU"/>
              </w:rPr>
              <w:t>упность их получения (от 0 до 39</w:t>
            </w:r>
            <w:r w:rsidRPr="004A1380">
              <w:rPr>
                <w:rFonts w:ascii="Times New Roman" w:eastAsia="Times New Roman" w:hAnsi="Times New Roman" w:cs="Times New Roman"/>
                <w:b/>
                <w:sz w:val="24"/>
                <w:szCs w:val="24"/>
                <w:lang w:eastAsia="ru-RU"/>
              </w:rPr>
              <w:t>)</w:t>
            </w:r>
          </w:p>
          <w:p w:rsidR="004A1380" w:rsidRPr="004A1380" w:rsidRDefault="004A1380" w:rsidP="009C5AD4">
            <w:pPr>
              <w:spacing w:after="0" w:line="240" w:lineRule="auto"/>
              <w:jc w:val="center"/>
              <w:rPr>
                <w:rFonts w:ascii="Times New Roman" w:eastAsia="Times New Roman" w:hAnsi="Times New Roman" w:cs="Times New Roman"/>
                <w:b/>
                <w:sz w:val="24"/>
                <w:szCs w:val="24"/>
                <w:lang w:eastAsia="ru-RU"/>
              </w:rPr>
            </w:pPr>
          </w:p>
        </w:tc>
      </w:tr>
      <w:tr w:rsidR="009C5AD4" w:rsidRPr="009C5AD4" w:rsidTr="004A1380">
        <w:tc>
          <w:tcPr>
            <w:tcW w:w="798" w:type="dxa"/>
            <w:tcBorders>
              <w:left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2.1</w:t>
            </w:r>
          </w:p>
        </w:tc>
        <w:tc>
          <w:tcPr>
            <w:tcW w:w="6852"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Уровень комфортности пребывания в организации культуры (места для сидения, гардероб, чистота помещений)</w:t>
            </w:r>
          </w:p>
        </w:tc>
        <w:tc>
          <w:tcPr>
            <w:tcW w:w="194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5 баллов</w:t>
            </w:r>
          </w:p>
        </w:tc>
        <w:tc>
          <w:tcPr>
            <w:tcW w:w="221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все организации культуры</w:t>
            </w:r>
          </w:p>
        </w:tc>
        <w:tc>
          <w:tcPr>
            <w:tcW w:w="340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tc>
      </w:tr>
      <w:tr w:rsidR="009C5AD4" w:rsidRPr="009C5AD4" w:rsidTr="004A1380">
        <w:tc>
          <w:tcPr>
            <w:tcW w:w="798" w:type="dxa"/>
            <w:tcBorders>
              <w:left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2.2</w:t>
            </w:r>
          </w:p>
        </w:tc>
        <w:tc>
          <w:tcPr>
            <w:tcW w:w="6852"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Перечень услуг, предоставляемых организацией культуры. Ограничения по ассортименту услуг, ограничения по потребителям услуг. Дополнительные услуги, предоставляемые организацией культуры. Услуги, предоставляемые на платной основе. Стоимость услуг. Предоставление преимущественного права пользования услугами учреждения</w:t>
            </w:r>
          </w:p>
        </w:tc>
        <w:tc>
          <w:tcPr>
            <w:tcW w:w="194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5 баллов</w:t>
            </w:r>
          </w:p>
        </w:tc>
        <w:tc>
          <w:tcPr>
            <w:tcW w:w="221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все организации культуры</w:t>
            </w:r>
          </w:p>
        </w:tc>
        <w:tc>
          <w:tcPr>
            <w:tcW w:w="340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наличие информации на официальном сайте организации культуры</w:t>
            </w:r>
          </w:p>
        </w:tc>
      </w:tr>
      <w:tr w:rsidR="009C5AD4" w:rsidRPr="009C5AD4" w:rsidTr="004A1380">
        <w:tc>
          <w:tcPr>
            <w:tcW w:w="798" w:type="dxa"/>
            <w:tcBorders>
              <w:left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2.3</w:t>
            </w:r>
          </w:p>
        </w:tc>
        <w:tc>
          <w:tcPr>
            <w:tcW w:w="6852"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 xml:space="preserve">Сохранение возможности навигации по сайту при отключении графических элементов оформления сайта, карты сайта. Время </w:t>
            </w:r>
            <w:r w:rsidRPr="009C5AD4">
              <w:rPr>
                <w:rFonts w:ascii="Times New Roman" w:eastAsia="Times New Roman" w:hAnsi="Times New Roman" w:cs="Times New Roman"/>
                <w:sz w:val="24"/>
                <w:szCs w:val="24"/>
                <w:lang w:eastAsia="ru-RU"/>
              </w:rPr>
              <w:lastRenderedPageBreak/>
              <w:t>доступности информации с учетом перерывов в работе сайта. Наличие независимой системы учета посещений сайта. Раскрытие информации независимой системы учета посещений сайта. Наличие встроенной системы контекстного поиска по сайту. Бесплатность, доступность информации на сайте. Отсутствие нарушений отображения, форматирования или иных дефектов информации на сайте. Дата и время размещения информации. Доступ к разделу "Независимая оценка качества предоставления услуг" должен быть обеспечен не более чем за 2 перехода по сайту с использованием меню навигации</w:t>
            </w:r>
          </w:p>
        </w:tc>
        <w:tc>
          <w:tcPr>
            <w:tcW w:w="194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lastRenderedPageBreak/>
              <w:t>от 0 до 5 баллов</w:t>
            </w:r>
          </w:p>
        </w:tc>
        <w:tc>
          <w:tcPr>
            <w:tcW w:w="221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все организации культуры</w:t>
            </w:r>
          </w:p>
        </w:tc>
        <w:tc>
          <w:tcPr>
            <w:tcW w:w="340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 xml:space="preserve">наличие информации на официальном сайте организации </w:t>
            </w:r>
            <w:r w:rsidRPr="009C5AD4">
              <w:rPr>
                <w:rFonts w:ascii="Times New Roman" w:eastAsia="Times New Roman" w:hAnsi="Times New Roman" w:cs="Times New Roman"/>
                <w:sz w:val="24"/>
                <w:szCs w:val="24"/>
                <w:lang w:eastAsia="ru-RU"/>
              </w:rPr>
              <w:lastRenderedPageBreak/>
              <w:t>культуры</w:t>
            </w:r>
          </w:p>
        </w:tc>
      </w:tr>
      <w:tr w:rsidR="009C5AD4" w:rsidRPr="009C5AD4" w:rsidTr="004A1380">
        <w:tc>
          <w:tcPr>
            <w:tcW w:w="798" w:type="dxa"/>
            <w:tcBorders>
              <w:left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lastRenderedPageBreak/>
              <w:t>2.5</w:t>
            </w:r>
          </w:p>
        </w:tc>
        <w:tc>
          <w:tcPr>
            <w:tcW w:w="6852"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Стоимость дополнительных услуг (ксерокопирование, заказ книги в другой библиотеке, информирование о возврате нужной книги, возможность отложить книгу)</w:t>
            </w:r>
          </w:p>
        </w:tc>
        <w:tc>
          <w:tcPr>
            <w:tcW w:w="194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9 баллов</w:t>
            </w:r>
          </w:p>
        </w:tc>
        <w:tc>
          <w:tcPr>
            <w:tcW w:w="221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библиотеки</w:t>
            </w:r>
          </w:p>
        </w:tc>
        <w:tc>
          <w:tcPr>
            <w:tcW w:w="340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tc>
      </w:tr>
      <w:tr w:rsidR="009C5AD4" w:rsidRPr="009C5AD4" w:rsidTr="004A1380">
        <w:tc>
          <w:tcPr>
            <w:tcW w:w="798" w:type="dxa"/>
            <w:tcBorders>
              <w:left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2.6</w:t>
            </w:r>
          </w:p>
        </w:tc>
        <w:tc>
          <w:tcPr>
            <w:tcW w:w="6852"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Транспортная и пешая доступность организации культуры</w:t>
            </w:r>
          </w:p>
        </w:tc>
        <w:tc>
          <w:tcPr>
            <w:tcW w:w="194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5 баллов</w:t>
            </w:r>
          </w:p>
        </w:tc>
        <w:tc>
          <w:tcPr>
            <w:tcW w:w="221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все организации культуры</w:t>
            </w:r>
          </w:p>
        </w:tc>
        <w:tc>
          <w:tcPr>
            <w:tcW w:w="340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tc>
      </w:tr>
      <w:tr w:rsidR="009C5AD4" w:rsidRPr="009C5AD4" w:rsidTr="004A1380">
        <w:tc>
          <w:tcPr>
            <w:tcW w:w="798" w:type="dxa"/>
            <w:tcBorders>
              <w:left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2.7</w:t>
            </w:r>
          </w:p>
        </w:tc>
        <w:tc>
          <w:tcPr>
            <w:tcW w:w="6852"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Наличие электронных билетов/ наличие электронного бронирования билетов/ наличие электронной очереди/ наличие электронных каталогов/ наличие электронных документов, доступных для получения</w:t>
            </w:r>
          </w:p>
        </w:tc>
        <w:tc>
          <w:tcPr>
            <w:tcW w:w="194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5 баллов</w:t>
            </w:r>
          </w:p>
        </w:tc>
        <w:tc>
          <w:tcPr>
            <w:tcW w:w="221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все организации культуры</w:t>
            </w:r>
          </w:p>
        </w:tc>
        <w:tc>
          <w:tcPr>
            <w:tcW w:w="340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наличие информации на официальном сайте организации культуры</w:t>
            </w:r>
          </w:p>
        </w:tc>
      </w:tr>
      <w:tr w:rsidR="009C5AD4" w:rsidRPr="009C5AD4" w:rsidTr="004A1380">
        <w:tc>
          <w:tcPr>
            <w:tcW w:w="798" w:type="dxa"/>
            <w:tcBorders>
              <w:left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2.8</w:t>
            </w:r>
          </w:p>
        </w:tc>
        <w:tc>
          <w:tcPr>
            <w:tcW w:w="6852"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Удобство пользования электронными сервисами, предоставляемыми учреждением посетителям (в том числе и с помощью мобильных устройств)</w:t>
            </w:r>
          </w:p>
        </w:tc>
        <w:tc>
          <w:tcPr>
            <w:tcW w:w="194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5 баллов</w:t>
            </w:r>
          </w:p>
        </w:tc>
        <w:tc>
          <w:tcPr>
            <w:tcW w:w="221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все организации культуры</w:t>
            </w:r>
          </w:p>
        </w:tc>
        <w:tc>
          <w:tcPr>
            <w:tcW w:w="340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tc>
      </w:tr>
      <w:tr w:rsidR="009C5AD4" w:rsidRPr="004A1380" w:rsidTr="004A1380">
        <w:tc>
          <w:tcPr>
            <w:tcW w:w="798" w:type="dxa"/>
            <w:tcBorders>
              <w:left w:val="single" w:sz="4" w:space="0" w:color="000000"/>
              <w:bottom w:val="single" w:sz="4" w:space="0" w:color="000000"/>
              <w:right w:val="single" w:sz="4" w:space="0" w:color="000000"/>
            </w:tcBorders>
            <w:shd w:val="clear" w:color="auto" w:fill="FFFFFF"/>
            <w:hideMark/>
          </w:tcPr>
          <w:p w:rsidR="009C5AD4" w:rsidRPr="004A1380" w:rsidRDefault="009C5AD4" w:rsidP="009C5AD4">
            <w:pPr>
              <w:spacing w:after="0" w:line="240" w:lineRule="auto"/>
              <w:jc w:val="center"/>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t>3</w:t>
            </w:r>
          </w:p>
        </w:tc>
        <w:tc>
          <w:tcPr>
            <w:tcW w:w="14412" w:type="dxa"/>
            <w:gridSpan w:val="4"/>
            <w:tcBorders>
              <w:bottom w:val="single" w:sz="4" w:space="0" w:color="000000"/>
              <w:right w:val="single" w:sz="4" w:space="0" w:color="000000"/>
            </w:tcBorders>
            <w:shd w:val="clear" w:color="auto" w:fill="FFFFFF"/>
            <w:hideMark/>
          </w:tcPr>
          <w:p w:rsidR="009C5AD4" w:rsidRDefault="009C5AD4" w:rsidP="009C5AD4">
            <w:pPr>
              <w:spacing w:after="0" w:line="240" w:lineRule="auto"/>
              <w:jc w:val="center"/>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t>Время ожидания п</w:t>
            </w:r>
            <w:r w:rsidR="00794BE8">
              <w:rPr>
                <w:rFonts w:ascii="Times New Roman" w:eastAsia="Times New Roman" w:hAnsi="Times New Roman" w:cs="Times New Roman"/>
                <w:b/>
                <w:sz w:val="24"/>
                <w:szCs w:val="24"/>
                <w:lang w:eastAsia="ru-RU"/>
              </w:rPr>
              <w:t>редоставления услуги (от 0 до 14</w:t>
            </w:r>
            <w:r w:rsidRPr="004A1380">
              <w:rPr>
                <w:rFonts w:ascii="Times New Roman" w:eastAsia="Times New Roman" w:hAnsi="Times New Roman" w:cs="Times New Roman"/>
                <w:b/>
                <w:sz w:val="24"/>
                <w:szCs w:val="24"/>
                <w:lang w:eastAsia="ru-RU"/>
              </w:rPr>
              <w:t>)</w:t>
            </w:r>
          </w:p>
          <w:p w:rsidR="004A1380" w:rsidRPr="004A1380" w:rsidRDefault="004A1380" w:rsidP="009C5AD4">
            <w:pPr>
              <w:spacing w:after="0" w:line="240" w:lineRule="auto"/>
              <w:jc w:val="center"/>
              <w:rPr>
                <w:rFonts w:ascii="Times New Roman" w:eastAsia="Times New Roman" w:hAnsi="Times New Roman" w:cs="Times New Roman"/>
                <w:b/>
                <w:sz w:val="24"/>
                <w:szCs w:val="24"/>
                <w:lang w:eastAsia="ru-RU"/>
              </w:rPr>
            </w:pPr>
          </w:p>
        </w:tc>
      </w:tr>
      <w:tr w:rsidR="009C5AD4" w:rsidRPr="009C5AD4" w:rsidTr="004A1380">
        <w:tc>
          <w:tcPr>
            <w:tcW w:w="798" w:type="dxa"/>
            <w:tcBorders>
              <w:left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3.1</w:t>
            </w:r>
          </w:p>
        </w:tc>
        <w:tc>
          <w:tcPr>
            <w:tcW w:w="6852"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Удобство графика работы организации культуры</w:t>
            </w:r>
          </w:p>
        </w:tc>
        <w:tc>
          <w:tcPr>
            <w:tcW w:w="194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7 баллов</w:t>
            </w:r>
          </w:p>
        </w:tc>
        <w:tc>
          <w:tcPr>
            <w:tcW w:w="221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все организации культуры</w:t>
            </w:r>
          </w:p>
        </w:tc>
        <w:tc>
          <w:tcPr>
            <w:tcW w:w="340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tc>
      </w:tr>
      <w:tr w:rsidR="009C5AD4" w:rsidRPr="009C5AD4" w:rsidTr="004A1380">
        <w:tc>
          <w:tcPr>
            <w:tcW w:w="798" w:type="dxa"/>
            <w:tcBorders>
              <w:left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3.3</w:t>
            </w:r>
          </w:p>
        </w:tc>
        <w:tc>
          <w:tcPr>
            <w:tcW w:w="6852"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Простота/удобство электронного каталога</w:t>
            </w:r>
          </w:p>
        </w:tc>
        <w:tc>
          <w:tcPr>
            <w:tcW w:w="194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7 баллов</w:t>
            </w:r>
          </w:p>
        </w:tc>
        <w:tc>
          <w:tcPr>
            <w:tcW w:w="221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библиотеки</w:t>
            </w:r>
          </w:p>
        </w:tc>
        <w:tc>
          <w:tcPr>
            <w:tcW w:w="340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tc>
      </w:tr>
      <w:tr w:rsidR="009C5AD4" w:rsidRPr="004A1380" w:rsidTr="004A1380">
        <w:tc>
          <w:tcPr>
            <w:tcW w:w="798" w:type="dxa"/>
            <w:tcBorders>
              <w:left w:val="single" w:sz="4" w:space="0" w:color="000000"/>
              <w:bottom w:val="single" w:sz="4" w:space="0" w:color="000000"/>
              <w:right w:val="single" w:sz="4" w:space="0" w:color="000000"/>
            </w:tcBorders>
            <w:shd w:val="clear" w:color="auto" w:fill="FFFFFF"/>
            <w:hideMark/>
          </w:tcPr>
          <w:p w:rsidR="009C5AD4" w:rsidRPr="004A1380" w:rsidRDefault="009C5AD4" w:rsidP="009C5AD4">
            <w:pPr>
              <w:spacing w:after="0" w:line="240" w:lineRule="auto"/>
              <w:jc w:val="center"/>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t>4</w:t>
            </w:r>
          </w:p>
        </w:tc>
        <w:tc>
          <w:tcPr>
            <w:tcW w:w="14412" w:type="dxa"/>
            <w:gridSpan w:val="4"/>
            <w:tcBorders>
              <w:bottom w:val="single" w:sz="4" w:space="0" w:color="000000"/>
              <w:right w:val="single" w:sz="4" w:space="0" w:color="000000"/>
            </w:tcBorders>
            <w:shd w:val="clear" w:color="auto" w:fill="FFFFFF"/>
            <w:hideMark/>
          </w:tcPr>
          <w:p w:rsidR="009C5AD4" w:rsidRDefault="009C5AD4" w:rsidP="009C5AD4">
            <w:pPr>
              <w:spacing w:after="0" w:line="240" w:lineRule="auto"/>
              <w:jc w:val="center"/>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t>Доброжелательность, вежливость, компетентность работников организации культуры (от 0 до 14)</w:t>
            </w:r>
          </w:p>
          <w:p w:rsidR="004A1380" w:rsidRPr="004A1380" w:rsidRDefault="004A1380" w:rsidP="009C5AD4">
            <w:pPr>
              <w:spacing w:after="0" w:line="240" w:lineRule="auto"/>
              <w:jc w:val="center"/>
              <w:rPr>
                <w:rFonts w:ascii="Times New Roman" w:eastAsia="Times New Roman" w:hAnsi="Times New Roman" w:cs="Times New Roman"/>
                <w:b/>
                <w:sz w:val="24"/>
                <w:szCs w:val="24"/>
                <w:lang w:eastAsia="ru-RU"/>
              </w:rPr>
            </w:pPr>
          </w:p>
        </w:tc>
      </w:tr>
      <w:tr w:rsidR="009C5AD4" w:rsidRPr="009C5AD4" w:rsidTr="004A1380">
        <w:tc>
          <w:tcPr>
            <w:tcW w:w="798" w:type="dxa"/>
            <w:tcBorders>
              <w:left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4.1</w:t>
            </w:r>
          </w:p>
        </w:tc>
        <w:tc>
          <w:tcPr>
            <w:tcW w:w="6852"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Доброжелательность, вежливость и компетентность персонала организации культуры</w:t>
            </w:r>
          </w:p>
        </w:tc>
        <w:tc>
          <w:tcPr>
            <w:tcW w:w="194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7 баллов</w:t>
            </w:r>
          </w:p>
        </w:tc>
        <w:tc>
          <w:tcPr>
            <w:tcW w:w="221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все организации культуры</w:t>
            </w:r>
          </w:p>
        </w:tc>
        <w:tc>
          <w:tcPr>
            <w:tcW w:w="340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tc>
      </w:tr>
      <w:tr w:rsidR="009C5AD4" w:rsidRPr="009C5AD4" w:rsidTr="004A1380">
        <w:tc>
          <w:tcPr>
            <w:tcW w:w="798" w:type="dxa"/>
            <w:tcBorders>
              <w:left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4.2</w:t>
            </w:r>
          </w:p>
        </w:tc>
        <w:tc>
          <w:tcPr>
            <w:tcW w:w="6852"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 xml:space="preserve">Фамилии, имена, отчества, должности руководящего состава организации культуры, её структурных подразделений и филиалов (при их наличии), режим, график работы; контактные телефоны, адреса электронной почты, раздел для направления </w:t>
            </w:r>
            <w:r w:rsidRPr="009C5AD4">
              <w:rPr>
                <w:rFonts w:ascii="Times New Roman" w:eastAsia="Times New Roman" w:hAnsi="Times New Roman" w:cs="Times New Roman"/>
                <w:sz w:val="24"/>
                <w:szCs w:val="24"/>
                <w:lang w:eastAsia="ru-RU"/>
              </w:rPr>
              <w:lastRenderedPageBreak/>
              <w:t>предложений по улучшению качества услуг организации</w:t>
            </w:r>
          </w:p>
        </w:tc>
        <w:tc>
          <w:tcPr>
            <w:tcW w:w="194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lastRenderedPageBreak/>
              <w:t>от 0 до 7 баллов</w:t>
            </w:r>
          </w:p>
        </w:tc>
        <w:tc>
          <w:tcPr>
            <w:tcW w:w="221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все организации культуры</w:t>
            </w:r>
          </w:p>
        </w:tc>
        <w:tc>
          <w:tcPr>
            <w:tcW w:w="340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наличие информации на официальном сайте организации культуры</w:t>
            </w:r>
          </w:p>
        </w:tc>
      </w:tr>
      <w:tr w:rsidR="009C5AD4" w:rsidRPr="004A1380" w:rsidTr="004A1380">
        <w:tc>
          <w:tcPr>
            <w:tcW w:w="798" w:type="dxa"/>
            <w:tcBorders>
              <w:left w:val="single" w:sz="4" w:space="0" w:color="000000"/>
              <w:bottom w:val="single" w:sz="4" w:space="0" w:color="000000"/>
              <w:right w:val="single" w:sz="4" w:space="0" w:color="000000"/>
            </w:tcBorders>
            <w:shd w:val="clear" w:color="auto" w:fill="FFFFFF"/>
            <w:hideMark/>
          </w:tcPr>
          <w:p w:rsidR="009C5AD4" w:rsidRPr="004A1380" w:rsidRDefault="009C5AD4" w:rsidP="009C5AD4">
            <w:pPr>
              <w:spacing w:after="0" w:line="240" w:lineRule="auto"/>
              <w:jc w:val="center"/>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lastRenderedPageBreak/>
              <w:t>5</w:t>
            </w:r>
          </w:p>
        </w:tc>
        <w:tc>
          <w:tcPr>
            <w:tcW w:w="14412" w:type="dxa"/>
            <w:gridSpan w:val="4"/>
            <w:tcBorders>
              <w:bottom w:val="single" w:sz="4" w:space="0" w:color="000000"/>
              <w:right w:val="single" w:sz="4" w:space="0" w:color="000000"/>
            </w:tcBorders>
            <w:shd w:val="clear" w:color="auto" w:fill="FFFFFF"/>
            <w:hideMark/>
          </w:tcPr>
          <w:p w:rsidR="009C5AD4" w:rsidRDefault="009C5AD4" w:rsidP="009C5AD4">
            <w:pPr>
              <w:spacing w:after="0" w:line="240" w:lineRule="auto"/>
              <w:jc w:val="center"/>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t>Удовлетворенность каче</w:t>
            </w:r>
            <w:r w:rsidR="00794BE8">
              <w:rPr>
                <w:rFonts w:ascii="Times New Roman" w:eastAsia="Times New Roman" w:hAnsi="Times New Roman" w:cs="Times New Roman"/>
                <w:b/>
                <w:sz w:val="24"/>
                <w:szCs w:val="24"/>
                <w:lang w:eastAsia="ru-RU"/>
              </w:rPr>
              <w:t>ством оказания услуг (от 0 до 21</w:t>
            </w:r>
            <w:r w:rsidRPr="004A1380">
              <w:rPr>
                <w:rFonts w:ascii="Times New Roman" w:eastAsia="Times New Roman" w:hAnsi="Times New Roman" w:cs="Times New Roman"/>
                <w:b/>
                <w:sz w:val="24"/>
                <w:szCs w:val="24"/>
                <w:lang w:eastAsia="ru-RU"/>
              </w:rPr>
              <w:t>)</w:t>
            </w:r>
          </w:p>
          <w:p w:rsidR="004A1380" w:rsidRPr="004A1380" w:rsidRDefault="004A1380" w:rsidP="009C5AD4">
            <w:pPr>
              <w:spacing w:after="0" w:line="240" w:lineRule="auto"/>
              <w:jc w:val="center"/>
              <w:rPr>
                <w:rFonts w:ascii="Times New Roman" w:eastAsia="Times New Roman" w:hAnsi="Times New Roman" w:cs="Times New Roman"/>
                <w:b/>
                <w:sz w:val="24"/>
                <w:szCs w:val="24"/>
                <w:lang w:eastAsia="ru-RU"/>
              </w:rPr>
            </w:pPr>
          </w:p>
        </w:tc>
      </w:tr>
      <w:tr w:rsidR="009C5AD4" w:rsidRPr="009C5AD4" w:rsidTr="004A1380">
        <w:tc>
          <w:tcPr>
            <w:tcW w:w="798" w:type="dxa"/>
            <w:tcBorders>
              <w:left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5.1</w:t>
            </w:r>
          </w:p>
        </w:tc>
        <w:tc>
          <w:tcPr>
            <w:tcW w:w="6852"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Уровень удовлетворенности качеством оказания услуг организации культуры в целом</w:t>
            </w:r>
          </w:p>
        </w:tc>
        <w:tc>
          <w:tcPr>
            <w:tcW w:w="194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5 баллов</w:t>
            </w:r>
          </w:p>
        </w:tc>
        <w:tc>
          <w:tcPr>
            <w:tcW w:w="221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все организации культуры, за исключением театров</w:t>
            </w:r>
          </w:p>
        </w:tc>
        <w:tc>
          <w:tcPr>
            <w:tcW w:w="340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tc>
      </w:tr>
      <w:tr w:rsidR="009C5AD4" w:rsidRPr="009C5AD4" w:rsidTr="004A1380">
        <w:tc>
          <w:tcPr>
            <w:tcW w:w="798" w:type="dxa"/>
            <w:tcBorders>
              <w:left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5.2</w:t>
            </w:r>
          </w:p>
        </w:tc>
        <w:tc>
          <w:tcPr>
            <w:tcW w:w="6852"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Порядок оценки качества работы организации на основании определенных критериев эффективности работы организаций, утвержденный уполномоченным федеральным органом исполнительной власти; результаты независимой оценки качества оказания услуг организациями культуры, а также предложения об улучшении качества их деятельности; план по улучшению качества работы организации</w:t>
            </w:r>
          </w:p>
        </w:tc>
        <w:tc>
          <w:tcPr>
            <w:tcW w:w="194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6 баллов</w:t>
            </w:r>
          </w:p>
        </w:tc>
        <w:tc>
          <w:tcPr>
            <w:tcW w:w="221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все организации культуры</w:t>
            </w:r>
          </w:p>
        </w:tc>
        <w:tc>
          <w:tcPr>
            <w:tcW w:w="340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наличие информации на официальном сайте организации культуры</w:t>
            </w:r>
          </w:p>
        </w:tc>
      </w:tr>
      <w:tr w:rsidR="009C5AD4" w:rsidRPr="009C5AD4" w:rsidTr="004A1380">
        <w:tc>
          <w:tcPr>
            <w:tcW w:w="798" w:type="dxa"/>
            <w:tcBorders>
              <w:left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5.5</w:t>
            </w:r>
          </w:p>
        </w:tc>
        <w:tc>
          <w:tcPr>
            <w:tcW w:w="6852"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Наличие информации о новых изданиях</w:t>
            </w:r>
          </w:p>
        </w:tc>
        <w:tc>
          <w:tcPr>
            <w:tcW w:w="194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10 баллов</w:t>
            </w:r>
          </w:p>
        </w:tc>
        <w:tc>
          <w:tcPr>
            <w:tcW w:w="221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библиотеки</w:t>
            </w:r>
          </w:p>
        </w:tc>
        <w:tc>
          <w:tcPr>
            <w:tcW w:w="340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tc>
      </w:tr>
      <w:tr w:rsidR="004A1380" w:rsidRPr="004A1380" w:rsidTr="004A1380">
        <w:tc>
          <w:tcPr>
            <w:tcW w:w="798" w:type="dxa"/>
            <w:tcBorders>
              <w:top w:val="single" w:sz="4" w:space="0" w:color="auto"/>
              <w:left w:val="single" w:sz="4" w:space="0" w:color="auto"/>
              <w:bottom w:val="single" w:sz="4" w:space="0" w:color="auto"/>
              <w:right w:val="single" w:sz="4" w:space="0" w:color="auto"/>
            </w:tcBorders>
            <w:shd w:val="clear" w:color="auto" w:fill="FFFFFF"/>
            <w:hideMark/>
          </w:tcPr>
          <w:p w:rsidR="004A1380" w:rsidRPr="004A1380" w:rsidRDefault="004A1380" w:rsidP="009C5AD4">
            <w:pPr>
              <w:spacing w:after="0" w:line="240" w:lineRule="auto"/>
              <w:jc w:val="center"/>
              <w:rPr>
                <w:rFonts w:ascii="Times New Roman" w:eastAsia="Times New Roman" w:hAnsi="Times New Roman" w:cs="Times New Roman"/>
                <w:b/>
                <w:sz w:val="24"/>
                <w:szCs w:val="24"/>
                <w:lang w:eastAsia="ru-RU"/>
              </w:rPr>
            </w:pPr>
            <w:bookmarkStart w:id="0" w:name="_GoBack"/>
            <w:bookmarkEnd w:id="0"/>
          </w:p>
        </w:tc>
        <w:tc>
          <w:tcPr>
            <w:tcW w:w="6852" w:type="dxa"/>
            <w:tcBorders>
              <w:top w:val="single" w:sz="4" w:space="0" w:color="auto"/>
              <w:left w:val="single" w:sz="4" w:space="0" w:color="auto"/>
              <w:bottom w:val="single" w:sz="4" w:space="0" w:color="auto"/>
              <w:right w:val="single" w:sz="4" w:space="0" w:color="auto"/>
            </w:tcBorders>
            <w:shd w:val="clear" w:color="auto" w:fill="FFFFFF"/>
            <w:hideMark/>
          </w:tcPr>
          <w:p w:rsidR="004A1380" w:rsidRPr="004A1380" w:rsidRDefault="004A1380" w:rsidP="009C5AD4">
            <w:pPr>
              <w:spacing w:after="0" w:line="240" w:lineRule="auto"/>
              <w:rPr>
                <w:rFonts w:ascii="Times New Roman" w:eastAsia="Times New Roman" w:hAnsi="Times New Roman" w:cs="Times New Roman"/>
                <w:b/>
                <w:sz w:val="24"/>
                <w:szCs w:val="24"/>
                <w:lang w:eastAsia="ru-RU"/>
              </w:rPr>
            </w:pPr>
          </w:p>
          <w:p w:rsidR="004A1380" w:rsidRPr="004A1380" w:rsidRDefault="004A1380" w:rsidP="004A1380">
            <w:pPr>
              <w:spacing w:after="0" w:line="240" w:lineRule="auto"/>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t xml:space="preserve">ИТОГО </w:t>
            </w:r>
          </w:p>
        </w:tc>
        <w:tc>
          <w:tcPr>
            <w:tcW w:w="1943" w:type="dxa"/>
            <w:tcBorders>
              <w:top w:val="single" w:sz="4" w:space="0" w:color="auto"/>
              <w:left w:val="single" w:sz="4" w:space="0" w:color="auto"/>
              <w:bottom w:val="single" w:sz="4" w:space="0" w:color="auto"/>
              <w:right w:val="single" w:sz="4" w:space="0" w:color="auto"/>
            </w:tcBorders>
            <w:shd w:val="clear" w:color="auto" w:fill="FFFFFF"/>
            <w:hideMark/>
          </w:tcPr>
          <w:p w:rsidR="004A1380" w:rsidRPr="004A1380" w:rsidRDefault="004A1380" w:rsidP="009C5AD4">
            <w:pPr>
              <w:spacing w:after="0" w:line="240" w:lineRule="auto"/>
              <w:jc w:val="center"/>
              <w:rPr>
                <w:rFonts w:ascii="Times New Roman" w:eastAsia="Times New Roman" w:hAnsi="Times New Roman" w:cs="Times New Roman"/>
                <w:b/>
                <w:sz w:val="24"/>
                <w:szCs w:val="24"/>
                <w:lang w:eastAsia="ru-RU"/>
              </w:rPr>
            </w:pPr>
          </w:p>
        </w:tc>
        <w:tc>
          <w:tcPr>
            <w:tcW w:w="2214" w:type="dxa"/>
            <w:tcBorders>
              <w:top w:val="single" w:sz="4" w:space="0" w:color="auto"/>
              <w:left w:val="single" w:sz="4" w:space="0" w:color="auto"/>
              <w:bottom w:val="single" w:sz="4" w:space="0" w:color="auto"/>
              <w:right w:val="single" w:sz="4" w:space="0" w:color="auto"/>
            </w:tcBorders>
            <w:shd w:val="clear" w:color="auto" w:fill="FFFFFF"/>
            <w:hideMark/>
          </w:tcPr>
          <w:p w:rsidR="004A1380" w:rsidRPr="004A1380" w:rsidRDefault="004A1380" w:rsidP="009C5AD4">
            <w:pPr>
              <w:spacing w:after="0" w:line="240" w:lineRule="auto"/>
              <w:jc w:val="center"/>
              <w:rPr>
                <w:rFonts w:ascii="Times New Roman" w:eastAsia="Times New Roman" w:hAnsi="Times New Roman" w:cs="Times New Roman"/>
                <w:b/>
                <w:sz w:val="24"/>
                <w:szCs w:val="24"/>
                <w:lang w:eastAsia="ru-RU"/>
              </w:rPr>
            </w:pPr>
          </w:p>
        </w:tc>
        <w:tc>
          <w:tcPr>
            <w:tcW w:w="3403" w:type="dxa"/>
            <w:tcBorders>
              <w:top w:val="single" w:sz="4" w:space="0" w:color="auto"/>
              <w:left w:val="single" w:sz="4" w:space="0" w:color="auto"/>
              <w:bottom w:val="single" w:sz="4" w:space="0" w:color="auto"/>
              <w:right w:val="single" w:sz="4" w:space="0" w:color="auto"/>
            </w:tcBorders>
            <w:shd w:val="clear" w:color="auto" w:fill="FFFFFF"/>
            <w:hideMark/>
          </w:tcPr>
          <w:p w:rsidR="004A1380" w:rsidRPr="004A1380" w:rsidRDefault="004A1380" w:rsidP="009C5AD4">
            <w:pPr>
              <w:spacing w:after="0" w:line="240" w:lineRule="auto"/>
              <w:jc w:val="center"/>
              <w:rPr>
                <w:rFonts w:ascii="Times New Roman" w:eastAsia="Times New Roman" w:hAnsi="Times New Roman" w:cs="Times New Roman"/>
                <w:b/>
                <w:sz w:val="24"/>
                <w:szCs w:val="24"/>
                <w:lang w:eastAsia="ru-RU"/>
              </w:rPr>
            </w:pPr>
          </w:p>
        </w:tc>
      </w:tr>
    </w:tbl>
    <w:p w:rsidR="008B0434" w:rsidRDefault="008B0434" w:rsidP="009C5AD4">
      <w:pPr>
        <w:spacing w:after="0" w:line="240" w:lineRule="auto"/>
        <w:rPr>
          <w:rFonts w:ascii="Times New Roman" w:hAnsi="Times New Roman" w:cs="Times New Roman"/>
          <w:sz w:val="24"/>
          <w:szCs w:val="24"/>
        </w:rPr>
      </w:pPr>
    </w:p>
    <w:p w:rsidR="005967D9" w:rsidRDefault="005967D9" w:rsidP="005967D9">
      <w:pPr>
        <w:spacing w:after="0" w:line="240" w:lineRule="auto"/>
        <w:jc w:val="both"/>
        <w:rPr>
          <w:rFonts w:ascii="Times New Roman" w:hAnsi="Times New Roman"/>
          <w:sz w:val="28"/>
          <w:szCs w:val="28"/>
        </w:rPr>
      </w:pPr>
    </w:p>
    <w:p w:rsidR="00381544" w:rsidRDefault="00381544" w:rsidP="005967D9">
      <w:pPr>
        <w:spacing w:after="0" w:line="240" w:lineRule="auto"/>
        <w:jc w:val="both"/>
        <w:rPr>
          <w:rFonts w:ascii="Times New Roman" w:hAnsi="Times New Roman"/>
          <w:sz w:val="28"/>
          <w:szCs w:val="28"/>
        </w:rPr>
      </w:pPr>
    </w:p>
    <w:p w:rsidR="00381544" w:rsidRDefault="00381544" w:rsidP="005967D9">
      <w:pPr>
        <w:spacing w:after="0" w:line="240" w:lineRule="auto"/>
        <w:jc w:val="both"/>
        <w:rPr>
          <w:rFonts w:ascii="Times New Roman" w:hAnsi="Times New Roman"/>
          <w:sz w:val="28"/>
          <w:szCs w:val="28"/>
        </w:rPr>
      </w:pPr>
      <w:r>
        <w:rPr>
          <w:rFonts w:ascii="Times New Roman" w:hAnsi="Times New Roman"/>
          <w:sz w:val="28"/>
          <w:szCs w:val="28"/>
        </w:rPr>
        <w:t xml:space="preserve">Начальник финансового отдела </w:t>
      </w:r>
    </w:p>
    <w:p w:rsidR="00381544" w:rsidRDefault="00381544" w:rsidP="005967D9">
      <w:pPr>
        <w:spacing w:after="0" w:line="240" w:lineRule="auto"/>
        <w:jc w:val="both"/>
        <w:rPr>
          <w:rFonts w:ascii="Times New Roman" w:hAnsi="Times New Roman"/>
          <w:sz w:val="28"/>
          <w:szCs w:val="28"/>
        </w:rPr>
      </w:pPr>
      <w:r>
        <w:rPr>
          <w:rFonts w:ascii="Times New Roman" w:hAnsi="Times New Roman"/>
          <w:sz w:val="28"/>
          <w:szCs w:val="28"/>
        </w:rPr>
        <w:t xml:space="preserve">Запорожского сельского поселения </w:t>
      </w:r>
    </w:p>
    <w:p w:rsidR="00381544" w:rsidRPr="009C5AD4" w:rsidRDefault="00381544" w:rsidP="005967D9">
      <w:pPr>
        <w:spacing w:after="0" w:line="240" w:lineRule="auto"/>
        <w:jc w:val="both"/>
        <w:rPr>
          <w:rFonts w:ascii="Times New Roman" w:hAnsi="Times New Roman" w:cs="Times New Roman"/>
          <w:sz w:val="24"/>
          <w:szCs w:val="24"/>
        </w:rPr>
      </w:pPr>
      <w:r>
        <w:rPr>
          <w:rFonts w:ascii="Times New Roman" w:hAnsi="Times New Roman"/>
          <w:sz w:val="28"/>
          <w:szCs w:val="28"/>
        </w:rPr>
        <w:t xml:space="preserve">Темрюкского района                                                                                                                                                                 </w:t>
      </w:r>
      <w:proofErr w:type="spellStart"/>
      <w:r>
        <w:rPr>
          <w:rFonts w:ascii="Times New Roman" w:hAnsi="Times New Roman"/>
          <w:sz w:val="28"/>
          <w:szCs w:val="28"/>
        </w:rPr>
        <w:t>С.Н.Кихаева</w:t>
      </w:r>
      <w:proofErr w:type="spellEnd"/>
    </w:p>
    <w:sectPr w:rsidR="00381544" w:rsidRPr="009C5AD4" w:rsidSect="009C5AD4">
      <w:pgSz w:w="16838" w:h="11906" w:orient="landscape"/>
      <w:pgMar w:top="568" w:right="395"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9C5AD4"/>
    <w:rsid w:val="001A0D2E"/>
    <w:rsid w:val="00381544"/>
    <w:rsid w:val="004A1380"/>
    <w:rsid w:val="004F6E1E"/>
    <w:rsid w:val="00565C65"/>
    <w:rsid w:val="005967D9"/>
    <w:rsid w:val="005E433D"/>
    <w:rsid w:val="006D7AFA"/>
    <w:rsid w:val="00794BE8"/>
    <w:rsid w:val="007B1FE5"/>
    <w:rsid w:val="008B0434"/>
    <w:rsid w:val="009C5AD4"/>
    <w:rsid w:val="00C36D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043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1">
    <w:name w:val="s_1"/>
    <w:basedOn w:val="a"/>
    <w:rsid w:val="009C5A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9C5AD4"/>
  </w:style>
  <w:style w:type="character" w:customStyle="1" w:styleId="apple-converted-space">
    <w:name w:val="apple-converted-space"/>
    <w:basedOn w:val="a0"/>
    <w:rsid w:val="009C5AD4"/>
  </w:style>
  <w:style w:type="character" w:styleId="a3">
    <w:name w:val="Emphasis"/>
    <w:basedOn w:val="a0"/>
    <w:uiPriority w:val="20"/>
    <w:qFormat/>
    <w:rsid w:val="009C5AD4"/>
    <w:rPr>
      <w:i/>
      <w:iCs/>
    </w:rPr>
  </w:style>
  <w:style w:type="paragraph" w:customStyle="1" w:styleId="s3">
    <w:name w:val="s_3"/>
    <w:basedOn w:val="a"/>
    <w:rsid w:val="009C5AD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9C5AD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8663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901</Words>
  <Characters>5141</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финансист</cp:lastModifiedBy>
  <cp:revision>6</cp:revision>
  <cp:lastPrinted>2016-03-25T09:40:00Z</cp:lastPrinted>
  <dcterms:created xsi:type="dcterms:W3CDTF">2016-03-24T03:34:00Z</dcterms:created>
  <dcterms:modified xsi:type="dcterms:W3CDTF">2016-03-28T06:26:00Z</dcterms:modified>
</cp:coreProperties>
</file>