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612" w:rsidRDefault="008B00B5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C24612" w:rsidRDefault="00C24612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24612" w:rsidRDefault="00C24612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C24612" w:rsidRDefault="00C24612" w:rsidP="00C24612">
      <w:pPr>
        <w:pStyle w:val="ConsNonformat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355F2" w:rsidRDefault="00C24612" w:rsidP="00C24612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от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17.07.2015  </w:t>
      </w: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309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355F2" w:rsidRDefault="008355F2" w:rsidP="00C24612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C24612" w:rsidRDefault="00C24612" w:rsidP="00C24612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63B38" w:rsidRDefault="008B00B5" w:rsidP="00263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355F2">
        <w:rPr>
          <w:rFonts w:ascii="Times New Roman" w:eastAsia="Times New Roman" w:hAnsi="Times New Roman" w:cs="Times New Roman"/>
          <w:b/>
          <w:bCs/>
          <w:sz w:val="28"/>
          <w:szCs w:val="28"/>
        </w:rPr>
        <w:t>Расходы бюджета Запорожского сельского поселения  Темрюкского района по ведомственной  структура расходов бюджета Запорожского сельского поселения  Темрюкс</w:t>
      </w:r>
      <w:r w:rsidR="008355F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кого района  за 1-е полугодие </w:t>
      </w:r>
      <w:r w:rsidR="008355F2" w:rsidRPr="008355F2">
        <w:rPr>
          <w:rFonts w:ascii="Times New Roman" w:eastAsia="Times New Roman" w:hAnsi="Times New Roman" w:cs="Times New Roman"/>
          <w:b/>
          <w:bCs/>
          <w:sz w:val="28"/>
          <w:szCs w:val="28"/>
        </w:rPr>
        <w:t>2015</w:t>
      </w:r>
      <w:r w:rsidR="008355F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355F2" w:rsidRPr="008355F2">
        <w:rPr>
          <w:rFonts w:ascii="Times New Roman" w:eastAsia="Times New Roman" w:hAnsi="Times New Roman" w:cs="Times New Roman"/>
          <w:b/>
          <w:bCs/>
          <w:sz w:val="28"/>
          <w:szCs w:val="28"/>
        </w:rPr>
        <w:t>года</w:t>
      </w:r>
    </w:p>
    <w:p w:rsidR="00DB00D8" w:rsidRPr="008355F2" w:rsidRDefault="00DB00D8" w:rsidP="00263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486"/>
        <w:gridCol w:w="2648"/>
        <w:gridCol w:w="540"/>
        <w:gridCol w:w="428"/>
        <w:gridCol w:w="472"/>
        <w:gridCol w:w="828"/>
        <w:gridCol w:w="516"/>
        <w:gridCol w:w="1185"/>
        <w:gridCol w:w="990"/>
        <w:gridCol w:w="887"/>
        <w:gridCol w:w="816"/>
      </w:tblGrid>
      <w:tr w:rsidR="008B00B5" w:rsidRPr="00DB00D8" w:rsidTr="008355F2">
        <w:trPr>
          <w:trHeight w:val="35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Вед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Бюджет утвержденный  решением Совета Запорожского сельского поселения Темрюкского района  от 25.12.2014 №34 (по состоянию  на 04.06.2015  год)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Уточненная сводная бюджетная роспись</w:t>
            </w:r>
            <w:r w:rsidR="00DB00D8" w:rsidRPr="00DB00D8">
              <w:rPr>
                <w:rFonts w:ascii="Times New Roman" w:eastAsia="Times New Roman" w:hAnsi="Times New Roman" w:cs="Times New Roman"/>
              </w:rPr>
              <w:t xml:space="preserve"> </w:t>
            </w:r>
            <w:r w:rsidRPr="00DB00D8">
              <w:rPr>
                <w:rFonts w:ascii="Times New Roman" w:eastAsia="Times New Roman" w:hAnsi="Times New Roman" w:cs="Times New Roman"/>
              </w:rPr>
              <w:t>(по состоянию  на 04.06.2015  год)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Кассовое исполнение  за 1-е полугодие  2015 год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Процент исполнения к уточненной сводной бюджетной  расписи  за1-е полугодие  </w:t>
            </w:r>
          </w:p>
        </w:tc>
      </w:tr>
      <w:tr w:rsidR="008B00B5" w:rsidRPr="00DB00D8" w:rsidTr="008355F2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8B00B5" w:rsidRPr="00DB00D8" w:rsidTr="008355F2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Всего расходов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48861,6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48861,6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15784,2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32,30</w:t>
            </w:r>
          </w:p>
        </w:tc>
      </w:tr>
      <w:tr w:rsidR="008B00B5" w:rsidRPr="00DB00D8" w:rsidTr="008355F2">
        <w:trPr>
          <w:trHeight w:val="4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Администрация Запорожского сельского поселения Темрюкского района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48861,6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48861,6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15784,2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32,30</w:t>
            </w:r>
          </w:p>
        </w:tc>
      </w:tr>
      <w:tr w:rsidR="008B00B5" w:rsidRPr="00DB00D8" w:rsidTr="008355F2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11041,2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11041,2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3808,0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34,49</w:t>
            </w:r>
          </w:p>
        </w:tc>
      </w:tr>
      <w:tr w:rsidR="008B00B5" w:rsidRPr="00DB00D8" w:rsidTr="008355F2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536,2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536,2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213,9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39,89</w:t>
            </w:r>
          </w:p>
        </w:tc>
      </w:tr>
      <w:tr w:rsidR="008B00B5" w:rsidRPr="00DB00D8" w:rsidTr="008355F2">
        <w:trPr>
          <w:trHeight w:val="5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Обеспечение деятельности высшего органа исполнительной власти Запорожского сельского поселения Темрюкского района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70 0 0000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536,2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536,2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213,9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39,89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Высшее должностное лицо Запорожского сельского поселения </w:t>
            </w:r>
            <w:r w:rsidRPr="00DB00D8">
              <w:rPr>
                <w:rFonts w:ascii="Times New Roman" w:eastAsia="Times New Roman" w:hAnsi="Times New Roman" w:cs="Times New Roman"/>
              </w:rPr>
              <w:lastRenderedPageBreak/>
              <w:t>Темрюкского района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lastRenderedPageBreak/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70 1 0000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536,2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536,2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213,9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39,89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Расходы на обеспечение функций органов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70 1 0019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536,2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536,2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213,9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39,89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70 1 0019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536,2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536,2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213,9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39,89</w:t>
            </w:r>
          </w:p>
        </w:tc>
      </w:tr>
      <w:tr w:rsidR="008B00B5" w:rsidRPr="00DB00D8" w:rsidTr="008355F2">
        <w:trPr>
          <w:trHeight w:val="1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4392,4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4392,4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1774,6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40,40</w:t>
            </w:r>
          </w:p>
        </w:tc>
      </w:tr>
      <w:tr w:rsidR="008B00B5" w:rsidRPr="00DB00D8" w:rsidTr="008355F2">
        <w:trPr>
          <w:trHeight w:val="6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Муниципальная программа "Эффективное муниципальное управление"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4363,6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4363,6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1755,5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40,23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50 1 0000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4363,6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4363,6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1755,5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40,23</w:t>
            </w:r>
          </w:p>
        </w:tc>
      </w:tr>
      <w:tr w:rsidR="008B00B5" w:rsidRPr="00DB00D8" w:rsidTr="008355F2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50 1 0019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4363,6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4363,6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1755,5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40,23</w:t>
            </w:r>
          </w:p>
        </w:tc>
      </w:tr>
      <w:tr w:rsidR="008B00B5" w:rsidRPr="00DB00D8" w:rsidTr="008355F2">
        <w:trPr>
          <w:trHeight w:val="5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50 1 0019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3240,1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3240,1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1329,3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41,03</w:t>
            </w:r>
          </w:p>
        </w:tc>
      </w:tr>
      <w:tr w:rsidR="008B00B5" w:rsidRPr="00DB00D8" w:rsidTr="008355F2">
        <w:trPr>
          <w:trHeight w:val="5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50 1 0019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1009,6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1009,6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395,2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39,14</w:t>
            </w:r>
          </w:p>
        </w:tc>
      </w:tr>
      <w:tr w:rsidR="008B00B5" w:rsidRPr="00DB00D8" w:rsidTr="008355F2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50 1 0019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114,0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114,0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31,0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27,18</w:t>
            </w:r>
          </w:p>
        </w:tc>
      </w:tr>
      <w:tr w:rsidR="008B00B5" w:rsidRPr="00DB00D8" w:rsidTr="008355F2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Административные комиссии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71 0 0000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3,8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8B00B5" w:rsidRPr="00DB00D8" w:rsidTr="008355F2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Организация деятельности административной комиссии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71 0 6019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3,8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71 0 6019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3,8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8B00B5" w:rsidRPr="00DB00D8" w:rsidTr="008355F2">
        <w:trPr>
          <w:trHeight w:val="1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Муниципальная программа "Создание доступной среды для инвалидов и других маломобильных групп населения в Запорожском сельском поселении Темрюкского района на 2015 год"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86 0 0000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25,0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61,20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Реализация мероприятий муниципальной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86 0 0001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25,0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61,20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86 0 0001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25,0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61,20</w:t>
            </w:r>
          </w:p>
        </w:tc>
      </w:tr>
      <w:tr w:rsidR="008B00B5" w:rsidRPr="00DB00D8" w:rsidTr="008355F2">
        <w:trPr>
          <w:trHeight w:val="4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Обеспечение деятельности контрольно-счетной палаты Темрюкского района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73 0 0000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128,9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128,9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32,2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25,00</w:t>
            </w:r>
          </w:p>
        </w:tc>
      </w:tr>
      <w:tr w:rsidR="008B00B5" w:rsidRPr="00DB00D8" w:rsidTr="008355F2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73 0 0019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128,9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128,9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32,2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25,00</w:t>
            </w:r>
          </w:p>
        </w:tc>
      </w:tr>
      <w:tr w:rsidR="008B00B5" w:rsidRPr="00DB00D8" w:rsidTr="008355F2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73 0 0019                  1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128,9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128,9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32,2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25,00</w:t>
            </w:r>
          </w:p>
        </w:tc>
      </w:tr>
      <w:tr w:rsidR="008B00B5" w:rsidRPr="00DB00D8" w:rsidTr="008355F2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74 0 0000        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Резервный фонд администрации Запорожского сельского поселения Темрюкского района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74 0 3059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74 0 3059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5883,7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5883,7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1787,2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30,38</w:t>
            </w:r>
          </w:p>
        </w:tc>
      </w:tr>
      <w:tr w:rsidR="008B00B5" w:rsidRPr="00DB00D8" w:rsidTr="008355F2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Расходы   по решению судебных приставов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204,3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204,3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204,3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8B00B5" w:rsidRPr="00DB00D8" w:rsidTr="008355F2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50 0 1005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204,3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204,3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204,3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8B00B5" w:rsidRPr="00DB00D8" w:rsidTr="008355F2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Обеспечение функционирования муниципальных учреждений (Муниципальная программа "Эффективное муниципальное управление")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50 2 0000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1699,8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1699,8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668,3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39,31</w:t>
            </w:r>
          </w:p>
        </w:tc>
      </w:tr>
      <w:tr w:rsidR="008B00B5" w:rsidRPr="00DB00D8" w:rsidTr="008355F2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1699,8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1699,8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668,3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39,31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Расходы на выплату персоналу  казённых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1311,6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1311,6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573,0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43,69</w:t>
            </w:r>
          </w:p>
        </w:tc>
      </w:tr>
      <w:tr w:rsidR="008B00B5" w:rsidRPr="00DB00D8" w:rsidTr="008355F2">
        <w:trPr>
          <w:trHeight w:val="5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387,0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387,0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95,2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24,60</w:t>
            </w:r>
          </w:p>
        </w:tc>
      </w:tr>
      <w:tr w:rsidR="008B00B5" w:rsidRPr="00DB00D8" w:rsidTr="008355F2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1,2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Обеспечение хозяйственного обслуживания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75 0 0000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2918,5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2918,5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686,0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23,51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Обеспечение деятельности (оказание услуг) подведомственных учреждений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75 0 0059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2918,5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2918,5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686,0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23,51</w:t>
            </w:r>
          </w:p>
        </w:tc>
      </w:tr>
      <w:tr w:rsidR="008B00B5" w:rsidRPr="00DB00D8" w:rsidTr="008355F2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Выполнение других функций казёнными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75 0 0059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2918,5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2918,5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686,0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23,51</w:t>
            </w:r>
          </w:p>
        </w:tc>
      </w:tr>
      <w:tr w:rsidR="008B00B5" w:rsidRPr="00DB00D8" w:rsidTr="008355F2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Расходы на выплаты персоналу казен-ных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75 0 0059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1934,7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1934,7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552,6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28,56</w:t>
            </w:r>
          </w:p>
        </w:tc>
      </w:tr>
      <w:tr w:rsidR="008B00B5" w:rsidRPr="00DB00D8" w:rsidTr="008355F2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75 0 0059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958,7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958,7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133,5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13,92</w:t>
            </w:r>
          </w:p>
        </w:tc>
      </w:tr>
      <w:tr w:rsidR="008B00B5" w:rsidRPr="00DB00D8" w:rsidTr="008355F2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Уплата налогов, сборов и иных плате-жей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75 0 0059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25,0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9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Муниципальная  программа "Компенсационные выплаты членам органов территориального общественного самоуправления на 2015год» в Запорожском сельском поселении Темрюкского района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51 0 0000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301,1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301,1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87,8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29,15</w:t>
            </w:r>
          </w:p>
        </w:tc>
      </w:tr>
      <w:tr w:rsidR="008B00B5" w:rsidRPr="00DB00D8" w:rsidTr="008355F2">
        <w:trPr>
          <w:trHeight w:val="7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Реализация мероприятий муниципальной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51 0 1005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301,1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301,1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87,8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29,15</w:t>
            </w:r>
          </w:p>
        </w:tc>
      </w:tr>
      <w:tr w:rsidR="008B00B5" w:rsidRPr="00DB00D8" w:rsidTr="008355F2">
        <w:trPr>
          <w:trHeight w:val="8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51 0 1005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301,1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301,1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87,8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29,15</w:t>
            </w:r>
          </w:p>
        </w:tc>
      </w:tr>
      <w:tr w:rsidR="008B00B5" w:rsidRPr="00DB00D8" w:rsidTr="008355F2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Муниципальная  программа «Обеспечение информационного освещения деятельности </w:t>
            </w:r>
            <w:r w:rsidRPr="00DB00D8">
              <w:rPr>
                <w:rFonts w:ascii="Times New Roman" w:eastAsia="Times New Roman" w:hAnsi="Times New Roman" w:cs="Times New Roman"/>
              </w:rPr>
              <w:lastRenderedPageBreak/>
              <w:t>администрации Запорожского  сельского поселения Темрюкского района на 2015 год»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lastRenderedPageBreak/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52 0 0000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53,3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22,21</w:t>
            </w:r>
          </w:p>
        </w:tc>
      </w:tr>
      <w:tr w:rsidR="008B00B5" w:rsidRPr="00DB00D8" w:rsidTr="008355F2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Реализация мероприятий муниципальной 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52 0 1006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53,3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22,21</w:t>
            </w:r>
          </w:p>
        </w:tc>
      </w:tr>
      <w:tr w:rsidR="008B00B5" w:rsidRPr="00DB00D8" w:rsidTr="008355F2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52 0 1006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53,3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22,21</w:t>
            </w:r>
          </w:p>
        </w:tc>
      </w:tr>
      <w:tr w:rsidR="008B00B5" w:rsidRPr="00DB00D8" w:rsidTr="008355F2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Муниципальная программа «Развитие, эксплуатация и обслуживание информационно-коммуникационных технологий администрации Запорожского  сельского поселения Темрюкского района на 2015год»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60 0 0000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440,0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440,0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87,5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19,89</w:t>
            </w:r>
          </w:p>
        </w:tc>
      </w:tr>
      <w:tr w:rsidR="008B00B5" w:rsidRPr="00DB00D8" w:rsidTr="008355F2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60 0 1014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440,0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440,0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87,5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19,89</w:t>
            </w:r>
          </w:p>
        </w:tc>
      </w:tr>
      <w:tr w:rsidR="008B00B5" w:rsidRPr="00DB00D8" w:rsidTr="008355F2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60 0 1014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440,0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440,0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87,5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19,89</w:t>
            </w:r>
          </w:p>
        </w:tc>
      </w:tr>
      <w:tr w:rsidR="008B00B5" w:rsidRPr="00DB00D8" w:rsidTr="008355F2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Реализация государственной политикив области приватизации и управления государственной и муниципальной собственностью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87 0 0000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Реализация государственных функций, связанных с  общегосударственным управлением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87 0 0001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87 0 0001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181,8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181,8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71,2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39,14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Мобилизационная и вневойсковая подготовка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181,8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181,8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71,2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39,14</w:t>
            </w:r>
          </w:p>
        </w:tc>
      </w:tr>
      <w:tr w:rsidR="008B00B5" w:rsidRPr="00DB00D8" w:rsidTr="008355F2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181,8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181,8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70,9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39,00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Расходы на выплаты персоналу </w:t>
            </w:r>
            <w:r w:rsidRPr="00DB00D8">
              <w:rPr>
                <w:rFonts w:ascii="Times New Roman" w:eastAsia="Times New Roman" w:hAnsi="Times New Roman" w:cs="Times New Roman"/>
              </w:rPr>
              <w:lastRenderedPageBreak/>
              <w:t xml:space="preserve">государственных(муниципальных) органов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lastRenderedPageBreak/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72 0 5118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181,1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181,1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70,9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39,15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72 0 5118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37,14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799,9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799,9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554,4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69,31</w:t>
            </w:r>
          </w:p>
        </w:tc>
      </w:tr>
      <w:tr w:rsidR="008B00B5" w:rsidRPr="00DB00D8" w:rsidTr="008355F2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637,9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637,9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536,9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84,17</w:t>
            </w:r>
          </w:p>
        </w:tc>
      </w:tr>
      <w:tr w:rsidR="008B00B5" w:rsidRPr="00DB00D8" w:rsidTr="008355F2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Обеспечение безопасности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84 0 0000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Мероприятия по предупреждению и ликвидации  последствий чрезвычайных ситуаций и стихийных бедствий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84 0 0001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10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84 0 0001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84 0 0001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Поисковые и аварийно-спасательные учреждения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77 0 0000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438,9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438,9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438,9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8B00B5" w:rsidRPr="00DB00D8" w:rsidTr="008355F2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09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77 0 0059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77 0 0059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77 0 0059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438,9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438,9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438,9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8B00B5" w:rsidRPr="00DB00D8" w:rsidTr="008355F2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Обеспечение безопасности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85 0 0000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98,99</w:t>
            </w:r>
          </w:p>
        </w:tc>
      </w:tr>
      <w:tr w:rsidR="008B00B5" w:rsidRPr="00DB00D8" w:rsidTr="008355F2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Мероприятия по предупреждению и ликвидации  последствий чрезвычайных ситуаций и стихийных бедствий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85 0 0001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98,99</w:t>
            </w:r>
          </w:p>
        </w:tc>
      </w:tr>
      <w:tr w:rsidR="008B00B5" w:rsidRPr="00DB00D8" w:rsidTr="008355F2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85 0 0001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98,99</w:t>
            </w:r>
          </w:p>
        </w:tc>
      </w:tr>
      <w:tr w:rsidR="008B00B5" w:rsidRPr="00DB00D8" w:rsidTr="008355F2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162,0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162,0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17,5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10,80</w:t>
            </w:r>
          </w:p>
        </w:tc>
      </w:tr>
      <w:tr w:rsidR="008B00B5" w:rsidRPr="00DB00D8" w:rsidTr="008355F2">
        <w:trPr>
          <w:trHeight w:val="9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00D8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"Пожарная безопасность на территории Запорожского сельского поселения Темрюкского района на 2015 год"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58 0 0000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Реализация мероприятий связанных с обеспечением первичных мер пожарной безопасности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58 0 1012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58 0 1012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1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Муниципальная  программа "Внедрение гражданских технологий противодействия терроризму в Запорожском сельском поселении Темрюкского района на 2015-2017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54 0 0000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Реализация мероприятий муниципальной 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03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54 0 1008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54 0 1008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8B00B5" w:rsidRPr="00DB00D8" w:rsidTr="008355F2">
        <w:trPr>
          <w:trHeight w:val="7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Муниципальная  программа "Комплексные меры противодействия незаконному  потреблению и обороту наркотических средств" на 2015 год в Запорожском  сельском поселении Темрюкского района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55 0 0000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50,00</w:t>
            </w:r>
          </w:p>
        </w:tc>
      </w:tr>
      <w:tr w:rsidR="008B00B5" w:rsidRPr="00DB00D8" w:rsidTr="008355F2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55 0 1009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55 0 1009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50,00</w:t>
            </w:r>
          </w:p>
        </w:tc>
      </w:tr>
      <w:tr w:rsidR="008B00B5" w:rsidRPr="00DB00D8" w:rsidTr="008355F2">
        <w:trPr>
          <w:trHeight w:val="10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Муниципальная  программа "Укрепление правопорядка, профилактика правонарушений, усиление борьбы с преступностью в Запорожском сельском поселении Темрюкского района  на 2015 год»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56 0 0000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17,0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17,0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56 0 1010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17,0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17,0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56 0 1010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17,0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17,0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9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Муниципальная программа "Противодействие коррупции Запорожском сельском поселении Темрюкского района на 2015 год"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03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64 0 0000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64 0 1018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64 0 1018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12903,1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12903,1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438,5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3,40</w:t>
            </w:r>
          </w:p>
        </w:tc>
      </w:tr>
      <w:tr w:rsidR="008B00B5" w:rsidRPr="00DB00D8" w:rsidTr="008355F2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11527,1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11527,1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413,3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3,59</w:t>
            </w:r>
          </w:p>
        </w:tc>
      </w:tr>
      <w:tr w:rsidR="008B00B5" w:rsidRPr="00DB00D8" w:rsidTr="008355F2">
        <w:trPr>
          <w:trHeight w:val="4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Дорожное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82 0 0000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8301,1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8301,1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285,4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3,44</w:t>
            </w:r>
          </w:p>
        </w:tc>
      </w:tr>
      <w:tr w:rsidR="008B00B5" w:rsidRPr="00DB00D8" w:rsidTr="008355F2">
        <w:trPr>
          <w:trHeight w:val="8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Капитальный ремонт и ремонт автомобильных дорог местного значения Краснодарского края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82 0 0001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8301,1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8301,1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285,4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3,44</w:t>
            </w:r>
          </w:p>
        </w:tc>
      </w:tr>
      <w:tr w:rsidR="008B00B5" w:rsidRPr="00DB00D8" w:rsidTr="008355F2">
        <w:trPr>
          <w:trHeight w:val="6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82 0 0001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8301,1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8301,1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285,4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3,44</w:t>
            </w:r>
          </w:p>
        </w:tc>
      </w:tr>
      <w:tr w:rsidR="008B00B5" w:rsidRPr="00DB00D8" w:rsidTr="008355F2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Муниципальная  программа "Повышение безопастности дорожного движения в Запорожском </w:t>
            </w:r>
            <w:r w:rsidRPr="00DB00D8">
              <w:rPr>
                <w:rFonts w:ascii="Times New Roman" w:eastAsia="Times New Roman" w:hAnsi="Times New Roman" w:cs="Times New Roman"/>
              </w:rPr>
              <w:lastRenderedPageBreak/>
              <w:t>сельском поселении Темрюкскогго района  на 2011-2015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lastRenderedPageBreak/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90 0  0000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127,9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18,27</w:t>
            </w:r>
          </w:p>
        </w:tc>
      </w:tr>
      <w:tr w:rsidR="008B00B5" w:rsidRPr="00DB00D8" w:rsidTr="008355F2">
        <w:trPr>
          <w:trHeight w:val="6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Иные закупки  товапров,  работ услуг  для обеспечения государственных 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90 0 1027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127,9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18,27</w:t>
            </w:r>
          </w:p>
        </w:tc>
      </w:tr>
      <w:tr w:rsidR="008B00B5" w:rsidRPr="00DB00D8" w:rsidTr="008355F2">
        <w:trPr>
          <w:trHeight w:val="7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Муниципальная программа «Капитальный ремонт и ремонт автомобильных дорог на территории Запорожского сельского поселения Темрюкского района на 2015 год».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63 0 0000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2526,0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2526,0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3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Реализация мероприятий муниципальной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63 0 1017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63 0 1017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12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Государственная программа Краснодарского края"Комплексное устойчивое развитие Краснодарского края в сфере строительства, архитектуры и дорожного хозяйства".подпрограмма "Капитальный ремонт и ремонт автомобильных дорог местного значения Краснодарского края"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6306027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1526,0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1526,0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Реализация мероприятий муниципальной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6306027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1526,0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1526,0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6306027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1526,0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1526,0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1376,0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1376,0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25,3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1,84</w:t>
            </w:r>
          </w:p>
        </w:tc>
      </w:tr>
      <w:tr w:rsidR="008B00B5" w:rsidRPr="00DB00D8" w:rsidTr="008355F2">
        <w:trPr>
          <w:trHeight w:val="5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83 0 0000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620,0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620,0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83 0 0001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620,0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620,0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83 0 0001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620,0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620,0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25,3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4,08</w:t>
            </w:r>
          </w:p>
        </w:tc>
      </w:tr>
      <w:tr w:rsidR="008B00B5" w:rsidRPr="00DB00D8" w:rsidTr="008355F2">
        <w:trPr>
          <w:trHeight w:val="10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Муниципальная программа  " Подготовка градостроительной  документации на территории  Запорожского сельского поселения Темрюкского района  на  2015 год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91 0 0000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506,0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506,0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B00B5" w:rsidRPr="00DB00D8" w:rsidTr="008355F2">
        <w:trPr>
          <w:trHeight w:val="5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91 0 1026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51,0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51,0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B00B5" w:rsidRPr="00DB00D8" w:rsidTr="008355F2">
        <w:trPr>
          <w:trHeight w:val="9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Субсидия на реализацию подпрограммы  "Подготовка градостроительной  и землеустроительной докментации на территории Краснодарского края"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91 0 6030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455,0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455,0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B00B5" w:rsidRPr="00DB00D8" w:rsidTr="008355F2">
        <w:trPr>
          <w:trHeight w:val="1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Муниципальная  программа «Комплексное развитие систем коммунальной инфраструктуры Запорожского сельского поселения Темрюкского района на 2015 год».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59 0 0000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25,3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12,64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59 0 1013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59 0 1013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Муниципальная  программа « Развитие малого и среднего предпринимательства в Запорожском сельском поселении Темрюкского района" на 2015-2017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57 0 0000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57 0 1011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57 0 1011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Жилищно-</w:t>
            </w: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lastRenderedPageBreak/>
              <w:t>99</w:t>
            </w:r>
            <w:r w:rsidRPr="00DB00D8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0</w:t>
            </w: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13559,1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13559,1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6880,8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50,75</w:t>
            </w:r>
          </w:p>
        </w:tc>
      </w:tr>
      <w:tr w:rsidR="008B00B5" w:rsidRPr="00DB00D8" w:rsidTr="008355F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2915,0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2915,0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2115,0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72,56</w:t>
            </w:r>
          </w:p>
        </w:tc>
      </w:tr>
      <w:tr w:rsidR="008B00B5" w:rsidRPr="00DB00D8" w:rsidTr="008355F2">
        <w:trPr>
          <w:trHeight w:val="8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Муниципальная целевая программа «Развитие водоснабжения Запорожского сельского поселения Темрюкского района на 2015-2017 годы»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62 0 0000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62 0 1016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4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62 0 1016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Муниципальная целевая программа «Жилище» на 2013-2020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68 0 0000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68 0 1022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4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68 0 1022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9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Субсидии на приобретение специаизированной техники ля организации  водоснабжения, водоотведения, сбора и вывоза мусора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92 0 0000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2115,0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2115,0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2115,0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B00B5" w:rsidRPr="00DB00D8" w:rsidTr="008355F2">
        <w:trPr>
          <w:trHeight w:val="4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92 0 6239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2115,0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2115,0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2115,0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B00B5" w:rsidRPr="00DB00D8" w:rsidTr="008355F2">
        <w:trPr>
          <w:trHeight w:val="4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10644,1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10644,1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4765,8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44,77</w:t>
            </w:r>
          </w:p>
        </w:tc>
      </w:tr>
      <w:tr w:rsidR="008B00B5" w:rsidRPr="00DB00D8" w:rsidTr="008355F2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78 0 0000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1963,0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1963,0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Уличное освещение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78 0 0001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1963,6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1963,6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78 0 0001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1963,6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1963,6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755,1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38,46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Озеленение территории Запорожского сельского поселения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05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79 0 0001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698,0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698,0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105,9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15,17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79 0 0001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698,0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698,0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105,9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15,17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Организация и содержание мест захоронения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80 0 0000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159,1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79,56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80 0 0001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159,1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79,56</w:t>
            </w:r>
          </w:p>
        </w:tc>
      </w:tr>
      <w:tr w:rsidR="008B00B5" w:rsidRPr="00DB00D8" w:rsidTr="008355F2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81 0 0000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7112,5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7112,5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3745,7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52,66</w:t>
            </w:r>
          </w:p>
        </w:tc>
      </w:tr>
      <w:tr w:rsidR="008B00B5" w:rsidRPr="00DB00D8" w:rsidTr="008355F2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81 0 0001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7112,5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7112,5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3745,7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52,66</w:t>
            </w:r>
          </w:p>
        </w:tc>
      </w:tr>
      <w:tr w:rsidR="008B00B5" w:rsidRPr="00DB00D8" w:rsidTr="008355F2">
        <w:trPr>
          <w:trHeight w:val="7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Муниципальная  программа «Развитие систем наружного освещения Запорожского сельского поселения Темрюкского района на 2015-2017 годы»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69 0 0000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670,0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670,0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Реализация мероприятий муниципальной 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69 0 1023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670,0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670,0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69 0 1023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670,0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670,0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160,0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160,0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66 0 0000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160,0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160,0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1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Муниципальная  программа по реализации молодежной политики в Запорожском сельском поселении Темрюкского района на 2015 год "Молодежь Запорожского сельского поселения Темрюкского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66 0 0000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160,0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160,0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66 0 1020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160,0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160,0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66 0 1020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137,0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137,0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Прочие расходы  на иные цели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79 5 0008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23,0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23,0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9886,5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9886,5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3992,3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40,38</w:t>
            </w:r>
          </w:p>
        </w:tc>
      </w:tr>
      <w:tr w:rsidR="008B00B5" w:rsidRPr="00DB00D8" w:rsidTr="008355F2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9886,5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9886,5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3992,3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40,38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76 0 8144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76 0 8144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Обеспечение выполнения функций в области культуры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76 1 0000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6211,6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6211,6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2390,0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38,48</w:t>
            </w:r>
          </w:p>
        </w:tc>
      </w:tr>
      <w:tr w:rsidR="008B00B5" w:rsidRPr="00DB00D8" w:rsidTr="008355F2">
        <w:trPr>
          <w:trHeight w:val="6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76 1 0059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6211,6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6211,6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2390,0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38,48</w:t>
            </w:r>
          </w:p>
        </w:tc>
      </w:tr>
      <w:tr w:rsidR="008B00B5" w:rsidRPr="00DB00D8" w:rsidTr="008355F2">
        <w:trPr>
          <w:trHeight w:val="9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76 1 0059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6211,6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6211,6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2390,0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38,48</w:t>
            </w:r>
          </w:p>
        </w:tc>
      </w:tr>
      <w:tr w:rsidR="008B00B5" w:rsidRPr="00DB00D8" w:rsidTr="008355F2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Библиотеки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76 2 0000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567,9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567,9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171,0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30,11</w:t>
            </w:r>
          </w:p>
        </w:tc>
      </w:tr>
      <w:tr w:rsidR="008B00B5" w:rsidRPr="00DB00D8" w:rsidTr="008355F2">
        <w:trPr>
          <w:trHeight w:val="6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76 2 0059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567,9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567,9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171,0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30,11</w:t>
            </w:r>
          </w:p>
        </w:tc>
      </w:tr>
      <w:tr w:rsidR="008B00B5" w:rsidRPr="00DB00D8" w:rsidTr="008355F2">
        <w:trPr>
          <w:trHeight w:val="9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76 2 0059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567,9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567,9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171,0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30,11</w:t>
            </w:r>
          </w:p>
        </w:tc>
      </w:tr>
      <w:tr w:rsidR="008B00B5" w:rsidRPr="00DB00D8" w:rsidTr="008355F2">
        <w:trPr>
          <w:trHeight w:val="7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Муниципальная программа «Кадровое обеспечение сферы культуры и искусства Запорожского сельского поселения Темрюкского района» на 2015 год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67 0 0000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94,0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94,0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94,0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8B00B5" w:rsidRPr="00DB00D8" w:rsidTr="008355F2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Реализация мероприятий муниципальной  программы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67 0 1024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94,0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94,0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94,0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8B00B5" w:rsidRPr="00DB00D8" w:rsidTr="008355F2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67 0 1024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94,0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94,0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94,0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8B00B5" w:rsidRPr="00DB00D8" w:rsidTr="008355F2">
        <w:trPr>
          <w:trHeight w:val="9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Субсидии на поэтапное повышение  среднего  уровня заработной платы  работникам  муниципальных учреждений  культуры запорожского сельского поселения темрюкского района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66 6 6012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2278,0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2278,0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1139,0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50,00</w:t>
            </w:r>
          </w:p>
        </w:tc>
      </w:tr>
      <w:tr w:rsidR="008B00B5" w:rsidRPr="00DB00D8" w:rsidTr="008355F2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Субсидии бюджетным учереждениям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66 6 6012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2278,0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2278,0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1139,0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50,00</w:t>
            </w:r>
          </w:p>
        </w:tc>
      </w:tr>
      <w:tr w:rsidR="008B00B5" w:rsidRPr="00DB00D8" w:rsidTr="008355F2">
        <w:trPr>
          <w:trHeight w:val="8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Муниципальная  программа "Мероприятия праздничных дней  и памятных дат в Запорожском сельском поселении Темрюкского района на 2015 год"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B00D8">
              <w:rPr>
                <w:rFonts w:ascii="Times New Roman" w:eastAsia="Times New Roman" w:hAnsi="Times New Roman" w:cs="Times New Roman"/>
                <w:color w:val="000000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53 0 0000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395,0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395,0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163,2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41,32</w:t>
            </w:r>
          </w:p>
        </w:tc>
      </w:tr>
      <w:tr w:rsidR="008B00B5" w:rsidRPr="00DB00D8" w:rsidTr="008355F2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Реализация мероприятий муниципальной целевой программы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53 5 1007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395,0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395,0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163,2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41,32</w:t>
            </w:r>
          </w:p>
        </w:tc>
      </w:tr>
      <w:tr w:rsidR="008B00B5" w:rsidRPr="00DB00D8" w:rsidTr="008355F2">
        <w:trPr>
          <w:trHeight w:val="7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53 5 1007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395,0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395,0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163,2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41,32</w:t>
            </w:r>
          </w:p>
        </w:tc>
      </w:tr>
      <w:tr w:rsidR="008B00B5" w:rsidRPr="00DB00D8" w:rsidTr="008355F2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Муниципальная  программа "Сохранение и охрана объектов культурного наследия (памятников истории и культуры) местного значения  Запорожского сельского поселения Темрюкского района на 2015 год"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B00D8">
              <w:rPr>
                <w:rFonts w:ascii="Times New Roman" w:eastAsia="Times New Roman" w:hAnsi="Times New Roman" w:cs="Times New Roman"/>
                <w:color w:val="000000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61 0 0000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35,2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11,72</w:t>
            </w:r>
          </w:p>
        </w:tc>
      </w:tr>
      <w:tr w:rsidR="008B00B5" w:rsidRPr="00DB00D8" w:rsidTr="008355F2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Реализация мероприятий муниципальной программы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61 0 1015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35,2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11,72</w:t>
            </w:r>
          </w:p>
        </w:tc>
      </w:tr>
      <w:tr w:rsidR="008B00B5" w:rsidRPr="00DB00D8" w:rsidTr="008355F2">
        <w:trPr>
          <w:trHeight w:val="6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61 0 1015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35,2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11,72</w:t>
            </w:r>
          </w:p>
        </w:tc>
      </w:tr>
      <w:tr w:rsidR="008B00B5" w:rsidRPr="00DB00D8" w:rsidTr="008355F2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8.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150,0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150,0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8,00</w:t>
            </w:r>
          </w:p>
        </w:tc>
      </w:tr>
      <w:tr w:rsidR="008B00B5" w:rsidRPr="00DB00D8" w:rsidTr="008355F2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Физическая 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8,00</w:t>
            </w:r>
          </w:p>
        </w:tc>
      </w:tr>
      <w:tr w:rsidR="008B00B5" w:rsidRPr="00DB00D8" w:rsidTr="008355F2">
        <w:trPr>
          <w:trHeight w:val="4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Муниципальная  программа «Развитие массового спорта в Запорожском сельском поселении Темрюкского района в  2015 году"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65 0 0000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8,00</w:t>
            </w:r>
          </w:p>
        </w:tc>
      </w:tr>
      <w:tr w:rsidR="008B00B5" w:rsidRPr="00DB00D8" w:rsidTr="008355F2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Реализация мероприятий муниципальной целевой программы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65 0 1020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65 0 1020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12,0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8,00</w:t>
            </w:r>
          </w:p>
        </w:tc>
      </w:tr>
      <w:tr w:rsidR="008B00B5" w:rsidRPr="00DB00D8" w:rsidTr="008355F2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00D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180,0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180,0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27,0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15,00</w:t>
            </w:r>
          </w:p>
        </w:tc>
      </w:tr>
      <w:tr w:rsidR="008B00B5" w:rsidRPr="00DB00D8" w:rsidTr="008355F2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88 0 0000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180,0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180,0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27,0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15,00</w:t>
            </w:r>
          </w:p>
        </w:tc>
      </w:tr>
      <w:tr w:rsidR="008B00B5" w:rsidRPr="00DB00D8" w:rsidTr="008355F2">
        <w:trPr>
          <w:trHeight w:val="18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Муниципальная  программа «Пенсионное обеспечение за выслугу лет лицам, замещавших муниципальные должности и должности муниципальных служащих Запорожского сельского поселения Темрюкского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88 0 0001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27,0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18,00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 xml:space="preserve">Реализация мероприятий муниципальной целевой программы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88 0 0001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27,0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18,00</w:t>
            </w:r>
          </w:p>
        </w:tc>
      </w:tr>
      <w:tr w:rsidR="008B00B5" w:rsidRPr="00DB00D8" w:rsidTr="008355F2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88 0 0001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27,0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18,00</w:t>
            </w:r>
          </w:p>
        </w:tc>
      </w:tr>
      <w:tr w:rsidR="008B00B5" w:rsidRPr="00DB00D8" w:rsidTr="008355F2">
        <w:trPr>
          <w:trHeight w:val="10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Муниципальная программа "Поддержка социально орентированных  некоммерчиских оранизаций, осществляющих свою деятеьность на территории Запорожского сельского поселения темрюкского района на 2015-2017 годы"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89 0 1025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8B00B5" w:rsidRPr="00DB00D8" w:rsidTr="008355F2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89 0 1025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664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30,00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B5" w:rsidRPr="00DB00D8" w:rsidRDefault="008B00B5" w:rsidP="008B0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00D8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</w:tbl>
    <w:p w:rsidR="00C8457C" w:rsidRDefault="00C8457C" w:rsidP="00C24612"/>
    <w:p w:rsidR="00C8457C" w:rsidRPr="00C8457C" w:rsidRDefault="00C8457C" w:rsidP="00C24612">
      <w:pPr>
        <w:rPr>
          <w:rFonts w:ascii="Times New Roman" w:hAnsi="Times New Roman" w:cs="Times New Roman"/>
          <w:sz w:val="28"/>
          <w:szCs w:val="28"/>
        </w:rPr>
      </w:pPr>
      <w:r w:rsidRPr="00C8457C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8457C">
        <w:rPr>
          <w:rFonts w:ascii="Times New Roman" w:hAnsi="Times New Roman" w:cs="Times New Roman"/>
          <w:sz w:val="28"/>
          <w:szCs w:val="28"/>
        </w:rPr>
        <w:t xml:space="preserve">    С.Н.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57C">
        <w:rPr>
          <w:rFonts w:ascii="Times New Roman" w:hAnsi="Times New Roman" w:cs="Times New Roman"/>
          <w:sz w:val="28"/>
          <w:szCs w:val="28"/>
        </w:rPr>
        <w:t>Кихаева</w:t>
      </w:r>
    </w:p>
    <w:sectPr w:rsidR="00C8457C" w:rsidRPr="00C8457C" w:rsidSect="00C8457C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4F8" w:rsidRDefault="002924F8" w:rsidP="00C8457C">
      <w:pPr>
        <w:spacing w:after="0" w:line="240" w:lineRule="auto"/>
      </w:pPr>
      <w:r>
        <w:separator/>
      </w:r>
    </w:p>
  </w:endnote>
  <w:endnote w:type="continuationSeparator" w:id="1">
    <w:p w:rsidR="002924F8" w:rsidRDefault="002924F8" w:rsidP="00C84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4F8" w:rsidRDefault="002924F8" w:rsidP="00C8457C">
      <w:pPr>
        <w:spacing w:after="0" w:line="240" w:lineRule="auto"/>
      </w:pPr>
      <w:r>
        <w:separator/>
      </w:r>
    </w:p>
  </w:footnote>
  <w:footnote w:type="continuationSeparator" w:id="1">
    <w:p w:rsidR="002924F8" w:rsidRDefault="002924F8" w:rsidP="00C84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75391"/>
      <w:docPartObj>
        <w:docPartGallery w:val="Page Numbers (Top of Page)"/>
        <w:docPartUnique/>
      </w:docPartObj>
    </w:sdtPr>
    <w:sdtContent>
      <w:p w:rsidR="008B00B5" w:rsidRDefault="008B00B5">
        <w:pPr>
          <w:pStyle w:val="a3"/>
          <w:jc w:val="center"/>
        </w:pPr>
        <w:fldSimple w:instr=" PAGE   \* MERGEFORMAT ">
          <w:r w:rsidR="00DB00D8">
            <w:rPr>
              <w:noProof/>
            </w:rPr>
            <w:t>14</w:t>
          </w:r>
        </w:fldSimple>
      </w:p>
    </w:sdtContent>
  </w:sdt>
  <w:p w:rsidR="008B00B5" w:rsidRDefault="008B00B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4612"/>
    <w:rsid w:val="000320DB"/>
    <w:rsid w:val="000961D6"/>
    <w:rsid w:val="00263B38"/>
    <w:rsid w:val="002924F8"/>
    <w:rsid w:val="00373AF3"/>
    <w:rsid w:val="0061553C"/>
    <w:rsid w:val="008355F2"/>
    <w:rsid w:val="008446BF"/>
    <w:rsid w:val="008B00B5"/>
    <w:rsid w:val="00B3522A"/>
    <w:rsid w:val="00C24612"/>
    <w:rsid w:val="00C32502"/>
    <w:rsid w:val="00C8457C"/>
    <w:rsid w:val="00DB0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C2461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84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457C"/>
  </w:style>
  <w:style w:type="paragraph" w:styleId="a5">
    <w:name w:val="footer"/>
    <w:basedOn w:val="a"/>
    <w:link w:val="a6"/>
    <w:uiPriority w:val="99"/>
    <w:semiHidden/>
    <w:unhideWhenUsed/>
    <w:rsid w:val="00C84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45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6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3404</Words>
  <Characters>19406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7</cp:revision>
  <dcterms:created xsi:type="dcterms:W3CDTF">2015-08-04T06:12:00Z</dcterms:created>
  <dcterms:modified xsi:type="dcterms:W3CDTF">2015-08-04T06:25:00Z</dcterms:modified>
</cp:coreProperties>
</file>