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B3" w:rsidRPr="001167B3" w:rsidRDefault="002A6F36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«Предоставление архивных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справок,</w:t>
      </w:r>
    </w:p>
    <w:p w:rsidR="001167B3" w:rsidRPr="001167B3" w:rsidRDefault="001167B3" w:rsidP="001167B3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архивных выписок и архивных копий»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АРХИВНАЯ ВЫПИСКА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 xml:space="preserve">В архивных документах фонда администрации Запорожского сельского поселения значится постановление главы  Запорожского  сельской администрации от 16 марта </w:t>
      </w:r>
      <w:smartTag w:uri="urn:schemas-microsoft-com:office:smarttags" w:element="metricconverter">
        <w:smartTagPr>
          <w:attr w:name="ProductID" w:val="1993 г"/>
        </w:smartTagPr>
        <w:r w:rsidRPr="001167B3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1167B3">
        <w:rPr>
          <w:rFonts w:ascii="Times New Roman" w:hAnsi="Times New Roman" w:cs="Times New Roman"/>
          <w:sz w:val="28"/>
          <w:szCs w:val="28"/>
        </w:rPr>
        <w:t>. № 47: «О закреплении  земельных приусадебных участков граждан в частную собственность и выдаче свидетельств на право собственности на землю»: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«В соответствии с Постановлением главы администрации Краснодарского края от 17.01.1991 г. № 32 «О неотложных мерах по осуществлению земельной реформы в крае» и постановления главы администрации Темрюкского района от 19.03.1992 г. «О закреплении приусадебных земельных участков в собственность граждан», ПОСТАНОВЛЯЮ: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>1. Закрепить бесплатно  в собственность приусадебные  участки следующим гражданам, проживающим на территории Совета: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16. Артёменко Виталий Дмитриевич,  ул. Верхняя, 113,  0,29.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Основание: ф.41, оп.1, д. </w:t>
      </w:r>
      <w:smartTag w:uri="urn:schemas-microsoft-com:office:smarttags" w:element="metricconverter">
        <w:smartTagPr>
          <w:attr w:name="ProductID" w:val="6, л"/>
        </w:smartTagPr>
        <w:r w:rsidRPr="001167B3">
          <w:rPr>
            <w:rFonts w:ascii="Times New Roman" w:hAnsi="Times New Roman" w:cs="Times New Roman"/>
            <w:sz w:val="28"/>
            <w:szCs w:val="28"/>
          </w:rPr>
          <w:t>6, л</w:t>
        </w:r>
      </w:smartTag>
      <w:r w:rsidRPr="001167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52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Глава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1167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4957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66293A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</w:t>
      </w:r>
      <w:r w:rsidRPr="001167B3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1167B3" w:rsidRPr="001167B3" w:rsidRDefault="001167B3" w:rsidP="00116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подпись</w:t>
      </w:r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A5D" w:rsidRPr="00946A5D" w:rsidRDefault="00946A5D" w:rsidP="00946A5D">
      <w:pPr>
        <w:pStyle w:val="a3"/>
        <w:rPr>
          <w:rFonts w:ascii="Times New Roman" w:hAnsi="Times New Roman" w:cs="Times New Roman"/>
          <w:sz w:val="28"/>
          <w:szCs w:val="28"/>
        </w:rPr>
      </w:pPr>
      <w:r w:rsidRPr="00946A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46A5D" w:rsidRPr="00946A5D" w:rsidRDefault="00946A5D" w:rsidP="00946A5D">
      <w:pPr>
        <w:pStyle w:val="a3"/>
        <w:rPr>
          <w:rFonts w:ascii="Times New Roman" w:hAnsi="Times New Roman" w:cs="Times New Roman"/>
          <w:sz w:val="28"/>
          <w:szCs w:val="28"/>
        </w:rPr>
      </w:pPr>
      <w:r w:rsidRPr="00946A5D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946A5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946A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957AD" w:rsidSect="001167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7B3"/>
    <w:rsid w:val="000C1342"/>
    <w:rsid w:val="001167B3"/>
    <w:rsid w:val="002A6F36"/>
    <w:rsid w:val="003874CB"/>
    <w:rsid w:val="004957AD"/>
    <w:rsid w:val="0066293A"/>
    <w:rsid w:val="00946A5D"/>
    <w:rsid w:val="00A8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7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cp:lastPrinted>2018-07-19T13:24:00Z</cp:lastPrinted>
  <dcterms:created xsi:type="dcterms:W3CDTF">2018-05-31T05:51:00Z</dcterms:created>
  <dcterms:modified xsi:type="dcterms:W3CDTF">2018-11-30T11:48:00Z</dcterms:modified>
</cp:coreProperties>
</file>