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C0A" w:rsidRDefault="00950C0A" w:rsidP="007B13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50C0A" w:rsidRPr="00FB4EF5" w:rsidRDefault="00950C0A" w:rsidP="00FB4EF5">
      <w:pPr>
        <w:ind w:left="5220"/>
        <w:jc w:val="center"/>
        <w:rPr>
          <w:rFonts w:ascii="Times New Roman" w:hAnsi="Times New Roman" w:cs="Times New Roman"/>
          <w:sz w:val="28"/>
          <w:szCs w:val="28"/>
        </w:rPr>
      </w:pPr>
      <w:r w:rsidRPr="00FB4EF5">
        <w:rPr>
          <w:rFonts w:ascii="Times New Roman" w:hAnsi="Times New Roman" w:cs="Times New Roman"/>
          <w:sz w:val="28"/>
          <w:szCs w:val="28"/>
        </w:rPr>
        <w:t>ПРИЛОЖЕНИЕ</w:t>
      </w:r>
    </w:p>
    <w:p w:rsidR="00950C0A" w:rsidRPr="00FB4EF5" w:rsidRDefault="00950C0A" w:rsidP="00FB4EF5">
      <w:pPr>
        <w:ind w:left="5220"/>
        <w:jc w:val="center"/>
        <w:rPr>
          <w:rFonts w:ascii="Times New Roman" w:hAnsi="Times New Roman" w:cs="Times New Roman"/>
          <w:sz w:val="28"/>
          <w:szCs w:val="28"/>
        </w:rPr>
      </w:pPr>
    </w:p>
    <w:p w:rsidR="00950C0A" w:rsidRPr="00FB4EF5" w:rsidRDefault="00950C0A" w:rsidP="00FB4EF5">
      <w:pPr>
        <w:ind w:left="5220"/>
        <w:jc w:val="center"/>
        <w:rPr>
          <w:rFonts w:ascii="Times New Roman" w:hAnsi="Times New Roman" w:cs="Times New Roman"/>
          <w:sz w:val="28"/>
          <w:szCs w:val="28"/>
        </w:rPr>
      </w:pPr>
      <w:r w:rsidRPr="00FB4EF5">
        <w:rPr>
          <w:rFonts w:ascii="Times New Roman" w:hAnsi="Times New Roman" w:cs="Times New Roman"/>
          <w:sz w:val="28"/>
          <w:szCs w:val="28"/>
        </w:rPr>
        <w:t>УТВЕРЖДЕНО</w:t>
      </w:r>
    </w:p>
    <w:p w:rsidR="00950C0A" w:rsidRPr="00FB4EF5" w:rsidRDefault="00950C0A" w:rsidP="00FB4EF5">
      <w:pPr>
        <w:ind w:left="5220"/>
        <w:jc w:val="center"/>
        <w:rPr>
          <w:rFonts w:ascii="Times New Roman" w:hAnsi="Times New Roman" w:cs="Times New Roman"/>
          <w:sz w:val="28"/>
          <w:szCs w:val="28"/>
        </w:rPr>
      </w:pPr>
      <w:r w:rsidRPr="00FB4EF5">
        <w:rPr>
          <w:rFonts w:ascii="Times New Roman" w:hAnsi="Times New Roman" w:cs="Times New Roman"/>
          <w:sz w:val="28"/>
          <w:szCs w:val="28"/>
        </w:rPr>
        <w:t>решением Совета</w:t>
      </w:r>
    </w:p>
    <w:p w:rsidR="00950C0A" w:rsidRPr="00FB4EF5" w:rsidRDefault="00950C0A" w:rsidP="00FB4EF5">
      <w:pPr>
        <w:ind w:left="5220"/>
        <w:jc w:val="center"/>
        <w:rPr>
          <w:rFonts w:ascii="Times New Roman" w:hAnsi="Times New Roman" w:cs="Times New Roman"/>
          <w:sz w:val="28"/>
          <w:szCs w:val="28"/>
        </w:rPr>
      </w:pPr>
      <w:r w:rsidRPr="00FB4EF5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950C0A" w:rsidRPr="00FB4EF5" w:rsidRDefault="00950C0A" w:rsidP="00FB4EF5">
      <w:pPr>
        <w:ind w:left="5220"/>
        <w:jc w:val="center"/>
        <w:rPr>
          <w:rFonts w:ascii="Times New Roman" w:hAnsi="Times New Roman" w:cs="Times New Roman"/>
          <w:sz w:val="28"/>
          <w:szCs w:val="28"/>
        </w:rPr>
      </w:pPr>
      <w:r w:rsidRPr="00FB4EF5">
        <w:rPr>
          <w:rFonts w:ascii="Times New Roman" w:hAnsi="Times New Roman" w:cs="Times New Roman"/>
          <w:sz w:val="28"/>
          <w:szCs w:val="28"/>
        </w:rPr>
        <w:t>Темрюкского  района</w:t>
      </w:r>
    </w:p>
    <w:p w:rsidR="00950C0A" w:rsidRPr="00FB4EF5" w:rsidRDefault="00950C0A" w:rsidP="00FB4EF5">
      <w:pPr>
        <w:ind w:left="5220"/>
        <w:jc w:val="center"/>
        <w:rPr>
          <w:rFonts w:ascii="Times New Roman" w:hAnsi="Times New Roman" w:cs="Times New Roman"/>
          <w:sz w:val="28"/>
          <w:szCs w:val="28"/>
        </w:rPr>
      </w:pPr>
      <w:r w:rsidRPr="00FB4EF5">
        <w:rPr>
          <w:rFonts w:ascii="Times New Roman" w:hAnsi="Times New Roman" w:cs="Times New Roman"/>
          <w:sz w:val="28"/>
          <w:szCs w:val="28"/>
        </w:rPr>
        <w:t xml:space="preserve">от 19.12.2013 № </w:t>
      </w:r>
      <w:r>
        <w:rPr>
          <w:rFonts w:ascii="Times New Roman" w:hAnsi="Times New Roman" w:cs="Times New Roman"/>
          <w:sz w:val="28"/>
          <w:szCs w:val="28"/>
        </w:rPr>
        <w:t>296</w:t>
      </w:r>
    </w:p>
    <w:p w:rsidR="00950C0A" w:rsidRDefault="00950C0A" w:rsidP="00435B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50C0A" w:rsidRDefault="00950C0A" w:rsidP="00435B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50C0A" w:rsidRDefault="00950C0A" w:rsidP="00435B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50C0A" w:rsidRPr="00435B43" w:rsidRDefault="00950C0A" w:rsidP="00435B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5B43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950C0A" w:rsidRPr="000C17F2" w:rsidRDefault="00950C0A" w:rsidP="00435B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«О</w:t>
      </w:r>
      <w:r w:rsidRPr="000C17F2">
        <w:rPr>
          <w:rFonts w:ascii="Times New Roman" w:hAnsi="Times New Roman" w:cs="Times New Roman"/>
          <w:b/>
          <w:bCs/>
          <w:sz w:val="28"/>
          <w:szCs w:val="28"/>
        </w:rPr>
        <w:t xml:space="preserve"> порядке и условиях осуществления</w:t>
      </w:r>
    </w:p>
    <w:p w:rsidR="00950C0A" w:rsidRPr="000C17F2" w:rsidRDefault="00950C0A" w:rsidP="00435B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17F2">
        <w:rPr>
          <w:rFonts w:ascii="Times New Roman" w:hAnsi="Times New Roman" w:cs="Times New Roman"/>
          <w:b/>
          <w:bCs/>
          <w:sz w:val="28"/>
          <w:szCs w:val="28"/>
        </w:rPr>
        <w:t>компенсационн</w:t>
      </w:r>
      <w:r>
        <w:rPr>
          <w:rFonts w:ascii="Times New Roman" w:hAnsi="Times New Roman" w:cs="Times New Roman"/>
          <w:b/>
          <w:bCs/>
          <w:sz w:val="28"/>
          <w:szCs w:val="28"/>
        </w:rPr>
        <w:t>ых выплат руководителям</w:t>
      </w:r>
      <w:r w:rsidRPr="000C17F2">
        <w:rPr>
          <w:rFonts w:ascii="Times New Roman" w:hAnsi="Times New Roman" w:cs="Times New Roman"/>
          <w:b/>
          <w:bCs/>
          <w:sz w:val="28"/>
          <w:szCs w:val="28"/>
        </w:rPr>
        <w:t xml:space="preserve"> органов</w:t>
      </w:r>
    </w:p>
    <w:p w:rsidR="00950C0A" w:rsidRDefault="00950C0A" w:rsidP="00435B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17F2">
        <w:rPr>
          <w:rFonts w:ascii="Times New Roman" w:hAnsi="Times New Roman" w:cs="Times New Roman"/>
          <w:b/>
          <w:bCs/>
          <w:sz w:val="28"/>
          <w:szCs w:val="28"/>
        </w:rPr>
        <w:t>территориального общественного самоуправления</w:t>
      </w:r>
    </w:p>
    <w:p w:rsidR="00950C0A" w:rsidRDefault="00950C0A" w:rsidP="00435B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17F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Запорожского сельского поселения Темрюкского района»</w:t>
      </w:r>
    </w:p>
    <w:p w:rsidR="00950C0A" w:rsidRPr="00435B43" w:rsidRDefault="00950C0A" w:rsidP="00435B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0C0A" w:rsidRPr="00CA54D1" w:rsidRDefault="00950C0A" w:rsidP="00CA54D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54D1">
        <w:rPr>
          <w:rFonts w:ascii="Times New Roman" w:hAnsi="Times New Roman" w:cs="Times New Roman"/>
          <w:sz w:val="28"/>
          <w:szCs w:val="28"/>
        </w:rPr>
        <w:t>Настоящее Положение «О порядке и условиях осуществления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54D1">
        <w:rPr>
          <w:rFonts w:ascii="Times New Roman" w:hAnsi="Times New Roman" w:cs="Times New Roman"/>
          <w:sz w:val="28"/>
          <w:szCs w:val="28"/>
        </w:rPr>
        <w:t>компенсационн</w:t>
      </w:r>
      <w:r>
        <w:rPr>
          <w:rFonts w:ascii="Times New Roman" w:hAnsi="Times New Roman" w:cs="Times New Roman"/>
          <w:sz w:val="28"/>
          <w:szCs w:val="28"/>
        </w:rPr>
        <w:t>ых выплат руководителям</w:t>
      </w:r>
      <w:r w:rsidRPr="00CA54D1">
        <w:rPr>
          <w:rFonts w:ascii="Times New Roman" w:hAnsi="Times New Roman" w:cs="Times New Roman"/>
          <w:sz w:val="28"/>
          <w:szCs w:val="28"/>
        </w:rPr>
        <w:t xml:space="preserve"> органов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54D1">
        <w:rPr>
          <w:rFonts w:ascii="Times New Roman" w:hAnsi="Times New Roman" w:cs="Times New Roman"/>
          <w:sz w:val="28"/>
          <w:szCs w:val="28"/>
        </w:rPr>
        <w:t>территориального общественного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54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Pr="00CA54D1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района»</w:t>
      </w:r>
      <w:r w:rsidRPr="00435B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Pr="00435B43">
        <w:rPr>
          <w:rFonts w:ascii="Times New Roman" w:hAnsi="Times New Roman" w:cs="Times New Roman"/>
          <w:sz w:val="28"/>
          <w:szCs w:val="28"/>
        </w:rPr>
        <w:t>Положение) устанавливает порядок и определяет условия осуществления компе</w:t>
      </w:r>
      <w:r>
        <w:rPr>
          <w:rFonts w:ascii="Times New Roman" w:hAnsi="Times New Roman" w:cs="Times New Roman"/>
          <w:sz w:val="28"/>
          <w:szCs w:val="28"/>
        </w:rPr>
        <w:t xml:space="preserve">нсационных выплат руководителям </w:t>
      </w:r>
      <w:r w:rsidRPr="00435B43">
        <w:rPr>
          <w:rFonts w:ascii="Times New Roman" w:hAnsi="Times New Roman" w:cs="Times New Roman"/>
          <w:sz w:val="28"/>
          <w:szCs w:val="28"/>
        </w:rPr>
        <w:t>органов территориального общественного самоуправления муниципального обр</w:t>
      </w:r>
      <w:r>
        <w:rPr>
          <w:rFonts w:ascii="Times New Roman" w:hAnsi="Times New Roman" w:cs="Times New Roman"/>
          <w:sz w:val="28"/>
          <w:szCs w:val="28"/>
        </w:rPr>
        <w:t>азования Запорожского</w:t>
      </w:r>
      <w:r w:rsidRPr="00CA54D1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Pr="00435B43">
        <w:rPr>
          <w:rFonts w:ascii="Times New Roman" w:hAnsi="Times New Roman" w:cs="Times New Roman"/>
          <w:sz w:val="28"/>
          <w:szCs w:val="28"/>
        </w:rPr>
        <w:t>компенсационные выплаты).</w:t>
      </w:r>
    </w:p>
    <w:p w:rsidR="00950C0A" w:rsidRPr="00235CB9" w:rsidRDefault="00950C0A" w:rsidP="00435B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950C0A" w:rsidRPr="00235CB9" w:rsidRDefault="00950C0A" w:rsidP="00435B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235CB9">
        <w:rPr>
          <w:rFonts w:ascii="Times New Roman" w:hAnsi="Times New Roman" w:cs="Times New Roman"/>
          <w:b/>
          <w:bCs/>
          <w:sz w:val="28"/>
          <w:szCs w:val="28"/>
        </w:rPr>
        <w:t>1. Правовая основа осуществления компенсационных выплат</w:t>
      </w:r>
    </w:p>
    <w:p w:rsidR="00950C0A" w:rsidRPr="00235CB9" w:rsidRDefault="00950C0A" w:rsidP="00435B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950C0A" w:rsidRPr="00435B43" w:rsidRDefault="00950C0A" w:rsidP="009757E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5B43">
        <w:rPr>
          <w:rFonts w:ascii="Times New Roman" w:hAnsi="Times New Roman" w:cs="Times New Roman"/>
          <w:sz w:val="28"/>
          <w:szCs w:val="28"/>
        </w:rPr>
        <w:t xml:space="preserve">Правовую основу осуществления компенсационных выплат руководителям органов территориального общественного самоуправления составляют Федеральный </w:t>
      </w:r>
      <w:hyperlink r:id="rId7" w:history="1">
        <w:r w:rsidRPr="009757E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06.10.2003 № 131-ФЗ «</w:t>
      </w:r>
      <w:r w:rsidRPr="00435B43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Pr="00435B43">
        <w:rPr>
          <w:rFonts w:ascii="Times New Roman" w:hAnsi="Times New Roman" w:cs="Times New Roman"/>
          <w:sz w:val="28"/>
          <w:szCs w:val="28"/>
        </w:rPr>
        <w:t xml:space="preserve">; </w:t>
      </w:r>
      <w:hyperlink r:id="rId8" w:history="1">
        <w:r w:rsidRPr="009757E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435B43">
        <w:rPr>
          <w:rFonts w:ascii="Times New Roman" w:hAnsi="Times New Roman" w:cs="Times New Roman"/>
          <w:sz w:val="28"/>
          <w:szCs w:val="28"/>
        </w:rPr>
        <w:t xml:space="preserve"> Законодательного Собрания Кра</w:t>
      </w:r>
      <w:r>
        <w:rPr>
          <w:rFonts w:ascii="Times New Roman" w:hAnsi="Times New Roman" w:cs="Times New Roman"/>
          <w:sz w:val="28"/>
          <w:szCs w:val="28"/>
        </w:rPr>
        <w:t>снодарского края от 24.05.2006 № 2263-П «</w:t>
      </w:r>
      <w:r w:rsidRPr="00435B43">
        <w:rPr>
          <w:rFonts w:ascii="Times New Roman" w:hAnsi="Times New Roman" w:cs="Times New Roman"/>
          <w:sz w:val="28"/>
          <w:szCs w:val="28"/>
        </w:rPr>
        <w:t>Об организации деятельности территориального общественного самоуправления на террит</w:t>
      </w:r>
      <w:r>
        <w:rPr>
          <w:rFonts w:ascii="Times New Roman" w:hAnsi="Times New Roman" w:cs="Times New Roman"/>
          <w:sz w:val="28"/>
          <w:szCs w:val="28"/>
        </w:rPr>
        <w:t>ории муниципального образования»</w:t>
      </w:r>
      <w:r w:rsidRPr="00435B43">
        <w:rPr>
          <w:rFonts w:ascii="Times New Roman" w:hAnsi="Times New Roman" w:cs="Times New Roman"/>
          <w:sz w:val="28"/>
          <w:szCs w:val="28"/>
        </w:rPr>
        <w:t xml:space="preserve">; </w:t>
      </w:r>
      <w:hyperlink r:id="rId9" w:history="1">
        <w:r w:rsidRPr="009757E3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Pr="00435B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Pr="00CA54D1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435B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>
          <w:rPr>
            <w:rFonts w:ascii="Times New Roman" w:hAnsi="Times New Roman" w:cs="Times New Roman"/>
            <w:sz w:val="28"/>
            <w:szCs w:val="28"/>
          </w:rPr>
          <w:t>р</w:t>
        </w:r>
        <w:r w:rsidRPr="009757E3">
          <w:rPr>
            <w:rFonts w:ascii="Times New Roman" w:hAnsi="Times New Roman" w:cs="Times New Roman"/>
            <w:sz w:val="28"/>
            <w:szCs w:val="28"/>
          </w:rPr>
          <w:t>ешение</w:t>
        </w:r>
      </w:hyperlink>
      <w:r w:rsidRPr="00435B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Совета Запорожского сельского поселения Темрюкского района</w:t>
      </w:r>
      <w:r w:rsidRPr="00435B43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19 декабря 2013 года № 294 «</w:t>
      </w:r>
      <w:r w:rsidRPr="00435B4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 утверждении Положения о </w:t>
      </w:r>
      <w:r w:rsidRPr="00435B43">
        <w:rPr>
          <w:rFonts w:ascii="Times New Roman" w:hAnsi="Times New Roman" w:cs="Times New Roman"/>
          <w:sz w:val="28"/>
          <w:szCs w:val="28"/>
        </w:rPr>
        <w:t xml:space="preserve"> территориальном общественном самоуправлении </w:t>
      </w:r>
      <w:r>
        <w:rPr>
          <w:rFonts w:ascii="Times New Roman" w:hAnsi="Times New Roman" w:cs="Times New Roman"/>
          <w:sz w:val="28"/>
          <w:szCs w:val="28"/>
        </w:rPr>
        <w:t>в Запорожском сельском поселении Темрюкского района»</w:t>
      </w:r>
      <w:r w:rsidRPr="00435B43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</w:t>
      </w:r>
      <w:r w:rsidRPr="009757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Запорожского сельского поселения Темрюкского района от 30 октября 2013 года № 446 </w:t>
      </w:r>
      <w:hyperlink r:id="rId11" w:history="1">
        <w:r>
          <w:rPr>
            <w:rStyle w:val="a"/>
            <w:rFonts w:ascii="Times New Roman" w:hAnsi="Times New Roman" w:cs="Times New Roman"/>
            <w:sz w:val="28"/>
            <w:szCs w:val="28"/>
          </w:rPr>
          <w:t>«</w:t>
        </w:r>
        <w:r w:rsidRPr="00E649BB">
          <w:rPr>
            <w:rStyle w:val="a"/>
            <w:rFonts w:ascii="Times New Roman" w:hAnsi="Times New Roman" w:cs="Times New Roman"/>
            <w:sz w:val="28"/>
            <w:szCs w:val="28"/>
          </w:rPr>
          <w:t xml:space="preserve">Об утверждении муниципальной </w:t>
        </w:r>
        <w:r>
          <w:rPr>
            <w:rStyle w:val="a"/>
            <w:rFonts w:ascii="Times New Roman" w:hAnsi="Times New Roman" w:cs="Times New Roman"/>
            <w:sz w:val="28"/>
            <w:szCs w:val="28"/>
          </w:rPr>
          <w:t>целевой программы «Компенсационные выплаты членам</w:t>
        </w:r>
        <w:r w:rsidRPr="00E649BB">
          <w:rPr>
            <w:rStyle w:val="a"/>
            <w:rFonts w:ascii="Times New Roman" w:hAnsi="Times New Roman" w:cs="Times New Roman"/>
            <w:sz w:val="28"/>
            <w:szCs w:val="28"/>
          </w:rPr>
          <w:t xml:space="preserve"> территориально</w:t>
        </w:r>
        <w:r>
          <w:rPr>
            <w:rStyle w:val="a"/>
            <w:rFonts w:ascii="Times New Roman" w:hAnsi="Times New Roman" w:cs="Times New Roman"/>
            <w:sz w:val="28"/>
            <w:szCs w:val="28"/>
          </w:rPr>
          <w:t xml:space="preserve">го общественного самоуправления» </w:t>
        </w:r>
        <w:r w:rsidRPr="00E649BB">
          <w:rPr>
            <w:rStyle w:val="a"/>
            <w:rFonts w:ascii="Times New Roman" w:hAnsi="Times New Roman" w:cs="Times New Roman"/>
            <w:sz w:val="28"/>
            <w:szCs w:val="28"/>
          </w:rPr>
          <w:t xml:space="preserve">на </w:t>
        </w:r>
        <w:r>
          <w:rPr>
            <w:rStyle w:val="a"/>
            <w:rFonts w:ascii="Times New Roman" w:hAnsi="Times New Roman" w:cs="Times New Roman"/>
            <w:sz w:val="28"/>
            <w:szCs w:val="28"/>
          </w:rPr>
          <w:t>2014 год»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950C0A" w:rsidRPr="00235CB9" w:rsidRDefault="00950C0A" w:rsidP="00435B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950C0A" w:rsidRPr="00235CB9" w:rsidRDefault="00950C0A" w:rsidP="00435B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235CB9">
        <w:rPr>
          <w:rFonts w:ascii="Times New Roman" w:hAnsi="Times New Roman" w:cs="Times New Roman"/>
          <w:b/>
          <w:bCs/>
          <w:sz w:val="28"/>
          <w:szCs w:val="28"/>
        </w:rPr>
        <w:t>2. Цели осуществления компенсационных выплат</w:t>
      </w:r>
    </w:p>
    <w:p w:rsidR="00950C0A" w:rsidRPr="00235CB9" w:rsidRDefault="00950C0A" w:rsidP="00435B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950C0A" w:rsidRPr="00435B43" w:rsidRDefault="00950C0A" w:rsidP="00435B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B43">
        <w:rPr>
          <w:rFonts w:ascii="Times New Roman" w:hAnsi="Times New Roman" w:cs="Times New Roman"/>
          <w:sz w:val="28"/>
          <w:szCs w:val="28"/>
        </w:rPr>
        <w:t xml:space="preserve">Компенсационные выплаты производятся руководителям органов территориального общественного самоуправления в целях стимулирования и поощрения их активности, частичного возмещения их затрат </w:t>
      </w:r>
      <w:r w:rsidRPr="007E2246">
        <w:rPr>
          <w:rFonts w:ascii="Times New Roman" w:hAnsi="Times New Roman" w:cs="Times New Roman"/>
          <w:sz w:val="28"/>
          <w:szCs w:val="28"/>
        </w:rPr>
        <w:t>по содержанию помещений, оплате коммунальных услуг, услуг связи, канцелярских то</w:t>
      </w:r>
      <w:r>
        <w:rPr>
          <w:rFonts w:ascii="Times New Roman" w:hAnsi="Times New Roman" w:cs="Times New Roman"/>
          <w:sz w:val="28"/>
          <w:szCs w:val="28"/>
        </w:rPr>
        <w:t>варов, на приобретение топлива.</w:t>
      </w:r>
    </w:p>
    <w:p w:rsidR="00950C0A" w:rsidRPr="00235CB9" w:rsidRDefault="00950C0A" w:rsidP="00435B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950C0A" w:rsidRDefault="00950C0A" w:rsidP="00435B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235CB9">
        <w:rPr>
          <w:rFonts w:ascii="Times New Roman" w:hAnsi="Times New Roman" w:cs="Times New Roman"/>
          <w:b/>
          <w:bCs/>
          <w:sz w:val="28"/>
          <w:szCs w:val="28"/>
        </w:rPr>
        <w:t xml:space="preserve">3. Размер, источники финансирования </w:t>
      </w:r>
    </w:p>
    <w:p w:rsidR="00950C0A" w:rsidRPr="00235CB9" w:rsidRDefault="00950C0A" w:rsidP="00235C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235CB9">
        <w:rPr>
          <w:rFonts w:ascii="Times New Roman" w:hAnsi="Times New Roman" w:cs="Times New Roman"/>
          <w:b/>
          <w:bCs/>
          <w:sz w:val="28"/>
          <w:szCs w:val="28"/>
        </w:rPr>
        <w:t>и порядок осуществления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35CB9">
        <w:rPr>
          <w:rFonts w:ascii="Times New Roman" w:hAnsi="Times New Roman" w:cs="Times New Roman"/>
          <w:b/>
          <w:bCs/>
          <w:sz w:val="28"/>
          <w:szCs w:val="28"/>
        </w:rPr>
        <w:t>компенсационных выплат</w:t>
      </w:r>
    </w:p>
    <w:p w:rsidR="00950C0A" w:rsidRPr="00235CB9" w:rsidRDefault="00950C0A" w:rsidP="00435B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950C0A" w:rsidRPr="00435B43" w:rsidRDefault="00950C0A" w:rsidP="00327C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B43">
        <w:rPr>
          <w:rFonts w:ascii="Times New Roman" w:hAnsi="Times New Roman" w:cs="Times New Roman"/>
          <w:sz w:val="28"/>
          <w:szCs w:val="28"/>
        </w:rPr>
        <w:t>3.1. Размер ко</w:t>
      </w:r>
      <w:r>
        <w:rPr>
          <w:rFonts w:ascii="Times New Roman" w:hAnsi="Times New Roman" w:cs="Times New Roman"/>
          <w:sz w:val="28"/>
          <w:szCs w:val="28"/>
        </w:rPr>
        <w:t xml:space="preserve">мпенсационных выплат </w:t>
      </w:r>
      <w:r w:rsidRPr="00435B43">
        <w:rPr>
          <w:rFonts w:ascii="Times New Roman" w:hAnsi="Times New Roman" w:cs="Times New Roman"/>
          <w:sz w:val="28"/>
          <w:szCs w:val="28"/>
        </w:rPr>
        <w:t>руководителям органов территориального</w:t>
      </w:r>
      <w:r>
        <w:rPr>
          <w:rFonts w:ascii="Times New Roman" w:hAnsi="Times New Roman" w:cs="Times New Roman"/>
          <w:sz w:val="28"/>
          <w:szCs w:val="28"/>
        </w:rPr>
        <w:t xml:space="preserve"> общественного самоуправления составляет </w:t>
      </w:r>
      <w:r w:rsidRPr="00435B43">
        <w:rPr>
          <w:rFonts w:ascii="Times New Roman" w:hAnsi="Times New Roman" w:cs="Times New Roman"/>
          <w:sz w:val="28"/>
          <w:szCs w:val="28"/>
        </w:rPr>
        <w:t xml:space="preserve">не более </w:t>
      </w:r>
      <w:r>
        <w:rPr>
          <w:rFonts w:ascii="Times New Roman" w:hAnsi="Times New Roman" w:cs="Times New Roman"/>
          <w:sz w:val="28"/>
          <w:szCs w:val="28"/>
        </w:rPr>
        <w:t>14250</w:t>
      </w:r>
      <w:r w:rsidRPr="00435B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 в месяц</w:t>
      </w:r>
      <w:r w:rsidRPr="00435B43">
        <w:rPr>
          <w:rFonts w:ascii="Times New Roman" w:hAnsi="Times New Roman" w:cs="Times New Roman"/>
          <w:sz w:val="28"/>
          <w:szCs w:val="28"/>
        </w:rPr>
        <w:t>.</w:t>
      </w:r>
    </w:p>
    <w:p w:rsidR="00950C0A" w:rsidRPr="00435B43" w:rsidRDefault="00950C0A" w:rsidP="00435B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B43">
        <w:rPr>
          <w:rFonts w:ascii="Times New Roman" w:hAnsi="Times New Roman" w:cs="Times New Roman"/>
          <w:sz w:val="28"/>
          <w:szCs w:val="28"/>
        </w:rPr>
        <w:t xml:space="preserve">Размер компенсационных выплат руководителям органов территориального общественного самоуправления устанавливается в списке руководителей органов территориального общественного самоуправления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435B43">
        <w:rPr>
          <w:rFonts w:ascii="Times New Roman" w:hAnsi="Times New Roman" w:cs="Times New Roman"/>
          <w:sz w:val="28"/>
          <w:szCs w:val="28"/>
        </w:rPr>
        <w:t xml:space="preserve"> на получение компенсационных выплат, утвержденном </w:t>
      </w:r>
      <w:r>
        <w:rPr>
          <w:rFonts w:ascii="Times New Roman" w:hAnsi="Times New Roman" w:cs="Times New Roman"/>
          <w:sz w:val="28"/>
          <w:szCs w:val="28"/>
        </w:rPr>
        <w:t>распоряжением администрации Запорожского сельского поселения Темрюкского района.</w:t>
      </w:r>
    </w:p>
    <w:p w:rsidR="00950C0A" w:rsidRPr="00435B43" w:rsidRDefault="00950C0A" w:rsidP="00435B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B43">
        <w:rPr>
          <w:rFonts w:ascii="Times New Roman" w:hAnsi="Times New Roman" w:cs="Times New Roman"/>
          <w:sz w:val="28"/>
          <w:szCs w:val="28"/>
        </w:rPr>
        <w:t>3.2. Источником финансирования компенсационных выплат является местный бюджет.</w:t>
      </w:r>
    </w:p>
    <w:p w:rsidR="00950C0A" w:rsidRPr="00435B43" w:rsidRDefault="00950C0A" w:rsidP="00435B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О</w:t>
      </w:r>
      <w:r w:rsidRPr="00435B43">
        <w:rPr>
          <w:rFonts w:ascii="Times New Roman" w:hAnsi="Times New Roman" w:cs="Times New Roman"/>
          <w:sz w:val="28"/>
          <w:szCs w:val="28"/>
        </w:rPr>
        <w:t>существление компенсационных выплат производится ежемесячно. Компенсационная выплата прекращается со дня прекращения полномочий руководителя органа территориального общественного самоуправления.</w:t>
      </w:r>
    </w:p>
    <w:p w:rsidR="00950C0A" w:rsidRPr="00235CB9" w:rsidRDefault="00950C0A" w:rsidP="00435B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950C0A" w:rsidRPr="00235CB9" w:rsidRDefault="00950C0A" w:rsidP="00435B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235CB9">
        <w:rPr>
          <w:rFonts w:ascii="Times New Roman" w:hAnsi="Times New Roman" w:cs="Times New Roman"/>
          <w:b/>
          <w:bCs/>
          <w:sz w:val="28"/>
          <w:szCs w:val="28"/>
        </w:rPr>
        <w:t xml:space="preserve">4. Порядок утверждения списка руководителей </w:t>
      </w:r>
    </w:p>
    <w:p w:rsidR="00950C0A" w:rsidRPr="00235CB9" w:rsidRDefault="00950C0A" w:rsidP="00435B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5CB9">
        <w:rPr>
          <w:rFonts w:ascii="Times New Roman" w:hAnsi="Times New Roman" w:cs="Times New Roman"/>
          <w:b/>
          <w:bCs/>
          <w:sz w:val="28"/>
          <w:szCs w:val="28"/>
        </w:rPr>
        <w:t>органов территориального общественного самоуправления</w:t>
      </w:r>
    </w:p>
    <w:p w:rsidR="00950C0A" w:rsidRPr="00235CB9" w:rsidRDefault="00950C0A" w:rsidP="00435B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5CB9">
        <w:rPr>
          <w:rFonts w:ascii="Times New Roman" w:hAnsi="Times New Roman" w:cs="Times New Roman"/>
          <w:b/>
          <w:bCs/>
          <w:sz w:val="28"/>
          <w:szCs w:val="28"/>
        </w:rPr>
        <w:t>для получения компенсационных выплат</w:t>
      </w:r>
    </w:p>
    <w:p w:rsidR="00950C0A" w:rsidRPr="00235CB9" w:rsidRDefault="00950C0A" w:rsidP="00435B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950C0A" w:rsidRPr="00435B43" w:rsidRDefault="00950C0A" w:rsidP="00435B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B43">
        <w:rPr>
          <w:rFonts w:ascii="Times New Roman" w:hAnsi="Times New Roman" w:cs="Times New Roman"/>
          <w:sz w:val="28"/>
          <w:szCs w:val="28"/>
        </w:rPr>
        <w:t xml:space="preserve">4.1. Списки руководителей органов территориального общественного самоуправления для получения компенсационных выплат формируются до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35B43">
        <w:rPr>
          <w:rFonts w:ascii="Times New Roman" w:hAnsi="Times New Roman" w:cs="Times New Roman"/>
          <w:sz w:val="28"/>
          <w:szCs w:val="28"/>
        </w:rPr>
        <w:t xml:space="preserve"> числа </w:t>
      </w:r>
      <w:r>
        <w:rPr>
          <w:rFonts w:ascii="Times New Roman" w:hAnsi="Times New Roman" w:cs="Times New Roman"/>
          <w:sz w:val="28"/>
          <w:szCs w:val="28"/>
        </w:rPr>
        <w:t>каждого месяца в общем</w:t>
      </w:r>
      <w:r w:rsidRPr="00435B43">
        <w:rPr>
          <w:rFonts w:ascii="Times New Roman" w:hAnsi="Times New Roman" w:cs="Times New Roman"/>
          <w:sz w:val="28"/>
          <w:szCs w:val="28"/>
        </w:rPr>
        <w:t xml:space="preserve"> отделе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Запорожского сельского поселения Темрюкского района</w:t>
      </w:r>
      <w:r w:rsidRPr="00435B43">
        <w:rPr>
          <w:rFonts w:ascii="Times New Roman" w:hAnsi="Times New Roman" w:cs="Times New Roman"/>
          <w:sz w:val="28"/>
          <w:szCs w:val="28"/>
        </w:rPr>
        <w:t>, с указанием</w:t>
      </w:r>
      <w:r>
        <w:rPr>
          <w:rFonts w:ascii="Times New Roman" w:hAnsi="Times New Roman" w:cs="Times New Roman"/>
          <w:sz w:val="28"/>
          <w:szCs w:val="28"/>
        </w:rPr>
        <w:t xml:space="preserve"> предполагаемого</w:t>
      </w:r>
      <w:r w:rsidRPr="00435B43">
        <w:rPr>
          <w:rFonts w:ascii="Times New Roman" w:hAnsi="Times New Roman" w:cs="Times New Roman"/>
          <w:sz w:val="28"/>
          <w:szCs w:val="28"/>
        </w:rPr>
        <w:t xml:space="preserve"> размера компенсационных выплат по предложениям депутатов </w:t>
      </w:r>
      <w:r>
        <w:rPr>
          <w:rFonts w:ascii="Times New Roman" w:hAnsi="Times New Roman" w:cs="Times New Roman"/>
          <w:sz w:val="28"/>
          <w:szCs w:val="28"/>
        </w:rPr>
        <w:t>Совета Запорожского сельского поселения Темрюкского района</w:t>
      </w:r>
      <w:r w:rsidRPr="00435B4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заместителя главы Запорожского сельского поселения Темрюкского района, курирующего работу </w:t>
      </w:r>
      <w:r w:rsidRPr="00435B43">
        <w:rPr>
          <w:rFonts w:ascii="Times New Roman" w:hAnsi="Times New Roman" w:cs="Times New Roman"/>
          <w:sz w:val="28"/>
          <w:szCs w:val="28"/>
        </w:rPr>
        <w:t>территориального общественного самоуправления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35B43">
        <w:rPr>
          <w:rFonts w:ascii="Times New Roman" w:hAnsi="Times New Roman" w:cs="Times New Roman"/>
          <w:sz w:val="28"/>
          <w:szCs w:val="28"/>
        </w:rPr>
        <w:t xml:space="preserve"> руководителей органов территориального общественного самоуправления и представляются на утверждение </w:t>
      </w:r>
      <w:r>
        <w:rPr>
          <w:rFonts w:ascii="Times New Roman" w:hAnsi="Times New Roman" w:cs="Times New Roman"/>
          <w:sz w:val="28"/>
          <w:szCs w:val="28"/>
        </w:rPr>
        <w:t>главе</w:t>
      </w:r>
      <w:r w:rsidRPr="00435B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Темрюкского района. </w:t>
      </w:r>
      <w:r w:rsidRPr="00435B43">
        <w:rPr>
          <w:rFonts w:ascii="Times New Roman" w:hAnsi="Times New Roman" w:cs="Times New Roman"/>
          <w:sz w:val="28"/>
          <w:szCs w:val="28"/>
        </w:rPr>
        <w:t xml:space="preserve">Конкретный размер ежемесячных компенсационных выплат определяется </w:t>
      </w:r>
      <w:r>
        <w:rPr>
          <w:rFonts w:ascii="Times New Roman" w:hAnsi="Times New Roman" w:cs="Times New Roman"/>
          <w:sz w:val="28"/>
          <w:szCs w:val="28"/>
        </w:rPr>
        <w:t xml:space="preserve">главой Запорожского сельского поселения Темрюкского района </w:t>
      </w:r>
      <w:r w:rsidRPr="00435B43">
        <w:rPr>
          <w:rFonts w:ascii="Times New Roman" w:hAnsi="Times New Roman" w:cs="Times New Roman"/>
          <w:sz w:val="28"/>
          <w:szCs w:val="28"/>
        </w:rPr>
        <w:t xml:space="preserve">на основании предложений, исходя из критериев оценки деятельности работы руководителей органов территориального общественного самоуправления, указанных в </w:t>
      </w:r>
      <w:hyperlink w:anchor="Par81" w:history="1">
        <w:r w:rsidRPr="0046076E">
          <w:rPr>
            <w:rFonts w:ascii="Times New Roman" w:hAnsi="Times New Roman" w:cs="Times New Roman"/>
            <w:sz w:val="28"/>
            <w:szCs w:val="28"/>
          </w:rPr>
          <w:t>разделе 5</w:t>
        </w:r>
      </w:hyperlink>
      <w:r w:rsidRPr="0046076E">
        <w:rPr>
          <w:rFonts w:ascii="Times New Roman" w:hAnsi="Times New Roman" w:cs="Times New Roman"/>
          <w:sz w:val="28"/>
          <w:szCs w:val="28"/>
        </w:rPr>
        <w:t xml:space="preserve"> </w:t>
      </w:r>
      <w:r w:rsidRPr="00435B43">
        <w:rPr>
          <w:rFonts w:ascii="Times New Roman" w:hAnsi="Times New Roman" w:cs="Times New Roman"/>
          <w:sz w:val="28"/>
          <w:szCs w:val="28"/>
        </w:rPr>
        <w:t>настоящего Положения.</w:t>
      </w:r>
    </w:p>
    <w:p w:rsidR="00950C0A" w:rsidRDefault="00950C0A" w:rsidP="00435B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B43">
        <w:rPr>
          <w:rFonts w:ascii="Times New Roman" w:hAnsi="Times New Roman" w:cs="Times New Roman"/>
          <w:sz w:val="28"/>
          <w:szCs w:val="28"/>
        </w:rPr>
        <w:t xml:space="preserve">4.2. Компенсационные выплаты производятся на основании списков руководителей органов территориального общественного самоуправления, утвержденных </w:t>
      </w:r>
      <w:r>
        <w:rPr>
          <w:rFonts w:ascii="Times New Roman" w:hAnsi="Times New Roman" w:cs="Times New Roman"/>
          <w:sz w:val="28"/>
          <w:szCs w:val="28"/>
        </w:rPr>
        <w:t>главой Запорожского сельского поселения Темрюкского района.</w:t>
      </w:r>
    </w:p>
    <w:p w:rsidR="00950C0A" w:rsidRPr="0046076E" w:rsidRDefault="00950C0A" w:rsidP="00435B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950C0A" w:rsidRPr="0046076E" w:rsidRDefault="00950C0A" w:rsidP="00435B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81"/>
      <w:bookmarkEnd w:id="0"/>
      <w:r w:rsidRPr="0046076E">
        <w:rPr>
          <w:rFonts w:ascii="Times New Roman" w:hAnsi="Times New Roman" w:cs="Times New Roman"/>
          <w:b/>
          <w:bCs/>
          <w:sz w:val="28"/>
          <w:szCs w:val="28"/>
        </w:rPr>
        <w:t xml:space="preserve">5. Критерии оценки деятельности руководителей </w:t>
      </w:r>
    </w:p>
    <w:p w:rsidR="00950C0A" w:rsidRPr="0046076E" w:rsidRDefault="00950C0A" w:rsidP="00435B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076E">
        <w:rPr>
          <w:rFonts w:ascii="Times New Roman" w:hAnsi="Times New Roman" w:cs="Times New Roman"/>
          <w:b/>
          <w:bCs/>
          <w:sz w:val="28"/>
          <w:szCs w:val="28"/>
        </w:rPr>
        <w:t>органов территориального общественного самоуправления</w:t>
      </w:r>
    </w:p>
    <w:p w:rsidR="00950C0A" w:rsidRPr="0046076E" w:rsidRDefault="00950C0A" w:rsidP="00435B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076E">
        <w:rPr>
          <w:rFonts w:ascii="Times New Roman" w:hAnsi="Times New Roman" w:cs="Times New Roman"/>
          <w:b/>
          <w:bCs/>
          <w:sz w:val="28"/>
          <w:szCs w:val="28"/>
        </w:rPr>
        <w:t>для получения компенсационных выплат</w:t>
      </w:r>
    </w:p>
    <w:p w:rsidR="00950C0A" w:rsidRPr="0046076E" w:rsidRDefault="00950C0A" w:rsidP="00435B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950C0A" w:rsidRPr="00435B43" w:rsidRDefault="00950C0A" w:rsidP="00435B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B43">
        <w:rPr>
          <w:rFonts w:ascii="Times New Roman" w:hAnsi="Times New Roman" w:cs="Times New Roman"/>
          <w:sz w:val="28"/>
          <w:szCs w:val="28"/>
        </w:rPr>
        <w:t>Деятельность руководителей органов территориального общественного самоуправления оценивается по достигнутым результатам в работе по следующим критериям:</w:t>
      </w:r>
    </w:p>
    <w:p w:rsidR="00950C0A" w:rsidRPr="00435B43" w:rsidRDefault="00950C0A" w:rsidP="00435B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B43">
        <w:rPr>
          <w:rFonts w:ascii="Times New Roman" w:hAnsi="Times New Roman" w:cs="Times New Roman"/>
          <w:sz w:val="28"/>
          <w:szCs w:val="28"/>
        </w:rPr>
        <w:t>- организация выполнения решений собраний (сходов), конференций представителей граждан и информирование населения об их выполнении;</w:t>
      </w:r>
    </w:p>
    <w:p w:rsidR="00950C0A" w:rsidRPr="00435B43" w:rsidRDefault="00950C0A" w:rsidP="00435B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B43">
        <w:rPr>
          <w:rFonts w:ascii="Times New Roman" w:hAnsi="Times New Roman" w:cs="Times New Roman"/>
          <w:sz w:val="28"/>
          <w:szCs w:val="28"/>
        </w:rPr>
        <w:t>- рассмотрение в пределах своих полномочий заявлений, предложений, жалоб граждан;</w:t>
      </w:r>
    </w:p>
    <w:p w:rsidR="00950C0A" w:rsidRPr="00435B43" w:rsidRDefault="00950C0A" w:rsidP="00435B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B43">
        <w:rPr>
          <w:rFonts w:ascii="Times New Roman" w:hAnsi="Times New Roman" w:cs="Times New Roman"/>
          <w:sz w:val="28"/>
          <w:szCs w:val="28"/>
        </w:rPr>
        <w:t>- проведение отчетов о своей работе на собраниях, конференциях представителей граждан;</w:t>
      </w:r>
    </w:p>
    <w:p w:rsidR="00950C0A" w:rsidRPr="00435B43" w:rsidRDefault="00950C0A" w:rsidP="00435B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B43">
        <w:rPr>
          <w:rFonts w:ascii="Times New Roman" w:hAnsi="Times New Roman" w:cs="Times New Roman"/>
          <w:sz w:val="28"/>
          <w:szCs w:val="28"/>
        </w:rPr>
        <w:t>- организация работ по благоустройству, озеленению, улучшению санитарного и экологического состояния территорий;</w:t>
      </w:r>
    </w:p>
    <w:p w:rsidR="00950C0A" w:rsidRPr="00435B43" w:rsidRDefault="00950C0A" w:rsidP="00435B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B43">
        <w:rPr>
          <w:rFonts w:ascii="Times New Roman" w:hAnsi="Times New Roman" w:cs="Times New Roman"/>
          <w:sz w:val="28"/>
          <w:szCs w:val="28"/>
        </w:rPr>
        <w:t>- поддержание в надлежащем состоянии уличного адресного хозяйства (наименование улиц, наличие аншлагов, номерных знаков на домах и строениях);</w:t>
      </w:r>
    </w:p>
    <w:p w:rsidR="00950C0A" w:rsidRPr="00435B43" w:rsidRDefault="00950C0A" w:rsidP="00435B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B43">
        <w:rPr>
          <w:rFonts w:ascii="Times New Roman" w:hAnsi="Times New Roman" w:cs="Times New Roman"/>
          <w:sz w:val="28"/>
          <w:szCs w:val="28"/>
        </w:rPr>
        <w:t>- содействие органам и должностным лицам местного самоуправления в решении вопросов местного значения;</w:t>
      </w:r>
    </w:p>
    <w:p w:rsidR="00950C0A" w:rsidRPr="00435B43" w:rsidRDefault="00950C0A" w:rsidP="00435B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B43">
        <w:rPr>
          <w:rFonts w:ascii="Times New Roman" w:hAnsi="Times New Roman" w:cs="Times New Roman"/>
          <w:sz w:val="28"/>
          <w:szCs w:val="28"/>
        </w:rPr>
        <w:t>- организация и проведение смотров-конкурсов на лучшее содержание улиц, домов, подъездов, придомовых территорий, приусадебных участков, детских игровых и спортивных площадок;</w:t>
      </w:r>
    </w:p>
    <w:p w:rsidR="00950C0A" w:rsidRPr="00435B43" w:rsidRDefault="00950C0A" w:rsidP="00435B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B43">
        <w:rPr>
          <w:rFonts w:ascii="Times New Roman" w:hAnsi="Times New Roman" w:cs="Times New Roman"/>
          <w:sz w:val="28"/>
          <w:szCs w:val="28"/>
        </w:rPr>
        <w:t>- содействие правоохранительным органам в проведении профилактической работы и обеспечении правопорядка, организации народных дружин, осуществлении контроля за регистрацией лиц по месту жительства (пребывания);</w:t>
      </w:r>
    </w:p>
    <w:p w:rsidR="00950C0A" w:rsidRPr="00435B43" w:rsidRDefault="00950C0A" w:rsidP="00435B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B43">
        <w:rPr>
          <w:rFonts w:ascii="Times New Roman" w:hAnsi="Times New Roman" w:cs="Times New Roman"/>
          <w:sz w:val="28"/>
          <w:szCs w:val="28"/>
        </w:rPr>
        <w:t>- содействие органам пожарного надзора в обеспечении противопожарного состояния жилых домов и других объектов;</w:t>
      </w:r>
    </w:p>
    <w:p w:rsidR="00950C0A" w:rsidRPr="00435B43" w:rsidRDefault="00950C0A" w:rsidP="00435B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B43">
        <w:rPr>
          <w:rFonts w:ascii="Times New Roman" w:hAnsi="Times New Roman" w:cs="Times New Roman"/>
          <w:sz w:val="28"/>
          <w:szCs w:val="28"/>
        </w:rPr>
        <w:t>- содействие в оповещении населения о чрезвычайных ситуациях природного и техногенного характера;</w:t>
      </w:r>
    </w:p>
    <w:p w:rsidR="00950C0A" w:rsidRPr="00435B43" w:rsidRDefault="00950C0A" w:rsidP="00435B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B43">
        <w:rPr>
          <w:rFonts w:ascii="Times New Roman" w:hAnsi="Times New Roman" w:cs="Times New Roman"/>
          <w:sz w:val="28"/>
          <w:szCs w:val="28"/>
        </w:rPr>
        <w:t>- содействие органам социальной защиты населения в оказании помощи инвалидам и социально незащищенным слоям населения;</w:t>
      </w:r>
    </w:p>
    <w:p w:rsidR="00950C0A" w:rsidRPr="00435B43" w:rsidRDefault="00950C0A" w:rsidP="00435B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B43">
        <w:rPr>
          <w:rFonts w:ascii="Times New Roman" w:hAnsi="Times New Roman" w:cs="Times New Roman"/>
          <w:sz w:val="28"/>
          <w:szCs w:val="28"/>
        </w:rPr>
        <w:t>- содействие в уточнении списков избирателей и организации встреч депутатов с избирателями;</w:t>
      </w:r>
    </w:p>
    <w:p w:rsidR="00950C0A" w:rsidRPr="00435B43" w:rsidRDefault="00950C0A" w:rsidP="00435B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B43">
        <w:rPr>
          <w:rFonts w:ascii="Times New Roman" w:hAnsi="Times New Roman" w:cs="Times New Roman"/>
          <w:sz w:val="28"/>
          <w:szCs w:val="28"/>
        </w:rPr>
        <w:t>- иные направления деятельности.</w:t>
      </w:r>
    </w:p>
    <w:p w:rsidR="00950C0A" w:rsidRPr="00714C0C" w:rsidRDefault="00950C0A" w:rsidP="00435B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950C0A" w:rsidRPr="00714C0C" w:rsidRDefault="00950C0A" w:rsidP="00435B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714C0C">
        <w:rPr>
          <w:rFonts w:ascii="Times New Roman" w:hAnsi="Times New Roman" w:cs="Times New Roman"/>
          <w:b/>
          <w:bCs/>
          <w:sz w:val="28"/>
          <w:szCs w:val="28"/>
        </w:rPr>
        <w:t>6. Контроль за порядком и условиями</w:t>
      </w:r>
    </w:p>
    <w:p w:rsidR="00950C0A" w:rsidRPr="00714C0C" w:rsidRDefault="00950C0A" w:rsidP="00435B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14C0C">
        <w:rPr>
          <w:rFonts w:ascii="Times New Roman" w:hAnsi="Times New Roman" w:cs="Times New Roman"/>
          <w:b/>
          <w:bCs/>
          <w:sz w:val="28"/>
          <w:szCs w:val="28"/>
        </w:rPr>
        <w:t>осуществления компенсационных выплат</w:t>
      </w:r>
    </w:p>
    <w:p w:rsidR="00950C0A" w:rsidRPr="00714C0C" w:rsidRDefault="00950C0A" w:rsidP="00435B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950C0A" w:rsidRPr="00435B43" w:rsidRDefault="00950C0A" w:rsidP="00435B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B43">
        <w:rPr>
          <w:rFonts w:ascii="Times New Roman" w:hAnsi="Times New Roman" w:cs="Times New Roman"/>
          <w:sz w:val="28"/>
          <w:szCs w:val="28"/>
        </w:rPr>
        <w:t xml:space="preserve">Контроль за соблюдением порядка и условий осуществления компенсационных выплат руководителям </w:t>
      </w:r>
      <w:bookmarkStart w:id="1" w:name="_GoBack"/>
      <w:bookmarkEnd w:id="1"/>
      <w:r w:rsidRPr="00435B43">
        <w:rPr>
          <w:rFonts w:ascii="Times New Roman" w:hAnsi="Times New Roman" w:cs="Times New Roman"/>
          <w:sz w:val="28"/>
          <w:szCs w:val="28"/>
        </w:rPr>
        <w:t>органов территориального общественного самоуправления, предусмотренных настоящим Положением, осуществляют:</w:t>
      </w:r>
    </w:p>
    <w:p w:rsidR="00950C0A" w:rsidRPr="00435B43" w:rsidRDefault="00950C0A" w:rsidP="00435B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B43">
        <w:rPr>
          <w:rFonts w:ascii="Times New Roman" w:hAnsi="Times New Roman" w:cs="Times New Roman"/>
          <w:sz w:val="28"/>
          <w:szCs w:val="28"/>
        </w:rPr>
        <w:t xml:space="preserve">- глава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435B43">
        <w:rPr>
          <w:rFonts w:ascii="Times New Roman" w:hAnsi="Times New Roman" w:cs="Times New Roman"/>
          <w:sz w:val="28"/>
          <w:szCs w:val="28"/>
        </w:rPr>
        <w:t>;</w:t>
      </w:r>
    </w:p>
    <w:p w:rsidR="00950C0A" w:rsidRPr="00435B43" w:rsidRDefault="00950C0A" w:rsidP="00435B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B43">
        <w:rPr>
          <w:rFonts w:ascii="Times New Roman" w:hAnsi="Times New Roman" w:cs="Times New Roman"/>
          <w:sz w:val="28"/>
          <w:szCs w:val="28"/>
        </w:rPr>
        <w:t xml:space="preserve">- постоянные комиссии </w:t>
      </w:r>
      <w:r>
        <w:rPr>
          <w:rFonts w:ascii="Times New Roman" w:hAnsi="Times New Roman" w:cs="Times New Roman"/>
          <w:sz w:val="28"/>
          <w:szCs w:val="28"/>
        </w:rPr>
        <w:t>Совета Запорожского сельского поселения Темрюкского района</w:t>
      </w:r>
      <w:r w:rsidRPr="00435B43">
        <w:rPr>
          <w:rFonts w:ascii="Times New Roman" w:hAnsi="Times New Roman" w:cs="Times New Roman"/>
          <w:sz w:val="28"/>
          <w:szCs w:val="28"/>
        </w:rPr>
        <w:t xml:space="preserve"> по финансам, бюджету и контролю, по контрольно-правовым вопросам и местному самоуправлению.</w:t>
      </w:r>
    </w:p>
    <w:p w:rsidR="00950C0A" w:rsidRPr="00435B43" w:rsidRDefault="00950C0A">
      <w:pPr>
        <w:rPr>
          <w:rFonts w:ascii="Times New Roman" w:hAnsi="Times New Roman" w:cs="Times New Roman"/>
          <w:sz w:val="28"/>
          <w:szCs w:val="28"/>
        </w:rPr>
      </w:pPr>
    </w:p>
    <w:sectPr w:rsidR="00950C0A" w:rsidRPr="00435B43" w:rsidSect="007B1311">
      <w:headerReference w:type="default" r:id="rId12"/>
      <w:pgSz w:w="11906" w:h="16838"/>
      <w:pgMar w:top="360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0C0A" w:rsidRDefault="00950C0A">
      <w:r>
        <w:separator/>
      </w:r>
    </w:p>
  </w:endnote>
  <w:endnote w:type="continuationSeparator" w:id="0">
    <w:p w:rsidR="00950C0A" w:rsidRDefault="00950C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0C0A" w:rsidRDefault="00950C0A">
      <w:r>
        <w:separator/>
      </w:r>
    </w:p>
  </w:footnote>
  <w:footnote w:type="continuationSeparator" w:id="0">
    <w:p w:rsidR="00950C0A" w:rsidRDefault="00950C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C0A" w:rsidRDefault="00950C0A" w:rsidP="001A328A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950C0A" w:rsidRDefault="00950C0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610A9A"/>
    <w:multiLevelType w:val="singleLevel"/>
    <w:tmpl w:val="E6CE215C"/>
    <w:lvl w:ilvl="0">
      <w:start w:val="2"/>
      <w:numFmt w:val="decimal"/>
      <w:lvlText w:val="%1."/>
      <w:legacy w:legacy="1" w:legacySpace="0" w:legacyIndent="528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73FC"/>
    <w:rsid w:val="0004437F"/>
    <w:rsid w:val="000A334E"/>
    <w:rsid w:val="000C17F2"/>
    <w:rsid w:val="001511C1"/>
    <w:rsid w:val="001A328A"/>
    <w:rsid w:val="00235CB9"/>
    <w:rsid w:val="00327CBC"/>
    <w:rsid w:val="003B1D6B"/>
    <w:rsid w:val="003B42F4"/>
    <w:rsid w:val="003B636A"/>
    <w:rsid w:val="003D7CD8"/>
    <w:rsid w:val="003F0FDF"/>
    <w:rsid w:val="00435B43"/>
    <w:rsid w:val="0046076E"/>
    <w:rsid w:val="00470A4D"/>
    <w:rsid w:val="004D0842"/>
    <w:rsid w:val="004D1D8A"/>
    <w:rsid w:val="004F78CB"/>
    <w:rsid w:val="005053FA"/>
    <w:rsid w:val="00542187"/>
    <w:rsid w:val="005822DE"/>
    <w:rsid w:val="005C4794"/>
    <w:rsid w:val="005C7A1E"/>
    <w:rsid w:val="00605EA2"/>
    <w:rsid w:val="00662E0F"/>
    <w:rsid w:val="006C1D65"/>
    <w:rsid w:val="00714C0C"/>
    <w:rsid w:val="007223D1"/>
    <w:rsid w:val="007B1311"/>
    <w:rsid w:val="007E2246"/>
    <w:rsid w:val="00950C0A"/>
    <w:rsid w:val="009757E3"/>
    <w:rsid w:val="009A35F4"/>
    <w:rsid w:val="009A4853"/>
    <w:rsid w:val="00A036D7"/>
    <w:rsid w:val="00A85727"/>
    <w:rsid w:val="00AD1F60"/>
    <w:rsid w:val="00B473FC"/>
    <w:rsid w:val="00C008AF"/>
    <w:rsid w:val="00C13CE1"/>
    <w:rsid w:val="00C32F33"/>
    <w:rsid w:val="00C3505A"/>
    <w:rsid w:val="00C747E9"/>
    <w:rsid w:val="00C815C9"/>
    <w:rsid w:val="00CA54D1"/>
    <w:rsid w:val="00D008BB"/>
    <w:rsid w:val="00D25AD7"/>
    <w:rsid w:val="00D57A81"/>
    <w:rsid w:val="00E649BB"/>
    <w:rsid w:val="00EC7321"/>
    <w:rsid w:val="00FB4EF5"/>
    <w:rsid w:val="00FE250C"/>
    <w:rsid w:val="00FF7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CD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Гипертекстовая ссылка"/>
    <w:basedOn w:val="DefaultParagraphFont"/>
    <w:uiPriority w:val="99"/>
    <w:rsid w:val="00E649BB"/>
    <w:rPr>
      <w:color w:val="auto"/>
      <w:sz w:val="26"/>
      <w:szCs w:val="26"/>
    </w:rPr>
  </w:style>
  <w:style w:type="paragraph" w:customStyle="1" w:styleId="a0">
    <w:name w:val="Знак"/>
    <w:basedOn w:val="Normal"/>
    <w:uiPriority w:val="99"/>
    <w:rsid w:val="00C008A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1">
    <w:name w:val="Знак Знак Знак Знак Знак Знак Знак Знак Знак Знак"/>
    <w:basedOn w:val="Normal"/>
    <w:uiPriority w:val="99"/>
    <w:rsid w:val="003B1D6B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Title">
    <w:name w:val="Title!Название НПА"/>
    <w:basedOn w:val="Normal"/>
    <w:uiPriority w:val="99"/>
    <w:rsid w:val="00FB4EF5"/>
    <w:pPr>
      <w:widowControl w:val="0"/>
      <w:suppressAutoHyphens/>
      <w:spacing w:before="240" w:after="60" w:line="240" w:lineRule="auto"/>
      <w:ind w:firstLine="567"/>
      <w:jc w:val="center"/>
    </w:pPr>
    <w:rPr>
      <w:rFonts w:ascii="Arial" w:eastAsia="Arial Unicode MS" w:hAnsi="Arial" w:cs="Arial"/>
      <w:b/>
      <w:bCs/>
      <w:kern w:val="1"/>
      <w:sz w:val="32"/>
      <w:szCs w:val="32"/>
    </w:rPr>
  </w:style>
  <w:style w:type="paragraph" w:styleId="Header">
    <w:name w:val="header"/>
    <w:basedOn w:val="Normal"/>
    <w:link w:val="HeaderChar"/>
    <w:uiPriority w:val="99"/>
    <w:rsid w:val="007B131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B64B0"/>
    <w:rPr>
      <w:rFonts w:cs="Calibri"/>
      <w:lang w:eastAsia="en-US"/>
    </w:rPr>
  </w:style>
  <w:style w:type="character" w:styleId="PageNumber">
    <w:name w:val="page number"/>
    <w:basedOn w:val="DefaultParagraphFont"/>
    <w:uiPriority w:val="99"/>
    <w:rsid w:val="007B13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8F5DF2836FF9940295762FB322415871713D9007308101BDCAA21B62F668C28K3A3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8F5DF2836FF994029577CF624484B8E151C810E7101124C87F57AEB78K6AFN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31412331.0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8F5DF2836FF9940295762FB322415871713D90073081E1FD3AA21B62F668C28K3A3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8F5DF2836FF9940295762FB322415871713D900730E1A1BDAAA21B62F668C28K3A3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127</TotalTime>
  <Pages>4</Pages>
  <Words>1076</Words>
  <Characters>6139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Приходько2 Николай Николаевич</dc:creator>
  <cp:keywords/>
  <dc:description/>
  <cp:lastModifiedBy>USER5</cp:lastModifiedBy>
  <cp:revision>17</cp:revision>
  <dcterms:created xsi:type="dcterms:W3CDTF">2013-07-04T13:00:00Z</dcterms:created>
  <dcterms:modified xsi:type="dcterms:W3CDTF">2013-12-24T12:27:00Z</dcterms:modified>
</cp:coreProperties>
</file>