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0A" w:rsidRPr="004A1C23" w:rsidRDefault="006C3D0A" w:rsidP="006C3D0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</w:t>
      </w:r>
    </w:p>
    <w:tbl>
      <w:tblPr>
        <w:tblStyle w:val="a7"/>
        <w:tblW w:w="0" w:type="auto"/>
        <w:tblInd w:w="7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84"/>
        <w:gridCol w:w="5809"/>
      </w:tblGrid>
      <w:tr w:rsidR="006C3D0A" w:rsidTr="006C3D0A">
        <w:tc>
          <w:tcPr>
            <w:tcW w:w="2171" w:type="dxa"/>
          </w:tcPr>
          <w:p w:rsidR="006C3D0A" w:rsidRDefault="006C3D0A" w:rsidP="006C3D0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C3D0A" w:rsidRDefault="006C3D0A" w:rsidP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5"/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tbl>
            <w:tblPr>
              <w:tblW w:w="5593" w:type="dxa"/>
              <w:tblLook w:val="04A0"/>
            </w:tblPr>
            <w:tblGrid>
              <w:gridCol w:w="236"/>
              <w:gridCol w:w="5357"/>
            </w:tblGrid>
            <w:tr w:rsidR="006C3D0A" w:rsidRPr="004A1C23" w:rsidTr="006C3D0A">
              <w:tc>
                <w:tcPr>
                  <w:tcW w:w="236" w:type="dxa"/>
                </w:tcPr>
                <w:p w:rsidR="006C3D0A" w:rsidRPr="004A1C23" w:rsidRDefault="006C3D0A" w:rsidP="006C3D0A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7" w:type="dxa"/>
                </w:tcPr>
                <w:p w:rsidR="006C3D0A" w:rsidRPr="004A1C23" w:rsidRDefault="006C3D0A" w:rsidP="006B45CC">
                  <w:pPr>
                    <w:spacing w:after="0" w:line="240" w:lineRule="auto"/>
                    <w:ind w:firstLine="72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A1C23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ПРИЛОЖ</w:t>
                  </w:r>
                  <w:r w:rsidR="001511E7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Е</w:t>
                  </w:r>
                  <w:r w:rsidRPr="004A1C23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НИЕ № </w:t>
                  </w:r>
                  <w:r w:rsidR="00C246AE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4</w:t>
                  </w:r>
                </w:p>
                <w:p w:rsidR="006C3D0A" w:rsidRPr="004A1C23" w:rsidRDefault="006C3D0A" w:rsidP="006B45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A1C23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 xml:space="preserve">к </w:t>
                  </w:r>
                  <w:hyperlink r:id="rId4" w:anchor="sub_1000#sub_1000" w:history="1">
                    <w:r w:rsidRPr="004A1C23">
                      <w:rPr>
                        <w:rStyle w:val="a6"/>
                        <w:rFonts w:ascii="Times New Roman" w:hAnsi="Times New Roman"/>
                        <w:b w:val="0"/>
                        <w:color w:val="auto"/>
                        <w:sz w:val="28"/>
                        <w:szCs w:val="28"/>
                      </w:rPr>
                      <w:t>административному</w:t>
                    </w:r>
                    <w:r>
                      <w:rPr>
                        <w:rStyle w:val="a6"/>
                        <w:rFonts w:ascii="Times New Roman" w:hAnsi="Times New Roman"/>
                        <w:b w:val="0"/>
                        <w:color w:val="auto"/>
                        <w:sz w:val="28"/>
                        <w:szCs w:val="28"/>
                      </w:rPr>
                      <w:t xml:space="preserve"> </w:t>
                    </w:r>
                    <w:r w:rsidRPr="004A1C23">
                      <w:rPr>
                        <w:rStyle w:val="a6"/>
                        <w:rFonts w:ascii="Times New Roman" w:hAnsi="Times New Roman"/>
                        <w:b w:val="0"/>
                        <w:color w:val="auto"/>
                        <w:sz w:val="28"/>
                        <w:szCs w:val="28"/>
                      </w:rPr>
                      <w:t>регламенту</w:t>
                    </w:r>
                  </w:hyperlink>
                </w:p>
                <w:p w:rsidR="006C3D0A" w:rsidRPr="004A1C23" w:rsidRDefault="006C3D0A" w:rsidP="006B45C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4A1C23">
                    <w:rPr>
                      <w:rStyle w:val="a5"/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предоставления муниципальной услуги</w:t>
                  </w:r>
                </w:p>
                <w:p w:rsidR="006B45CC" w:rsidRDefault="006C3D0A" w:rsidP="006B45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45CC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="006B45CC" w:rsidRPr="006B45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разрешения на вступление в брак лицам,</w:t>
                  </w:r>
                  <w:r w:rsidR="006B45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B45CC" w:rsidRPr="006B45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достигшим возраста </w:t>
                  </w:r>
                </w:p>
                <w:p w:rsidR="006C3D0A" w:rsidRPr="006B45CC" w:rsidRDefault="006B45CC" w:rsidP="006B45CC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B45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шестнадцати лет</w:t>
                  </w:r>
                  <w:r w:rsidR="006C3D0A" w:rsidRPr="006B45CC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  <w:p w:rsidR="006C3D0A" w:rsidRPr="004A1C23" w:rsidRDefault="006C3D0A" w:rsidP="006C3D0A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6C3D0A" w:rsidRDefault="006C3D0A" w:rsidP="006C3D0A">
            <w:pPr>
              <w:pStyle w:val="a3"/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D0A" w:rsidRDefault="006C3D0A" w:rsidP="006C3D0A">
      <w:pPr>
        <w:pStyle w:val="a3"/>
        <w:tabs>
          <w:tab w:val="left" w:pos="2715"/>
        </w:tabs>
        <w:ind w:left="5797" w:hanging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C3D0A" w:rsidRPr="006B45CC" w:rsidRDefault="006C3D0A" w:rsidP="006C3D0A">
      <w:pPr>
        <w:pStyle w:val="a3"/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Pr="006B45CC">
        <w:rPr>
          <w:rFonts w:ascii="Times New Roman" w:hAnsi="Times New Roman" w:cs="Times New Roman"/>
          <w:b/>
          <w:sz w:val="40"/>
          <w:szCs w:val="40"/>
        </w:rPr>
        <w:t>ж</w:t>
      </w:r>
      <w:r w:rsidRPr="006B45CC">
        <w:rPr>
          <w:rFonts w:ascii="Times New Roman" w:hAnsi="Times New Roman" w:cs="Times New Roman"/>
          <w:b/>
          <w:sz w:val="28"/>
          <w:szCs w:val="28"/>
        </w:rPr>
        <w:t>урнал</w:t>
      </w:r>
    </w:p>
    <w:p w:rsidR="006B45CC" w:rsidRPr="006B45CC" w:rsidRDefault="006C3D0A" w:rsidP="006B45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5CC">
        <w:rPr>
          <w:rFonts w:ascii="Times New Roman" w:hAnsi="Times New Roman" w:cs="Times New Roman"/>
          <w:sz w:val="28"/>
          <w:szCs w:val="28"/>
        </w:rPr>
        <w:t xml:space="preserve">регистрации обращений граждан о </w:t>
      </w:r>
      <w:r w:rsidRPr="006B45CC">
        <w:rPr>
          <w:rFonts w:ascii="Times New Roman" w:hAnsi="Times New Roman"/>
          <w:bCs/>
          <w:sz w:val="28"/>
          <w:szCs w:val="28"/>
        </w:rPr>
        <w:t xml:space="preserve">выдаче разрешения на </w:t>
      </w:r>
      <w:r w:rsidR="006B45CC" w:rsidRPr="006B45CC">
        <w:rPr>
          <w:rFonts w:ascii="Times New Roman" w:hAnsi="Times New Roman" w:cs="Times New Roman"/>
          <w:sz w:val="28"/>
          <w:szCs w:val="28"/>
        </w:rPr>
        <w:t xml:space="preserve">вступление в брак лицам, </w:t>
      </w:r>
    </w:p>
    <w:p w:rsidR="006C3D0A" w:rsidRPr="006B45CC" w:rsidRDefault="006B45CC" w:rsidP="006B45CC">
      <w:pPr>
        <w:pStyle w:val="a3"/>
        <w:tabs>
          <w:tab w:val="left" w:pos="3255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B45CC">
        <w:rPr>
          <w:rFonts w:ascii="Times New Roman" w:hAnsi="Times New Roman" w:cs="Times New Roman"/>
          <w:sz w:val="28"/>
          <w:szCs w:val="28"/>
        </w:rPr>
        <w:t>достигшим возраста шестнадцати лет</w:t>
      </w:r>
    </w:p>
    <w:p w:rsidR="006C3D0A" w:rsidRDefault="006C3D0A" w:rsidP="006C3D0A">
      <w:pPr>
        <w:pStyle w:val="a3"/>
        <w:tabs>
          <w:tab w:val="left" w:pos="3255"/>
        </w:tabs>
        <w:jc w:val="center"/>
        <w:rPr>
          <w:szCs w:val="28"/>
        </w:rPr>
      </w:pPr>
    </w:p>
    <w:tbl>
      <w:tblPr>
        <w:tblW w:w="0" w:type="auto"/>
        <w:tblInd w:w="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1055"/>
        <w:gridCol w:w="3241"/>
        <w:gridCol w:w="1813"/>
        <w:gridCol w:w="1842"/>
        <w:gridCol w:w="2520"/>
        <w:gridCol w:w="2431"/>
      </w:tblGrid>
      <w:tr w:rsidR="006C3D0A" w:rsidTr="006C3D0A">
        <w:trPr>
          <w:cantSplit/>
          <w:trHeight w:val="51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приема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заявителя и адрес его места жительства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рассмотрения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фактически рассмотрено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 w:rsidP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рассмотрения,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Расписка в получении</w:t>
            </w:r>
          </w:p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(распоряжения, отказа)</w:t>
            </w:r>
          </w:p>
        </w:tc>
      </w:tr>
      <w:tr w:rsidR="006C3D0A" w:rsidTr="006C3D0A">
        <w:trPr>
          <w:cantSplit/>
          <w:trHeight w:val="1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0A" w:rsidRDefault="006C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D0A" w:rsidTr="006C3D0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0A" w:rsidRDefault="006C3D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C3D0A" w:rsidRDefault="006C3D0A" w:rsidP="006C3D0A">
      <w:pPr>
        <w:pStyle w:val="a3"/>
        <w:tabs>
          <w:tab w:val="left" w:pos="3255"/>
        </w:tabs>
        <w:rPr>
          <w:rFonts w:ascii="Times New Roman" w:hAnsi="Times New Roman" w:cs="Times New Roman"/>
          <w:sz w:val="28"/>
          <w:szCs w:val="28"/>
        </w:rPr>
      </w:pPr>
    </w:p>
    <w:p w:rsidR="006C3D0A" w:rsidRDefault="006C3D0A" w:rsidP="006C3D0A">
      <w:pPr>
        <w:pStyle w:val="a3"/>
        <w:tabs>
          <w:tab w:val="left" w:pos="3255"/>
        </w:tabs>
        <w:rPr>
          <w:rFonts w:ascii="Times New Roman" w:hAnsi="Times New Roman" w:cs="Times New Roman"/>
          <w:sz w:val="28"/>
          <w:szCs w:val="28"/>
        </w:rPr>
      </w:pPr>
    </w:p>
    <w:p w:rsidR="00245FE6" w:rsidRDefault="00245FE6" w:rsidP="00245FE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5FE6" w:rsidRDefault="00C54133" w:rsidP="00245FE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245FE6">
        <w:rPr>
          <w:rFonts w:ascii="Times New Roman" w:hAnsi="Times New Roman"/>
          <w:sz w:val="28"/>
          <w:szCs w:val="28"/>
        </w:rPr>
        <w:t xml:space="preserve"> поселения</w:t>
      </w:r>
    </w:p>
    <w:p w:rsidR="006C3D0A" w:rsidRDefault="00C54133" w:rsidP="006C3D0A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Темрюкского  района</w:t>
      </w:r>
      <w:r w:rsidR="006C3D0A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О.П.Макарова</w:t>
      </w:r>
    </w:p>
    <w:p w:rsidR="006C3D0A" w:rsidRDefault="00E3446D" w:rsidP="006C3D0A">
      <w:pPr>
        <w:shd w:val="clear" w:color="auto" w:fill="FFFFFF"/>
        <w:tabs>
          <w:tab w:val="left" w:pos="7140"/>
        </w:tabs>
        <w:spacing w:line="29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64B79" w:rsidRDefault="00764B79"/>
    <w:sectPr w:rsidR="00764B79" w:rsidSect="006C3D0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3D0A"/>
    <w:rsid w:val="001511E7"/>
    <w:rsid w:val="00245FE6"/>
    <w:rsid w:val="005C2343"/>
    <w:rsid w:val="00636BAE"/>
    <w:rsid w:val="00662CD5"/>
    <w:rsid w:val="006B23C6"/>
    <w:rsid w:val="006B45CC"/>
    <w:rsid w:val="006C3D0A"/>
    <w:rsid w:val="00764B79"/>
    <w:rsid w:val="009511E0"/>
    <w:rsid w:val="00A44D76"/>
    <w:rsid w:val="00C246AE"/>
    <w:rsid w:val="00C54133"/>
    <w:rsid w:val="00E34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6C3D0A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6C3D0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C3D0A"/>
    <w:rPr>
      <w:rFonts w:ascii="Arial" w:eastAsia="Times New Roman" w:hAnsi="Arial" w:cs="Arial"/>
      <w:sz w:val="20"/>
      <w:szCs w:val="20"/>
    </w:rPr>
  </w:style>
  <w:style w:type="character" w:customStyle="1" w:styleId="a5">
    <w:name w:val="Цветовое выделение"/>
    <w:rsid w:val="006C3D0A"/>
    <w:rPr>
      <w:b/>
      <w:bCs/>
      <w:color w:val="000080"/>
    </w:rPr>
  </w:style>
  <w:style w:type="character" w:customStyle="1" w:styleId="a6">
    <w:name w:val="Гипертекстовая ссылка"/>
    <w:basedOn w:val="a5"/>
    <w:rsid w:val="006C3D0A"/>
    <w:rPr>
      <w:color w:val="008000"/>
    </w:rPr>
  </w:style>
  <w:style w:type="table" w:styleId="a7">
    <w:name w:val="Table Grid"/>
    <w:basedOn w:val="a1"/>
    <w:uiPriority w:val="59"/>
    <w:rsid w:val="006C3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B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245FE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6n1\&#1056;&#1072;&#1073;&#1086;&#1095;&#1080;&#1081;%20&#1089;&#1090;&#1086;&#1083;\&#1088;&#1077;&#1075;&#1083;&#1072;&#1084;&#1077;&#1085;&#1090;&#1099;%202012%20&#1075;&#1086;&#1088;&#1086;&#1076;\&#1055;&#1088;&#1086;&#1077;&#1082;&#1090;%20&#1072;&#1076;&#1084;&#1080;&#1085;&#1080;&#1089;&#1090;&#1088;&#1072;&#1090;&#1080;&#1074;&#1085;&#1086;&#1075;&#1086;%20&#1088;&#1077;&#1075;&#1083;&#1072;&#1084;&#1077;&#1085;&#1090;&#1072;%20&#1042;&#1099;&#1076;&#1072;&#1095;&#1072;%20&#1089;&#1087;&#1088;&#1072;&#1074;&#1082;&#1080;%20&#1089;%20&#1084;&#1077;&#1089;&#1090;&#1072;%20&#1078;&#1080;&#1090;&#1077;&#1083;&#1100;&#1089;&#1090;&#1074;&#1072;%20&#1091;&#1084;&#1077;&#1088;&#1096;&#1077;&#1075;&#1086;\&#1055;&#1056;&#1048;&#1051;&#1054;&#1046;&#1053;&#1048;&#1045;%204%20&#1073;&#1083;&#1086;&#1082;-&#1089;&#1093;&#1077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Чепель</dc:creator>
  <cp:keywords/>
  <dc:description/>
  <cp:lastModifiedBy>Настя</cp:lastModifiedBy>
  <cp:revision>12</cp:revision>
  <cp:lastPrinted>2015-05-18T13:22:00Z</cp:lastPrinted>
  <dcterms:created xsi:type="dcterms:W3CDTF">2015-05-15T09:50:00Z</dcterms:created>
  <dcterms:modified xsi:type="dcterms:W3CDTF">2015-10-26T08:56:00Z</dcterms:modified>
</cp:coreProperties>
</file>