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6C" w:rsidRPr="001D106C" w:rsidRDefault="001D106C" w:rsidP="001D106C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1D106C">
        <w:rPr>
          <w:rFonts w:eastAsia="Times New Roman"/>
          <w:bCs/>
          <w:sz w:val="28"/>
          <w:szCs w:val="24"/>
          <w:lang w:eastAsia="ru-RU"/>
        </w:rPr>
        <w:t>Приложение №1</w:t>
      </w:r>
    </w:p>
    <w:p w:rsidR="001D106C" w:rsidRPr="001D106C" w:rsidRDefault="001D106C" w:rsidP="001D106C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1D106C">
        <w:rPr>
          <w:rFonts w:eastAsia="Times New Roman"/>
          <w:bCs/>
          <w:sz w:val="28"/>
          <w:szCs w:val="24"/>
          <w:lang w:eastAsia="ru-RU"/>
        </w:rPr>
        <w:t>к решению   CXI сессии III созыва</w:t>
      </w:r>
    </w:p>
    <w:p w:rsidR="001D106C" w:rsidRPr="001D106C" w:rsidRDefault="001D106C" w:rsidP="001D106C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1D106C">
        <w:rPr>
          <w:rFonts w:eastAsia="Times New Roman"/>
          <w:bCs/>
          <w:sz w:val="28"/>
          <w:szCs w:val="24"/>
          <w:lang w:eastAsia="ru-RU"/>
        </w:rPr>
        <w:t>Совета Запорожского сельского поселения</w:t>
      </w:r>
    </w:p>
    <w:p w:rsidR="001D106C" w:rsidRPr="001D106C" w:rsidRDefault="001D106C" w:rsidP="001D106C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1D106C">
        <w:rPr>
          <w:rFonts w:eastAsia="Times New Roman"/>
          <w:bCs/>
          <w:sz w:val="28"/>
          <w:szCs w:val="24"/>
          <w:lang w:eastAsia="ru-RU"/>
        </w:rPr>
        <w:t>Темрюкского района</w:t>
      </w:r>
    </w:p>
    <w:p w:rsidR="001D106C" w:rsidRPr="001D106C" w:rsidRDefault="001D106C" w:rsidP="001D106C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1D106C">
        <w:rPr>
          <w:rFonts w:eastAsia="Times New Roman"/>
          <w:bCs/>
          <w:sz w:val="28"/>
          <w:szCs w:val="24"/>
          <w:lang w:eastAsia="ru-RU"/>
        </w:rPr>
        <w:t xml:space="preserve">                                                           </w:t>
      </w:r>
      <w:r>
        <w:rPr>
          <w:rFonts w:eastAsia="Times New Roman"/>
          <w:bCs/>
          <w:sz w:val="28"/>
          <w:szCs w:val="24"/>
          <w:lang w:eastAsia="ru-RU"/>
        </w:rPr>
        <w:t xml:space="preserve">                 о</w:t>
      </w:r>
      <w:r w:rsidRPr="001D106C">
        <w:rPr>
          <w:rFonts w:eastAsia="Times New Roman"/>
          <w:bCs/>
          <w:sz w:val="28"/>
          <w:szCs w:val="24"/>
          <w:lang w:eastAsia="ru-RU"/>
        </w:rPr>
        <w:t>т  22 марта 2019г № 289</w:t>
      </w:r>
    </w:p>
    <w:p w:rsidR="001D106C" w:rsidRDefault="001D106C" w:rsidP="001D106C">
      <w:pPr>
        <w:spacing w:line="192" w:lineRule="auto"/>
        <w:ind w:left="567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ind w:left="567"/>
        <w:jc w:val="right"/>
        <w:rPr>
          <w:bCs/>
          <w:sz w:val="28"/>
        </w:rPr>
      </w:pPr>
    </w:p>
    <w:p w:rsidR="001D106C" w:rsidRPr="001D106C" w:rsidRDefault="001D106C" w:rsidP="001D106C">
      <w:pPr>
        <w:spacing w:line="192" w:lineRule="auto"/>
        <w:jc w:val="center"/>
        <w:rPr>
          <w:b/>
          <w:bCs/>
          <w:sz w:val="28"/>
        </w:rPr>
      </w:pPr>
      <w:r w:rsidRPr="001D106C">
        <w:rPr>
          <w:b/>
          <w:bCs/>
          <w:sz w:val="28"/>
        </w:rPr>
        <w:t xml:space="preserve">Проект решения об исполнении бюджета Запорожского сельского поселения </w:t>
      </w:r>
    </w:p>
    <w:p w:rsidR="001D106C" w:rsidRPr="001D106C" w:rsidRDefault="001D106C" w:rsidP="001D106C">
      <w:pPr>
        <w:spacing w:line="192" w:lineRule="auto"/>
        <w:jc w:val="center"/>
        <w:rPr>
          <w:b/>
          <w:bCs/>
          <w:sz w:val="28"/>
        </w:rPr>
      </w:pPr>
      <w:r w:rsidRPr="001D106C">
        <w:rPr>
          <w:b/>
          <w:bCs/>
          <w:sz w:val="28"/>
        </w:rPr>
        <w:t>Темрюкского района за 2018 год</w:t>
      </w:r>
    </w:p>
    <w:p w:rsidR="001D106C" w:rsidRDefault="001D106C" w:rsidP="001D106C">
      <w:pPr>
        <w:pStyle w:val="a3"/>
        <w:spacing w:line="240" w:lineRule="auto"/>
        <w:ind w:left="426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1D106C" w:rsidRDefault="001D106C" w:rsidP="001D106C">
      <w:pPr>
        <w:pStyle w:val="a3"/>
        <w:spacing w:line="240" w:lineRule="auto"/>
        <w:ind w:left="0" w:firstLine="851"/>
        <w:jc w:val="both"/>
        <w:rPr>
          <w:rFonts w:eastAsia="Times New Roman"/>
          <w:bCs/>
          <w:sz w:val="28"/>
          <w:szCs w:val="24"/>
          <w:lang w:eastAsia="ru-RU"/>
        </w:rPr>
      </w:pPr>
      <w:r>
        <w:rPr>
          <w:rFonts w:eastAsia="Times New Roman"/>
          <w:bCs/>
          <w:sz w:val="28"/>
          <w:szCs w:val="24"/>
          <w:lang w:eastAsia="ru-RU"/>
        </w:rPr>
        <w:t>Утвердить отчет об исполнении бюджета Запорожского сельского поселения Темрюкского района за 2018 год по доходам в сумме 50 966,1 тысяч рублей, по расходам в сумме 43 627,5 тысяч рублей.</w:t>
      </w:r>
    </w:p>
    <w:p w:rsidR="001D106C" w:rsidRDefault="001D106C" w:rsidP="001D106C">
      <w:pPr>
        <w:pStyle w:val="a3"/>
        <w:spacing w:after="0" w:line="240" w:lineRule="auto"/>
        <w:ind w:left="0" w:firstLine="851"/>
        <w:jc w:val="both"/>
        <w:rPr>
          <w:rFonts w:eastAsia="Times New Roman"/>
          <w:bCs/>
          <w:sz w:val="28"/>
          <w:szCs w:val="24"/>
          <w:lang w:eastAsia="ru-RU"/>
        </w:rPr>
      </w:pPr>
      <w:r>
        <w:rPr>
          <w:rFonts w:eastAsia="Times New Roman"/>
          <w:bCs/>
          <w:sz w:val="28"/>
          <w:szCs w:val="24"/>
          <w:lang w:eastAsia="ru-RU"/>
        </w:rPr>
        <w:t xml:space="preserve">С превышением доходов над расходами (профицит бюджета Запорожского сельского поселения  Темрюкского района в сумме 7 338,6 тысяч рублей). </w:t>
      </w:r>
    </w:p>
    <w:p w:rsidR="001D106C" w:rsidRDefault="001D106C" w:rsidP="001D106C">
      <w:pPr>
        <w:pStyle w:val="a3"/>
        <w:spacing w:after="0" w:line="240" w:lineRule="auto"/>
        <w:ind w:left="0"/>
        <w:jc w:val="center"/>
        <w:rPr>
          <w:rFonts w:eastAsia="Times New Roman"/>
          <w:bCs/>
          <w:sz w:val="28"/>
          <w:szCs w:val="24"/>
          <w:lang w:eastAsia="ru-RU"/>
        </w:rPr>
      </w:pPr>
      <w:r>
        <w:rPr>
          <w:rFonts w:eastAsia="Times New Roman"/>
          <w:bCs/>
          <w:sz w:val="28"/>
          <w:szCs w:val="24"/>
          <w:lang w:eastAsia="ru-RU"/>
        </w:rPr>
        <w:t>Утвердить исполнение по следующим показателям:</w:t>
      </w:r>
    </w:p>
    <w:p w:rsidR="001D106C" w:rsidRDefault="001D106C" w:rsidP="001D106C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1) доходов бюджета Запорожского сельского поселения Темрюкского района по кодам классификации доходов бюджетов за 2018 год согласно приложению 1 к настоящему проекту;</w:t>
      </w:r>
    </w:p>
    <w:p w:rsidR="001D106C" w:rsidRDefault="001D106C" w:rsidP="001D106C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2)расходов бюджета  Запорожского сельского поселения Темрюкского района по ведомственной структуре расходов бюджета Запорожского сельского поселения Темрюкского района за 2018 год согласно приложению 2 к настоящему проекту.</w:t>
      </w:r>
    </w:p>
    <w:p w:rsidR="001D106C" w:rsidRDefault="001D106C" w:rsidP="001D106C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3) расходов бюджета Запорожского сельского поселения Темрюкского района по разделам и подразделам классификации расходов бюджетов согласно приложению 3 к настоящему проекту;</w:t>
      </w:r>
    </w:p>
    <w:p w:rsidR="001D106C" w:rsidRDefault="001D106C" w:rsidP="001D106C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4) источников внутреннего </w:t>
      </w:r>
      <w:proofErr w:type="gramStart"/>
      <w:r>
        <w:rPr>
          <w:bCs/>
          <w:sz w:val="28"/>
        </w:rPr>
        <w:t>финансирования дефицита бюджета Запорожского сельского поселения Темрюкского района</w:t>
      </w:r>
      <w:proofErr w:type="gramEnd"/>
      <w:r>
        <w:rPr>
          <w:bCs/>
          <w:sz w:val="28"/>
        </w:rPr>
        <w:t xml:space="preserve"> по кодам классификации источников финансирования дефицитов бюджетов за 2018 год согласно приложению 4 к настоящему проекту.</w:t>
      </w:r>
    </w:p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  <w:r>
        <w:rPr>
          <w:bCs/>
          <w:sz w:val="28"/>
        </w:rPr>
        <w:t>Начальник финансового отдела                                                          С.Н.Кихаева</w:t>
      </w:r>
    </w:p>
    <w:p w:rsidR="001D106C" w:rsidRDefault="001D106C" w:rsidP="001D106C">
      <w:pPr>
        <w:ind w:left="1134" w:hanging="1134"/>
        <w:jc w:val="both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B56C36" w:rsidRDefault="00B56C36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B56C36" w:rsidRDefault="00B56C36" w:rsidP="00B56C36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</w:p>
    <w:p w:rsidR="001D106C" w:rsidRPr="00B56C36" w:rsidRDefault="001D106C" w:rsidP="00B56C36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bookmarkStart w:id="0" w:name="_GoBack"/>
      <w:bookmarkEnd w:id="0"/>
      <w:r w:rsidRPr="00B56C36">
        <w:rPr>
          <w:rFonts w:eastAsia="Times New Roman"/>
          <w:bCs/>
          <w:sz w:val="28"/>
          <w:szCs w:val="24"/>
          <w:lang w:eastAsia="ru-RU"/>
        </w:rPr>
        <w:lastRenderedPageBreak/>
        <w:t>Приложение №2</w:t>
      </w:r>
    </w:p>
    <w:p w:rsidR="001D106C" w:rsidRPr="00B56C36" w:rsidRDefault="001D106C" w:rsidP="00B56C36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B56C36">
        <w:rPr>
          <w:rFonts w:eastAsia="Times New Roman"/>
          <w:bCs/>
          <w:sz w:val="28"/>
          <w:szCs w:val="24"/>
          <w:lang w:eastAsia="ru-RU"/>
        </w:rPr>
        <w:t xml:space="preserve">  к решению   CXI сессии III созыва</w:t>
      </w:r>
    </w:p>
    <w:p w:rsidR="001D106C" w:rsidRPr="00B56C36" w:rsidRDefault="001D106C" w:rsidP="00B56C36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B56C36">
        <w:rPr>
          <w:rFonts w:eastAsia="Times New Roman"/>
          <w:bCs/>
          <w:sz w:val="28"/>
          <w:szCs w:val="24"/>
          <w:lang w:eastAsia="ru-RU"/>
        </w:rPr>
        <w:t>Совета Запорожского сельского поселения</w:t>
      </w:r>
    </w:p>
    <w:p w:rsidR="001D106C" w:rsidRPr="00B56C36" w:rsidRDefault="001D106C" w:rsidP="00B56C36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B56C36">
        <w:rPr>
          <w:rFonts w:eastAsia="Times New Roman"/>
          <w:bCs/>
          <w:sz w:val="28"/>
          <w:szCs w:val="24"/>
          <w:lang w:eastAsia="ru-RU"/>
        </w:rPr>
        <w:t>Темрюкского района</w:t>
      </w:r>
    </w:p>
    <w:p w:rsidR="001D106C" w:rsidRPr="00B56C36" w:rsidRDefault="001D106C" w:rsidP="00B56C36">
      <w:pPr>
        <w:pStyle w:val="a3"/>
        <w:spacing w:line="240" w:lineRule="auto"/>
        <w:ind w:left="0" w:firstLine="851"/>
        <w:jc w:val="right"/>
        <w:rPr>
          <w:rFonts w:eastAsia="Times New Roman"/>
          <w:bCs/>
          <w:sz w:val="28"/>
          <w:szCs w:val="24"/>
          <w:lang w:eastAsia="ru-RU"/>
        </w:rPr>
      </w:pPr>
      <w:r w:rsidRPr="00B56C36">
        <w:rPr>
          <w:rFonts w:eastAsia="Times New Roman"/>
          <w:bCs/>
          <w:sz w:val="28"/>
          <w:szCs w:val="24"/>
          <w:lang w:eastAsia="ru-RU"/>
        </w:rPr>
        <w:t xml:space="preserve">                                                          </w:t>
      </w:r>
      <w:r w:rsidR="00B56C36">
        <w:rPr>
          <w:rFonts w:eastAsia="Times New Roman"/>
          <w:bCs/>
          <w:sz w:val="28"/>
          <w:szCs w:val="24"/>
          <w:lang w:eastAsia="ru-RU"/>
        </w:rPr>
        <w:t xml:space="preserve">                </w:t>
      </w:r>
      <w:r w:rsidRPr="00B56C36">
        <w:rPr>
          <w:rFonts w:eastAsia="Times New Roman"/>
          <w:bCs/>
          <w:sz w:val="28"/>
          <w:szCs w:val="24"/>
          <w:lang w:eastAsia="ru-RU"/>
        </w:rPr>
        <w:t>от  22 марта 2019г № 289</w:t>
      </w: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right"/>
        <w:rPr>
          <w:bCs/>
          <w:sz w:val="28"/>
        </w:rPr>
      </w:pPr>
    </w:p>
    <w:p w:rsidR="001D106C" w:rsidRDefault="001D106C" w:rsidP="001D106C">
      <w:pPr>
        <w:spacing w:line="192" w:lineRule="auto"/>
        <w:jc w:val="center"/>
        <w:rPr>
          <w:bCs/>
          <w:sz w:val="28"/>
        </w:rPr>
      </w:pPr>
      <w:r>
        <w:rPr>
          <w:bCs/>
          <w:sz w:val="28"/>
        </w:rPr>
        <w:t>СОСТАВ</w:t>
      </w:r>
    </w:p>
    <w:p w:rsidR="001D106C" w:rsidRDefault="001D106C" w:rsidP="001D106C">
      <w:pPr>
        <w:jc w:val="center"/>
        <w:rPr>
          <w:bCs/>
          <w:sz w:val="28"/>
        </w:rPr>
      </w:pPr>
      <w:r>
        <w:rPr>
          <w:bCs/>
          <w:sz w:val="28"/>
        </w:rPr>
        <w:t>оргкомитета по проведению публичных слушаний по вопросу «Рассмотрение проекта решения об исполнении бюджета Запорожского сельского поселения Темрюкского района за 2018 год»</w:t>
      </w:r>
    </w:p>
    <w:p w:rsidR="001D106C" w:rsidRDefault="001D106C" w:rsidP="001D106C">
      <w:pPr>
        <w:spacing w:line="192" w:lineRule="auto"/>
        <w:jc w:val="center"/>
        <w:rPr>
          <w:bCs/>
          <w:sz w:val="28"/>
        </w:rPr>
      </w:pPr>
    </w:p>
    <w:p w:rsidR="001D106C" w:rsidRDefault="001D106C" w:rsidP="001D106C">
      <w:pPr>
        <w:spacing w:line="192" w:lineRule="auto"/>
        <w:jc w:val="center"/>
        <w:rPr>
          <w:bCs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1D106C" w:rsidTr="001D106C">
        <w:trPr>
          <w:trHeight w:val="701"/>
        </w:trPr>
        <w:tc>
          <w:tcPr>
            <w:tcW w:w="3510" w:type="dxa"/>
            <w:hideMark/>
          </w:tcPr>
          <w:p w:rsidR="001D106C" w:rsidRDefault="001D106C">
            <w:pPr>
              <w:spacing w:after="200"/>
              <w:rPr>
                <w:bCs/>
                <w:sz w:val="28"/>
              </w:rPr>
            </w:pPr>
            <w:r>
              <w:rPr>
                <w:bCs/>
                <w:sz w:val="28"/>
              </w:rPr>
              <w:t>Шевченко Юлия Сергеевна</w:t>
            </w:r>
          </w:p>
        </w:tc>
        <w:tc>
          <w:tcPr>
            <w:tcW w:w="6061" w:type="dxa"/>
            <w:hideMark/>
          </w:tcPr>
          <w:p w:rsidR="001D106C" w:rsidRDefault="001D106C">
            <w:pPr>
              <w:spacing w:after="20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 председатель постоянной комиссии Совета Запорожского сельского поселения Темрюкского района по вопросам экономики, бюджета, финансов, налогов и распоряжения муниципальной собственностью</w:t>
            </w:r>
          </w:p>
        </w:tc>
      </w:tr>
      <w:tr w:rsidR="001D106C" w:rsidTr="001D106C">
        <w:trPr>
          <w:trHeight w:val="1136"/>
        </w:trPr>
        <w:tc>
          <w:tcPr>
            <w:tcW w:w="3510" w:type="dxa"/>
            <w:hideMark/>
          </w:tcPr>
          <w:p w:rsidR="001D106C" w:rsidRDefault="001D106C">
            <w:pPr>
              <w:spacing w:after="200"/>
              <w:rPr>
                <w:bCs/>
                <w:sz w:val="28"/>
              </w:rPr>
            </w:pPr>
            <w:r>
              <w:rPr>
                <w:bCs/>
                <w:sz w:val="28"/>
              </w:rPr>
              <w:t>Кихаева Светлана Николаевна</w:t>
            </w:r>
          </w:p>
        </w:tc>
        <w:tc>
          <w:tcPr>
            <w:tcW w:w="6061" w:type="dxa"/>
            <w:hideMark/>
          </w:tcPr>
          <w:p w:rsidR="001D106C" w:rsidRDefault="001D106C">
            <w:pPr>
              <w:spacing w:after="200"/>
              <w:ind w:left="34" w:hanging="34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-начальник финансового отдела администрации   Запорожского сельского поселения Темрюкского района</w:t>
            </w:r>
          </w:p>
        </w:tc>
      </w:tr>
      <w:tr w:rsidR="001D106C" w:rsidTr="001D106C">
        <w:trPr>
          <w:trHeight w:val="953"/>
        </w:trPr>
        <w:tc>
          <w:tcPr>
            <w:tcW w:w="3510" w:type="dxa"/>
            <w:hideMark/>
          </w:tcPr>
          <w:p w:rsidR="001D106C" w:rsidRDefault="001D106C">
            <w:pPr>
              <w:spacing w:after="20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Макарова Ольга Павловна</w:t>
            </w:r>
          </w:p>
        </w:tc>
        <w:tc>
          <w:tcPr>
            <w:tcW w:w="6061" w:type="dxa"/>
            <w:hideMark/>
          </w:tcPr>
          <w:p w:rsidR="001D106C" w:rsidRDefault="001D106C">
            <w:pPr>
              <w:spacing w:after="20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заместитель главы Запорожского сельского поселения Темрюкского района</w:t>
            </w:r>
          </w:p>
        </w:tc>
      </w:tr>
      <w:tr w:rsidR="001D106C" w:rsidTr="001D106C">
        <w:tc>
          <w:tcPr>
            <w:tcW w:w="3510" w:type="dxa"/>
            <w:hideMark/>
          </w:tcPr>
          <w:p w:rsidR="001D106C" w:rsidRDefault="001D106C">
            <w:pPr>
              <w:spacing w:after="20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Зотова Алена Николаевна</w:t>
            </w:r>
          </w:p>
        </w:tc>
        <w:tc>
          <w:tcPr>
            <w:tcW w:w="6061" w:type="dxa"/>
            <w:hideMark/>
          </w:tcPr>
          <w:p w:rsidR="001D106C" w:rsidRDefault="001D106C">
            <w:pPr>
              <w:spacing w:after="20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 директор МКУ «Запорожская ЦБ» Запорожского сельского поселения Темрюкского района</w:t>
            </w:r>
          </w:p>
        </w:tc>
      </w:tr>
    </w:tbl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</w:p>
    <w:p w:rsidR="001D106C" w:rsidRDefault="001D106C" w:rsidP="001D106C">
      <w:pPr>
        <w:jc w:val="both"/>
        <w:rPr>
          <w:bCs/>
          <w:sz w:val="28"/>
        </w:rPr>
      </w:pPr>
      <w:r>
        <w:rPr>
          <w:bCs/>
          <w:sz w:val="28"/>
        </w:rPr>
        <w:t>Глава Запорожского сельского поселения</w:t>
      </w:r>
    </w:p>
    <w:p w:rsidR="001D106C" w:rsidRDefault="001D106C" w:rsidP="001D106C">
      <w:pPr>
        <w:jc w:val="both"/>
        <w:rPr>
          <w:bCs/>
          <w:sz w:val="28"/>
        </w:rPr>
      </w:pPr>
      <w:r>
        <w:rPr>
          <w:bCs/>
          <w:sz w:val="28"/>
        </w:rPr>
        <w:t xml:space="preserve">Темрюкского района                                                                           </w:t>
      </w:r>
      <w:proofErr w:type="spellStart"/>
      <w:r>
        <w:rPr>
          <w:bCs/>
          <w:sz w:val="28"/>
        </w:rPr>
        <w:t>Н.Г.Колодина</w:t>
      </w:r>
      <w:proofErr w:type="spellEnd"/>
    </w:p>
    <w:p w:rsidR="001D106C" w:rsidRDefault="001D106C" w:rsidP="001D106C">
      <w:pPr>
        <w:pStyle w:val="a3"/>
        <w:spacing w:line="192" w:lineRule="auto"/>
        <w:jc w:val="both"/>
        <w:rPr>
          <w:rFonts w:eastAsia="Times New Roman"/>
          <w:bCs/>
          <w:sz w:val="28"/>
          <w:szCs w:val="24"/>
          <w:lang w:eastAsia="ru-RU"/>
        </w:rPr>
      </w:pPr>
    </w:p>
    <w:p w:rsidR="001D106C" w:rsidRDefault="001D106C" w:rsidP="001D106C">
      <w:pPr>
        <w:ind w:left="1134" w:hanging="1134"/>
        <w:jc w:val="both"/>
        <w:rPr>
          <w:bCs/>
          <w:sz w:val="28"/>
        </w:rPr>
      </w:pPr>
    </w:p>
    <w:p w:rsidR="001D106C" w:rsidRDefault="001D106C" w:rsidP="001D106C">
      <w:pPr>
        <w:ind w:left="1134" w:hanging="1134"/>
        <w:jc w:val="both"/>
        <w:rPr>
          <w:bCs/>
          <w:sz w:val="28"/>
        </w:rPr>
      </w:pPr>
    </w:p>
    <w:p w:rsidR="001D106C" w:rsidRDefault="001D106C" w:rsidP="001D106C">
      <w:pPr>
        <w:rPr>
          <w:bCs/>
          <w:sz w:val="28"/>
        </w:rPr>
      </w:pPr>
    </w:p>
    <w:p w:rsidR="00EE065E" w:rsidRDefault="00EE065E"/>
    <w:sectPr w:rsidR="00EE065E" w:rsidSect="00B56C36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D7"/>
    <w:rsid w:val="000260D7"/>
    <w:rsid w:val="001D106C"/>
    <w:rsid w:val="00B56C36"/>
    <w:rsid w:val="00E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06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06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2019-03-27T10:33:00Z</cp:lastPrinted>
  <dcterms:created xsi:type="dcterms:W3CDTF">2019-03-25T05:59:00Z</dcterms:created>
  <dcterms:modified xsi:type="dcterms:W3CDTF">2019-03-27T10:34:00Z</dcterms:modified>
</cp:coreProperties>
</file>