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</w:t>
      </w:r>
    </w:p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</w:t>
      </w:r>
      <w:r w:rsidRPr="00BB797E">
        <w:rPr>
          <w:sz w:val="28"/>
          <w:szCs w:val="28"/>
          <w:lang w:val="ru-RU"/>
        </w:rPr>
        <w:t xml:space="preserve"> администрации</w:t>
      </w:r>
    </w:p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Запорожского сельского поселения</w:t>
      </w: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</w:t>
      </w:r>
    </w:p>
    <w:p w:rsidR="00477EA1" w:rsidRPr="00297DB3" w:rsidRDefault="00297DB3" w:rsidP="00297DB3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297DB3">
        <w:rPr>
          <w:rFonts w:ascii="Times New Roman" w:hAnsi="Times New Roman" w:cs="Times New Roman"/>
          <w:sz w:val="28"/>
          <w:szCs w:val="28"/>
        </w:rPr>
        <w:t xml:space="preserve"> 17.06.2016 № 198</w:t>
      </w:r>
    </w:p>
    <w:p w:rsidR="00477EA1" w:rsidRPr="00297DB3" w:rsidRDefault="00477EA1" w:rsidP="00297DB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D702A9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43478D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78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477EA1" w:rsidRPr="00477EA1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</w:t>
      </w:r>
    </w:p>
    <w:p w:rsidR="00477EA1" w:rsidRPr="00BC16C2" w:rsidRDefault="00477EA1" w:rsidP="00D76760">
      <w:pPr>
        <w:pStyle w:val="ConsPlusNormal"/>
        <w:widowControl/>
        <w:spacing w:line="240" w:lineRule="atLeast"/>
        <w:ind w:right="851" w:firstLine="0"/>
        <w:rPr>
          <w:rFonts w:ascii="Times New Roman" w:hAnsi="Times New Roman"/>
          <w:sz w:val="28"/>
          <w:szCs w:val="28"/>
        </w:rPr>
      </w:pPr>
    </w:p>
    <w:p w:rsidR="00477EA1" w:rsidRPr="00BC16C2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</w:p>
    <w:p w:rsidR="00477EA1" w:rsidRPr="00D76760" w:rsidRDefault="00477EA1" w:rsidP="00D76760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1.1. Административный регламент предоставления муниципальной услуги «Уведомительная регистрация трудовых договоров с работодателем – физическим лицом, не являющимся </w:t>
      </w:r>
      <w:r>
        <w:rPr>
          <w:sz w:val="28"/>
          <w:szCs w:val="28"/>
          <w:lang w:val="ru-RU"/>
        </w:rPr>
        <w:t>индивидуальным предпринимателем</w:t>
      </w:r>
      <w:r w:rsidRPr="00BB797E">
        <w:rPr>
          <w:sz w:val="28"/>
          <w:szCs w:val="28"/>
          <w:lang w:val="ru-RU"/>
        </w:rPr>
        <w:t xml:space="preserve">» (далее – Административный регламент) разработан в целях повышения качества исполнения и доступности муниципальной услуги, определения сроков, последовательности действий (административных процедур) при предоставлении муниципальной услуги. 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1.2. </w:t>
      </w:r>
      <w:proofErr w:type="gramStart"/>
      <w:r w:rsidRPr="00BB797E">
        <w:rPr>
          <w:sz w:val="28"/>
          <w:szCs w:val="28"/>
          <w:lang w:val="ru-RU"/>
        </w:rPr>
        <w:t>Получателями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предпринимателем, регистрация фактов их прекращения» (далее – муниципальная услуга) являются работодатель - физическое лицо, не являющееся индивидуальным предпринимателем, работник (далее – заявители).</w:t>
      </w:r>
      <w:proofErr w:type="gramEnd"/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 Муниципальная услуга предоставляется </w:t>
      </w:r>
      <w:r>
        <w:rPr>
          <w:sz w:val="28"/>
          <w:szCs w:val="28"/>
          <w:lang w:val="ru-RU"/>
        </w:rPr>
        <w:t>администрацией Запорожского сельского поселения Темрюкского района  (далее – администрация</w:t>
      </w:r>
      <w:r w:rsidRPr="00BB797E">
        <w:rPr>
          <w:sz w:val="28"/>
          <w:szCs w:val="28"/>
          <w:lang w:val="ru-RU"/>
        </w:rPr>
        <w:t>).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1.3.1. Место нахождения и почтовый адрес </w:t>
      </w:r>
      <w:r w:rsidR="0013552D">
        <w:rPr>
          <w:sz w:val="28"/>
          <w:szCs w:val="28"/>
          <w:lang w:val="ru-RU"/>
        </w:rPr>
        <w:t>Администрации: 353552, станица Запорожская ул. Ленина 22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13552D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Телефоны для справок: 8 (861 48) 77-346, 77-349</w:t>
      </w:r>
      <w:r w:rsidR="00477EA1"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Адрес электронной почты: 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zaporoz</w:t>
      </w:r>
      <w:proofErr w:type="spellEnd"/>
      <w:r w:rsidR="0013552D" w:rsidRPr="0013552D">
        <w:rPr>
          <w:rFonts w:eastAsiaTheme="minorHAnsi"/>
          <w:sz w:val="28"/>
          <w:szCs w:val="28"/>
          <w:lang w:val="ru-RU" w:eastAsia="en-US"/>
        </w:rPr>
        <w:t>_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adm</w:t>
      </w:r>
      <w:proofErr w:type="spellEnd"/>
      <w:r w:rsidR="0013552D" w:rsidRPr="0013552D">
        <w:rPr>
          <w:rFonts w:eastAsiaTheme="minorHAnsi"/>
          <w:sz w:val="28"/>
          <w:szCs w:val="28"/>
          <w:lang w:val="ru-RU" w:eastAsia="en-US"/>
        </w:rPr>
        <w:t>@</w:t>
      </w:r>
      <w:r w:rsidR="0013552D" w:rsidRPr="0013552D">
        <w:rPr>
          <w:rFonts w:eastAsiaTheme="minorHAnsi"/>
          <w:sz w:val="28"/>
          <w:szCs w:val="28"/>
          <w:lang w:eastAsia="en-US"/>
        </w:rPr>
        <w:t>mail</w:t>
      </w:r>
      <w:r w:rsidR="0013552D" w:rsidRPr="0013552D">
        <w:rPr>
          <w:rFonts w:eastAsiaTheme="minorHAnsi"/>
          <w:sz w:val="28"/>
          <w:szCs w:val="28"/>
          <w:lang w:val="ru-RU" w:eastAsia="en-US"/>
        </w:rPr>
        <w:t>.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ru</w:t>
      </w:r>
      <w:proofErr w:type="spellEnd"/>
      <w:r w:rsidRPr="0013552D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Адрес официального сайта </w:t>
      </w:r>
      <w:r w:rsidR="00AD766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информационно-коммуникационной сети «Интернет»: </w:t>
      </w:r>
      <w:proofErr w:type="spellStart"/>
      <w:r w:rsidR="00AD7663" w:rsidRPr="00AD7663">
        <w:rPr>
          <w:rFonts w:eastAsiaTheme="minorHAnsi"/>
          <w:sz w:val="28"/>
          <w:szCs w:val="28"/>
          <w:lang w:val="ru-RU" w:eastAsia="en-US"/>
        </w:rPr>
        <w:t>www.adm-zaporozhskaya.ru</w:t>
      </w:r>
      <w:proofErr w:type="spellEnd"/>
      <w:r w:rsidRPr="00AD7663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1.3.2. График приема заявителей: </w:t>
      </w:r>
    </w:p>
    <w:p w:rsidR="00477EA1" w:rsidRPr="00BB797E" w:rsidRDefault="00AD7663" w:rsidP="00477EA1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 - четверг - с 8.00 до 17.0</w:t>
      </w:r>
      <w:r w:rsidR="00477EA1" w:rsidRPr="00BB797E">
        <w:rPr>
          <w:sz w:val="28"/>
          <w:szCs w:val="28"/>
          <w:lang w:val="ru-RU"/>
        </w:rPr>
        <w:t>0</w:t>
      </w:r>
      <w:r w:rsidR="00807DD5">
        <w:rPr>
          <w:sz w:val="28"/>
          <w:szCs w:val="28"/>
          <w:lang w:val="ru-RU"/>
        </w:rPr>
        <w:t>, перерыв с 12.00 до 13.48</w:t>
      </w:r>
      <w:r w:rsidR="00477EA1" w:rsidRPr="00BB797E">
        <w:rPr>
          <w:sz w:val="28"/>
          <w:szCs w:val="28"/>
          <w:lang w:val="ru-RU"/>
        </w:rPr>
        <w:t>;</w:t>
      </w:r>
    </w:p>
    <w:p w:rsidR="00477EA1" w:rsidRPr="00BB797E" w:rsidRDefault="00AD7663" w:rsidP="00477EA1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пятница – с 8.00 до 16.0</w:t>
      </w:r>
      <w:r w:rsidR="00477EA1" w:rsidRPr="00BB797E">
        <w:rPr>
          <w:sz w:val="28"/>
          <w:szCs w:val="28"/>
          <w:lang w:val="ru-RU"/>
        </w:rPr>
        <w:t>0</w:t>
      </w:r>
      <w:r w:rsidR="00807DD5">
        <w:rPr>
          <w:sz w:val="28"/>
          <w:szCs w:val="28"/>
          <w:lang w:val="ru-RU"/>
        </w:rPr>
        <w:t>, перерыв с 12.00 до 12.48.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Рабочие дни могут быть изменены в зависимости от установления праздничных и выходных дней в соответствии с действующим  законодательством РФ.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        1</w:t>
      </w:r>
      <w:r w:rsidRPr="00E72883">
        <w:rPr>
          <w:spacing w:val="-1"/>
          <w:sz w:val="28"/>
          <w:szCs w:val="28"/>
          <w:lang w:val="ru-RU"/>
        </w:rPr>
        <w:t xml:space="preserve">.4. Информирование о ходе предоставления муниципальной услуги </w:t>
      </w:r>
      <w:r w:rsidRPr="00E72883">
        <w:rPr>
          <w:sz w:val="28"/>
          <w:szCs w:val="28"/>
          <w:lang w:val="ru-RU"/>
        </w:rPr>
        <w:t xml:space="preserve">осуществляется специалистами при личном контакте с заявителями, с </w:t>
      </w:r>
      <w:r w:rsidRPr="00E72883">
        <w:rPr>
          <w:spacing w:val="-2"/>
          <w:sz w:val="28"/>
          <w:szCs w:val="28"/>
          <w:lang w:val="ru-RU"/>
        </w:rPr>
        <w:t xml:space="preserve">использованием средств интернета, почтовой, телефонной связи, посредством </w:t>
      </w:r>
      <w:r w:rsidRPr="00E72883">
        <w:rPr>
          <w:sz w:val="28"/>
          <w:szCs w:val="28"/>
          <w:lang w:val="ru-RU"/>
        </w:rPr>
        <w:t xml:space="preserve">электронной почты, через Единый портал и Портал государственных и </w:t>
      </w:r>
      <w:r w:rsidRPr="00E72883">
        <w:rPr>
          <w:sz w:val="28"/>
          <w:szCs w:val="28"/>
          <w:lang w:val="ru-RU"/>
        </w:rPr>
        <w:lastRenderedPageBreak/>
        <w:t>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2"/>
          <w:sz w:val="28"/>
          <w:szCs w:val="28"/>
          <w:lang w:val="ru-RU"/>
        </w:rPr>
        <w:t xml:space="preserve">1.3.5. Информация </w:t>
      </w:r>
      <w:r w:rsidRPr="00E72883">
        <w:rPr>
          <w:sz w:val="28"/>
          <w:szCs w:val="28"/>
          <w:lang w:val="ru-RU"/>
        </w:rPr>
        <w:t xml:space="preserve">об отказе в ее предоставлении направляется заявителю заказным </w:t>
      </w:r>
      <w:r w:rsidRPr="00E72883">
        <w:rPr>
          <w:spacing w:val="-3"/>
          <w:sz w:val="28"/>
          <w:szCs w:val="28"/>
          <w:lang w:val="ru-RU"/>
        </w:rPr>
        <w:t>письмом, дублируется по телефону, электронной почте, указанным в заяв</w:t>
      </w:r>
      <w:r w:rsidRPr="00E72883">
        <w:rPr>
          <w:spacing w:val="-1"/>
          <w:sz w:val="28"/>
          <w:szCs w:val="28"/>
          <w:lang w:val="ru-RU"/>
        </w:rPr>
        <w:t xml:space="preserve">лении (при наличии соответствующих данных) </w:t>
      </w:r>
      <w:r w:rsidRPr="00E72883">
        <w:rPr>
          <w:sz w:val="28"/>
          <w:szCs w:val="28"/>
          <w:lang w:val="ru-RU"/>
        </w:rPr>
        <w:t>и/или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2"/>
          <w:sz w:val="28"/>
          <w:szCs w:val="28"/>
          <w:lang w:val="ru-RU"/>
        </w:rPr>
        <w:t>1.3.6. Информация о сроке завершения оформления документов и возмож</w:t>
      </w:r>
      <w:r w:rsidRPr="00E72883">
        <w:rPr>
          <w:spacing w:val="-1"/>
          <w:sz w:val="28"/>
          <w:szCs w:val="28"/>
          <w:lang w:val="ru-RU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E72883">
        <w:rPr>
          <w:spacing w:val="-2"/>
          <w:sz w:val="28"/>
          <w:szCs w:val="28"/>
          <w:lang w:val="ru-RU"/>
        </w:rPr>
        <w:t>случае сокращения сроков заявитель информируется по указанным в заявлении телефонам, электрон</w:t>
      </w:r>
      <w:r w:rsidRPr="00E72883">
        <w:rPr>
          <w:sz w:val="28"/>
          <w:szCs w:val="28"/>
          <w:lang w:val="ru-RU"/>
        </w:rPr>
        <w:t>ной почте  и/или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6"/>
          <w:sz w:val="28"/>
          <w:szCs w:val="28"/>
          <w:lang w:val="ru-RU"/>
        </w:rPr>
      </w:pPr>
      <w:r w:rsidRPr="00E72883">
        <w:rPr>
          <w:spacing w:val="-1"/>
          <w:sz w:val="28"/>
          <w:szCs w:val="28"/>
          <w:lang w:val="ru-RU"/>
        </w:rPr>
        <w:t xml:space="preserve">1.3.7. </w:t>
      </w:r>
      <w:r w:rsidRPr="00E72883">
        <w:rPr>
          <w:spacing w:val="-6"/>
          <w:sz w:val="28"/>
          <w:szCs w:val="28"/>
          <w:lang w:val="ru-RU"/>
        </w:rPr>
        <w:t>Независимо от стадии прохождения процедуры по предоставлению муниципальной услуги заявитель имеет право на получение всей интересующей его информации. Для получения вышеуказанных сведений заявителю необходимо сообщить дату и входящий номер заявления.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6"/>
          <w:sz w:val="28"/>
          <w:szCs w:val="28"/>
          <w:lang w:val="ru-RU"/>
        </w:rPr>
        <w:t xml:space="preserve">1.3.8. </w:t>
      </w:r>
      <w:r w:rsidRPr="00E72883">
        <w:rPr>
          <w:sz w:val="28"/>
          <w:szCs w:val="28"/>
          <w:lang w:val="ru-RU"/>
        </w:rPr>
        <w:t xml:space="preserve">Консультации (справки) по вопросам предоставления </w:t>
      </w:r>
      <w:r w:rsidRPr="00E72883">
        <w:rPr>
          <w:spacing w:val="-2"/>
          <w:sz w:val="28"/>
          <w:szCs w:val="28"/>
          <w:lang w:val="ru-RU"/>
        </w:rPr>
        <w:t xml:space="preserve">муниципальной услуги даются специалистами, предоставляющими </w:t>
      </w:r>
      <w:r w:rsidRPr="00E72883">
        <w:rPr>
          <w:spacing w:val="-1"/>
          <w:sz w:val="28"/>
          <w:szCs w:val="28"/>
          <w:lang w:val="ru-RU"/>
        </w:rPr>
        <w:t xml:space="preserve">муниципальную услугу, в том числе специалистами, специально выделенными </w:t>
      </w:r>
      <w:r w:rsidRPr="00E72883">
        <w:rPr>
          <w:sz w:val="28"/>
          <w:szCs w:val="28"/>
          <w:lang w:val="ru-RU"/>
        </w:rPr>
        <w:t>для консультирования.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1"/>
          <w:sz w:val="28"/>
          <w:szCs w:val="28"/>
          <w:lang w:val="ru-RU"/>
        </w:rPr>
      </w:pPr>
      <w:r w:rsidRPr="00E72883">
        <w:rPr>
          <w:spacing w:val="-6"/>
          <w:sz w:val="28"/>
          <w:szCs w:val="28"/>
          <w:lang w:val="ru-RU"/>
        </w:rPr>
        <w:t xml:space="preserve">1.3.9.    </w:t>
      </w:r>
      <w:r w:rsidRPr="00E72883">
        <w:rPr>
          <w:spacing w:val="-1"/>
          <w:sz w:val="28"/>
          <w:szCs w:val="28"/>
          <w:lang w:val="ru-RU"/>
        </w:rPr>
        <w:t>Консультации предоставляются по следующим вопросам:</w:t>
      </w:r>
    </w:p>
    <w:p w:rsidR="00E72883" w:rsidRPr="00E72883" w:rsidRDefault="00AD38DA" w:rsidP="00E7288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E72883" w:rsidRPr="00E72883">
        <w:rPr>
          <w:sz w:val="28"/>
          <w:szCs w:val="28"/>
          <w:lang w:val="ru-RU"/>
        </w:rPr>
        <w:t xml:space="preserve">перечня документов, необходимых для предоставления муниципальной </w:t>
      </w:r>
      <w:r w:rsidR="00E72883" w:rsidRPr="00E72883">
        <w:rPr>
          <w:spacing w:val="-1"/>
          <w:sz w:val="28"/>
          <w:szCs w:val="28"/>
          <w:lang w:val="ru-RU"/>
        </w:rPr>
        <w:t>услуги, комплектности (достаточности) представленных документов;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- и</w:t>
      </w:r>
      <w:r w:rsidR="00E72883" w:rsidRPr="00E72883">
        <w:rPr>
          <w:spacing w:val="-2"/>
          <w:sz w:val="28"/>
          <w:szCs w:val="28"/>
          <w:lang w:val="ru-RU"/>
        </w:rPr>
        <w:t>сточника получения документов, необходимых для предоставления му</w:t>
      </w:r>
      <w:r w:rsidR="00E72883" w:rsidRPr="00E72883">
        <w:rPr>
          <w:spacing w:val="-1"/>
          <w:sz w:val="28"/>
          <w:szCs w:val="28"/>
          <w:lang w:val="ru-RU"/>
        </w:rPr>
        <w:t>ниципальной услуги (орган, организация и их местонахождение);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-</w:t>
      </w:r>
      <w:r w:rsidR="00E72883" w:rsidRPr="00E72883">
        <w:rPr>
          <w:spacing w:val="-2"/>
          <w:sz w:val="28"/>
          <w:szCs w:val="28"/>
          <w:lang w:val="ru-RU"/>
        </w:rPr>
        <w:t>времени приема и выдачи документов;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-</w:t>
      </w:r>
      <w:r w:rsidR="00E72883" w:rsidRPr="00E72883">
        <w:rPr>
          <w:spacing w:val="-1"/>
          <w:sz w:val="28"/>
          <w:szCs w:val="28"/>
          <w:lang w:val="ru-RU"/>
        </w:rPr>
        <w:t>сроков предоставления муниципальной услуги;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-</w:t>
      </w:r>
      <w:r w:rsidR="00E72883" w:rsidRPr="00E72883">
        <w:rPr>
          <w:spacing w:val="-2"/>
          <w:sz w:val="28"/>
          <w:szCs w:val="28"/>
          <w:lang w:val="ru-RU"/>
        </w:rPr>
        <w:t xml:space="preserve">порядка обжалования действий (бездействия) и решений, осуществляемых </w:t>
      </w:r>
      <w:r w:rsidR="00E72883" w:rsidRPr="00E72883">
        <w:rPr>
          <w:spacing w:val="-1"/>
          <w:sz w:val="28"/>
          <w:szCs w:val="28"/>
          <w:lang w:val="ru-RU"/>
        </w:rPr>
        <w:t>и принимаемых в ходе предоставления муниципальной услуги.</w:t>
      </w:r>
    </w:p>
    <w:p w:rsidR="00E72883" w:rsidRPr="00E72883" w:rsidRDefault="00E7288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3"/>
          <w:sz w:val="28"/>
          <w:szCs w:val="28"/>
          <w:lang w:val="ru-RU"/>
        </w:rPr>
        <w:t xml:space="preserve">1.3.10. Консультации предоставляются при личном обращении, посредством </w:t>
      </w:r>
      <w:r w:rsidRPr="00E72883">
        <w:rPr>
          <w:sz w:val="28"/>
          <w:szCs w:val="28"/>
          <w:lang w:val="ru-RU"/>
        </w:rPr>
        <w:t>интернет, телефона, электронной почты и/или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ind w:right="-284" w:firstLine="709"/>
        <w:jc w:val="both"/>
        <w:rPr>
          <w:spacing w:val="-4"/>
          <w:sz w:val="28"/>
          <w:szCs w:val="28"/>
          <w:lang w:val="ru-RU"/>
        </w:rPr>
      </w:pPr>
      <w:r w:rsidRPr="00E72883">
        <w:rPr>
          <w:spacing w:val="-3"/>
          <w:sz w:val="28"/>
          <w:szCs w:val="28"/>
          <w:lang w:val="ru-RU"/>
        </w:rPr>
        <w:t xml:space="preserve">1.3.11. При ответах на телефонные звонки и устные обращения специалисты  </w:t>
      </w:r>
      <w:r w:rsidRPr="00E72883">
        <w:rPr>
          <w:spacing w:val="-1"/>
          <w:sz w:val="28"/>
          <w:szCs w:val="28"/>
          <w:lang w:val="ru-RU"/>
        </w:rPr>
        <w:t xml:space="preserve">Управления </w:t>
      </w:r>
      <w:r w:rsidRPr="00E72883">
        <w:rPr>
          <w:sz w:val="28"/>
          <w:szCs w:val="28"/>
          <w:lang w:val="ru-RU"/>
        </w:rPr>
        <w:t xml:space="preserve"> и МФЦ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которое позвонил гражданин, фамилии, имени, отчестве и должности специалиста, принявшего телефонный звонок.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40"/>
          <w:tab w:val="left" w:pos="1701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4"/>
          <w:sz w:val="28"/>
          <w:szCs w:val="28"/>
          <w:lang w:val="ru-RU"/>
        </w:rPr>
      </w:pPr>
      <w:r w:rsidRPr="00E72883">
        <w:rPr>
          <w:spacing w:val="-2"/>
          <w:sz w:val="28"/>
          <w:szCs w:val="28"/>
          <w:lang w:val="ru-RU"/>
        </w:rPr>
        <w:t>1.3.12. При невозможности специалиста, принявшего звонок, самостоятель</w:t>
      </w:r>
      <w:r w:rsidRPr="00E72883">
        <w:rPr>
          <w:spacing w:val="-1"/>
          <w:sz w:val="28"/>
          <w:szCs w:val="28"/>
          <w:lang w:val="ru-RU"/>
        </w:rPr>
        <w:t>но ответить на поставленные вопросы, телефонный звонок должен быть переадресован иному должностному лицу или же обратившемуся граж</w:t>
      </w:r>
      <w:r w:rsidRPr="00E72883">
        <w:rPr>
          <w:spacing w:val="-2"/>
          <w:sz w:val="28"/>
          <w:szCs w:val="28"/>
          <w:lang w:val="ru-RU"/>
        </w:rPr>
        <w:t xml:space="preserve">данину должен быть сообщен телефонный номер, по которому можно получить </w:t>
      </w:r>
      <w:r w:rsidRPr="00E72883">
        <w:rPr>
          <w:sz w:val="28"/>
          <w:szCs w:val="28"/>
          <w:lang w:val="ru-RU"/>
        </w:rPr>
        <w:t>необходимую информацию.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1"/>
          <w:sz w:val="28"/>
          <w:szCs w:val="28"/>
          <w:lang w:val="ru-RU"/>
        </w:rPr>
        <w:t>1.3.13. Заявители, представившие документы в обязательном порядке, ин</w:t>
      </w:r>
      <w:r w:rsidRPr="00E72883">
        <w:rPr>
          <w:sz w:val="28"/>
          <w:szCs w:val="28"/>
          <w:lang w:val="ru-RU"/>
        </w:rPr>
        <w:t>формируются специалистами:</w:t>
      </w:r>
    </w:p>
    <w:p w:rsidR="00E72883" w:rsidRPr="00E72883" w:rsidRDefault="00AD38DA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7" w:lineRule="exact"/>
        <w:ind w:right="-284" w:firstLine="709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- </w:t>
      </w:r>
      <w:r w:rsidR="00E72883" w:rsidRPr="00E72883">
        <w:rPr>
          <w:spacing w:val="-1"/>
          <w:sz w:val="28"/>
          <w:szCs w:val="28"/>
          <w:lang w:val="ru-RU"/>
        </w:rPr>
        <w:t>об отказе в предоставлении муниципальной услуги;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 xml:space="preserve">Раздел </w:t>
      </w:r>
      <w:r>
        <w:rPr>
          <w:sz w:val="28"/>
          <w:szCs w:val="28"/>
        </w:rPr>
        <w:t>II</w:t>
      </w:r>
      <w:r w:rsidRPr="00BB797E">
        <w:rPr>
          <w:sz w:val="28"/>
          <w:szCs w:val="28"/>
          <w:lang w:val="ru-RU"/>
        </w:rPr>
        <w:t>. СТАНДАРТ ПРЕДОСТАВЛЕНИЯ</w:t>
      </w:r>
    </w:p>
    <w:p w:rsidR="00477EA1" w:rsidRPr="00BB797E" w:rsidRDefault="00477EA1" w:rsidP="00D76760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МУНИЦИПАЛЬНОЙ УСЛУГИ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2.1. Наименование муниципальной услуги: «Уведомительная регистрация трудовых договоров с работодателем – физическим лицом, не являющимся индивидуальным предпри</w:t>
      </w:r>
      <w:r w:rsidR="00931BB7">
        <w:rPr>
          <w:sz w:val="28"/>
          <w:szCs w:val="28"/>
          <w:lang w:val="ru-RU"/>
        </w:rPr>
        <w:t>нимателем</w:t>
      </w:r>
      <w:r w:rsidRPr="00BB797E">
        <w:rPr>
          <w:sz w:val="28"/>
          <w:szCs w:val="28"/>
          <w:lang w:val="ru-RU"/>
        </w:rPr>
        <w:t>».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2.2. Орган, предоставляющий муниципальную услугу -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 xml:space="preserve"> экономического развития администрации </w:t>
      </w:r>
      <w:r w:rsidR="00931BB7">
        <w:rPr>
          <w:sz w:val="28"/>
          <w:szCs w:val="28"/>
          <w:lang w:val="ru-RU"/>
        </w:rPr>
        <w:t>Запорожского сельского поселения Темрюкского района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2.3. Результатом предоставления муниципальной услуги является регистрация трудовых договоров, регистрация фактов прекращения трудовых договоров.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2.4. Срок предоставления муниципальной услуги не должен превышать 5 рабочих дней со дня регистрации представленных документов. При подаче заявления в электронной форме или направления заявления и документов заказным почтовым отправлением с уведомлением о вручении - 5 рабочих дней со дня представления полного пакета документов. 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2.5. Нормативные правовые акты, регулирующие предоставление муниципальной услуги: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1) </w:t>
      </w:r>
      <w:hyperlink r:id="rId6" w:history="1">
        <w:r w:rsidRPr="00BB797E">
          <w:rPr>
            <w:sz w:val="28"/>
            <w:szCs w:val="28"/>
            <w:lang w:val="ru-RU"/>
          </w:rPr>
          <w:t>Конституция</w:t>
        </w:r>
      </w:hyperlink>
      <w:r w:rsidRPr="00BB797E">
        <w:rPr>
          <w:sz w:val="28"/>
          <w:szCs w:val="28"/>
          <w:lang w:val="ru-RU"/>
        </w:rPr>
        <w:t xml:space="preserve"> Российской Федерации;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2) Трудовой </w:t>
      </w:r>
      <w:hyperlink r:id="rId7" w:history="1">
        <w:r w:rsidRPr="00BB797E">
          <w:rPr>
            <w:sz w:val="28"/>
            <w:szCs w:val="28"/>
            <w:lang w:val="ru-RU"/>
          </w:rPr>
          <w:t>кодекс</w:t>
        </w:r>
      </w:hyperlink>
      <w:r w:rsidRPr="00BB797E">
        <w:rPr>
          <w:sz w:val="28"/>
          <w:szCs w:val="28"/>
          <w:lang w:val="ru-RU"/>
        </w:rPr>
        <w:t xml:space="preserve"> Российской Федерации;</w:t>
      </w:r>
    </w:p>
    <w:p w:rsidR="00B53515" w:rsidRPr="00B53515" w:rsidRDefault="00477EA1" w:rsidP="00B53515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84" w:firstLine="712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</w:t>
      </w:r>
      <w:r w:rsidR="00B53515" w:rsidRPr="00B53515">
        <w:rPr>
          <w:sz w:val="28"/>
          <w:szCs w:val="28"/>
          <w:lang w:val="ru-RU"/>
        </w:rPr>
        <w:t xml:space="preserve">) Федеральный закон от 6 октября 2003 года № 131-ФЗ «Об общих </w:t>
      </w:r>
      <w:r w:rsidR="00B53515" w:rsidRPr="00B53515">
        <w:rPr>
          <w:spacing w:val="-2"/>
          <w:sz w:val="28"/>
          <w:szCs w:val="28"/>
          <w:lang w:val="ru-RU"/>
        </w:rPr>
        <w:t xml:space="preserve">принципах организации местного самоуправления в Российской Федерации» </w:t>
      </w:r>
      <w:r w:rsidR="00B53515" w:rsidRPr="00B53515">
        <w:rPr>
          <w:sz w:val="28"/>
          <w:szCs w:val="28"/>
          <w:lang w:val="ru-RU"/>
        </w:rPr>
        <w:t>(текст опубликован в «Российской газете», № 202, 8 октября 2003 года, «Парламентской газете», №</w:t>
      </w:r>
      <w:r w:rsidR="00B53515" w:rsidRPr="00B53515">
        <w:rPr>
          <w:sz w:val="28"/>
          <w:szCs w:val="28"/>
        </w:rPr>
        <w:t> </w:t>
      </w:r>
      <w:r w:rsidR="00B53515" w:rsidRPr="00B53515">
        <w:rPr>
          <w:sz w:val="28"/>
          <w:szCs w:val="28"/>
          <w:lang w:val="ru-RU"/>
        </w:rPr>
        <w:t>186, 8</w:t>
      </w:r>
      <w:r w:rsidR="00B53515" w:rsidRPr="00B53515">
        <w:rPr>
          <w:sz w:val="28"/>
          <w:szCs w:val="28"/>
        </w:rPr>
        <w:t> </w:t>
      </w:r>
      <w:r w:rsidR="00B53515" w:rsidRPr="00B53515">
        <w:rPr>
          <w:sz w:val="28"/>
          <w:szCs w:val="28"/>
          <w:lang w:val="ru-RU"/>
        </w:rPr>
        <w:t>октября 2003 года, «Собрании законодательства РФ», № 40, статьи 3822, 6</w:t>
      </w:r>
      <w:r w:rsidR="00B53515" w:rsidRPr="00B53515">
        <w:rPr>
          <w:sz w:val="28"/>
          <w:szCs w:val="28"/>
        </w:rPr>
        <w:t> </w:t>
      </w:r>
      <w:r w:rsidR="00B53515" w:rsidRPr="00B53515">
        <w:rPr>
          <w:sz w:val="28"/>
          <w:szCs w:val="28"/>
          <w:lang w:val="ru-RU"/>
        </w:rPr>
        <w:t>октября 2003 года)</w:t>
      </w:r>
      <w:r w:rsidR="00B53515" w:rsidRPr="00B53515">
        <w:rPr>
          <w:spacing w:val="-2"/>
          <w:sz w:val="28"/>
          <w:szCs w:val="28"/>
          <w:lang w:val="ru-RU"/>
        </w:rPr>
        <w:t>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4) Федеральный </w:t>
      </w:r>
      <w:hyperlink r:id="rId8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27.07.2006 № 152-ФЗ «О персональных данных»;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5) Федеральный </w:t>
      </w:r>
      <w:hyperlink r:id="rId9" w:tooltip="Федеральный закон от 27.07.2010 N 210-ФЗ (ред. от 28.12.2013) &quot;Об организации предоставления государственных и муниципальных услуг&quot; (с изм. и доп., вступ. в силу с 03.01.2014){КонсультантПлюс}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27.07.2010 № 210-ФЗ «Об организации предоставления государственных и муниципальных услуг»;</w:t>
      </w:r>
    </w:p>
    <w:p w:rsidR="00AB749A" w:rsidRPr="00AB749A" w:rsidRDefault="00477EA1" w:rsidP="00AB749A">
      <w:pPr>
        <w:autoSpaceDN w:val="0"/>
        <w:ind w:right="-284" w:firstLine="851"/>
        <w:jc w:val="both"/>
        <w:rPr>
          <w:sz w:val="28"/>
          <w:szCs w:val="28"/>
          <w:lang w:val="ru-RU"/>
        </w:rPr>
      </w:pPr>
      <w:r w:rsidRPr="00AB749A">
        <w:rPr>
          <w:color w:val="000000"/>
          <w:sz w:val="28"/>
          <w:szCs w:val="28"/>
          <w:lang w:val="ru-RU"/>
        </w:rPr>
        <w:t xml:space="preserve">6) </w:t>
      </w:r>
      <w:hyperlink r:id="rId10" w:history="1">
        <w:r w:rsidR="00AB749A" w:rsidRPr="00AB749A">
          <w:rPr>
            <w:sz w:val="28"/>
            <w:szCs w:val="28"/>
            <w:lang w:val="ru-RU"/>
          </w:rPr>
          <w:t>Федеральный закон</w:t>
        </w:r>
      </w:hyperlink>
      <w:r w:rsidR="00AB749A" w:rsidRPr="00AB749A">
        <w:rPr>
          <w:sz w:val="28"/>
          <w:szCs w:val="28"/>
          <w:lang w:val="ru-RU"/>
        </w:rPr>
        <w:t xml:space="preserve"> от 6 апреля 2011 года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 xml:space="preserve">63-ФЗ «Об электронной подписи» (Собрание законодательства Российской Федерации, 2011,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>15, ст.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 xml:space="preserve">2036;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>27, ст.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>3880; 2012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 xml:space="preserve">г.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>29 ст.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 xml:space="preserve">3988; официальный интернет-портал правовой информации </w:t>
      </w:r>
      <w:r w:rsidR="00AB749A" w:rsidRPr="00AB749A">
        <w:rPr>
          <w:sz w:val="28"/>
          <w:szCs w:val="28"/>
        </w:rPr>
        <w:t>http</w:t>
      </w:r>
      <w:r w:rsidR="00AB749A" w:rsidRPr="00AB749A">
        <w:rPr>
          <w:sz w:val="28"/>
          <w:szCs w:val="28"/>
          <w:lang w:val="ru-RU"/>
        </w:rPr>
        <w:t>://</w:t>
      </w:r>
      <w:r w:rsidR="00AB749A" w:rsidRPr="00AB749A">
        <w:rPr>
          <w:sz w:val="28"/>
          <w:szCs w:val="28"/>
        </w:rPr>
        <w:t>www</w:t>
      </w:r>
      <w:r w:rsidR="00AB749A" w:rsidRPr="00AB749A">
        <w:rPr>
          <w:sz w:val="28"/>
          <w:szCs w:val="28"/>
          <w:lang w:val="ru-RU"/>
        </w:rPr>
        <w:t>.</w:t>
      </w:r>
      <w:proofErr w:type="spellStart"/>
      <w:r w:rsidR="00AB749A" w:rsidRPr="00AB749A">
        <w:rPr>
          <w:sz w:val="28"/>
          <w:szCs w:val="28"/>
        </w:rPr>
        <w:t>pravo</w:t>
      </w:r>
      <w:proofErr w:type="spellEnd"/>
      <w:r w:rsidR="00AB749A" w:rsidRPr="00AB749A">
        <w:rPr>
          <w:sz w:val="28"/>
          <w:szCs w:val="28"/>
          <w:lang w:val="ru-RU"/>
        </w:rPr>
        <w:t>.</w:t>
      </w:r>
      <w:proofErr w:type="spellStart"/>
      <w:r w:rsidR="00AB749A" w:rsidRPr="00AB749A">
        <w:rPr>
          <w:sz w:val="28"/>
          <w:szCs w:val="28"/>
        </w:rPr>
        <w:t>gov</w:t>
      </w:r>
      <w:proofErr w:type="spellEnd"/>
      <w:r w:rsidR="00AB749A" w:rsidRPr="00AB749A">
        <w:rPr>
          <w:sz w:val="28"/>
          <w:szCs w:val="28"/>
          <w:lang w:val="ru-RU"/>
        </w:rPr>
        <w:t>.</w:t>
      </w:r>
      <w:proofErr w:type="spellStart"/>
      <w:r w:rsidR="00AB749A" w:rsidRPr="00AB749A">
        <w:rPr>
          <w:sz w:val="28"/>
          <w:szCs w:val="28"/>
        </w:rPr>
        <w:t>ru</w:t>
      </w:r>
      <w:proofErr w:type="spellEnd"/>
      <w:r w:rsidR="00AB749A" w:rsidRPr="00AB749A">
        <w:rPr>
          <w:sz w:val="28"/>
          <w:szCs w:val="28"/>
          <w:lang w:val="ru-RU"/>
        </w:rPr>
        <w:t>, 2012, 2013);</w:t>
      </w:r>
    </w:p>
    <w:p w:rsidR="00AB749A" w:rsidRPr="00AB749A" w:rsidRDefault="00AB749A" w:rsidP="00AB749A">
      <w:pPr>
        <w:autoSpaceDN w:val="0"/>
        <w:ind w:right="-284"/>
        <w:jc w:val="both"/>
        <w:rPr>
          <w:sz w:val="28"/>
          <w:szCs w:val="28"/>
          <w:lang w:val="ru-RU"/>
        </w:rPr>
      </w:pPr>
      <w:r w:rsidRPr="00AB749A">
        <w:rPr>
          <w:sz w:val="28"/>
          <w:szCs w:val="28"/>
          <w:lang w:val="ru-RU"/>
        </w:rPr>
        <w:tab/>
      </w:r>
      <w:hyperlink r:id="rId11" w:history="1">
        <w:proofErr w:type="gramStart"/>
        <w:r w:rsidRPr="00AB749A">
          <w:rPr>
            <w:sz w:val="28"/>
            <w:szCs w:val="28"/>
            <w:lang w:val="ru-RU"/>
          </w:rPr>
          <w:t>П</w:t>
        </w:r>
        <w:proofErr w:type="gramEnd"/>
      </w:hyperlink>
      <w:r w:rsidRPr="00AB749A">
        <w:rPr>
          <w:sz w:val="28"/>
          <w:szCs w:val="28"/>
          <w:lang w:val="ru-RU"/>
        </w:rPr>
        <w:t xml:space="preserve">остановление Правительства Российской Федерации от 25 июня 2012 года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 xml:space="preserve">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>27, ст.</w:t>
      </w:r>
      <w:r w:rsidRPr="00AB749A">
        <w:rPr>
          <w:sz w:val="28"/>
          <w:szCs w:val="28"/>
        </w:rPr>
        <w:t> </w:t>
      </w:r>
      <w:r w:rsidRPr="00AB749A">
        <w:rPr>
          <w:sz w:val="28"/>
          <w:szCs w:val="28"/>
          <w:lang w:val="ru-RU"/>
        </w:rPr>
        <w:t>3744);</w:t>
      </w:r>
    </w:p>
    <w:p w:rsidR="00AB749A" w:rsidRPr="00AB749A" w:rsidRDefault="00AB749A" w:rsidP="00AB749A">
      <w:pPr>
        <w:autoSpaceDN w:val="0"/>
        <w:ind w:right="-284"/>
        <w:jc w:val="both"/>
        <w:rPr>
          <w:sz w:val="28"/>
          <w:szCs w:val="28"/>
          <w:lang w:val="ru-RU"/>
        </w:rPr>
      </w:pPr>
      <w:r w:rsidRPr="00AB749A">
        <w:rPr>
          <w:sz w:val="28"/>
          <w:szCs w:val="28"/>
          <w:lang w:val="ru-RU"/>
        </w:rPr>
        <w:tab/>
      </w:r>
      <w:bookmarkStart w:id="0" w:name="sub_25010"/>
      <w:r w:rsidR="00935EEC" w:rsidRPr="00AB749A">
        <w:rPr>
          <w:sz w:val="28"/>
          <w:szCs w:val="28"/>
        </w:rPr>
        <w:fldChar w:fldCharType="begin"/>
      </w:r>
      <w:r w:rsidRPr="00AB749A">
        <w:rPr>
          <w:sz w:val="28"/>
          <w:szCs w:val="28"/>
          <w:lang w:val="ru-RU"/>
        </w:rPr>
        <w:instrText xml:space="preserve"> </w:instrText>
      </w:r>
      <w:r w:rsidRPr="00AB749A">
        <w:rPr>
          <w:sz w:val="28"/>
          <w:szCs w:val="28"/>
        </w:rPr>
        <w:instrText>HYPERLINK</w:instrText>
      </w:r>
      <w:r w:rsidRPr="00AB749A">
        <w:rPr>
          <w:sz w:val="28"/>
          <w:szCs w:val="28"/>
          <w:lang w:val="ru-RU"/>
        </w:rPr>
        <w:instrText xml:space="preserve"> "</w:instrText>
      </w:r>
      <w:r w:rsidRPr="00AB749A">
        <w:rPr>
          <w:sz w:val="28"/>
          <w:szCs w:val="28"/>
        </w:rPr>
        <w:instrText>garantf</w:instrText>
      </w:r>
      <w:r w:rsidRPr="00AB749A">
        <w:rPr>
          <w:sz w:val="28"/>
          <w:szCs w:val="28"/>
          <w:lang w:val="ru-RU"/>
        </w:rPr>
        <w:instrText xml:space="preserve">1://70120262.0/" </w:instrText>
      </w:r>
      <w:r w:rsidR="00935EEC" w:rsidRPr="00AB749A">
        <w:rPr>
          <w:sz w:val="28"/>
          <w:szCs w:val="28"/>
        </w:rPr>
        <w:fldChar w:fldCharType="separate"/>
      </w:r>
      <w:proofErr w:type="gramStart"/>
      <w:r w:rsidRPr="00AB749A">
        <w:rPr>
          <w:sz w:val="28"/>
          <w:szCs w:val="28"/>
          <w:lang w:val="ru-RU"/>
        </w:rPr>
        <w:t>Постановление</w:t>
      </w:r>
      <w:r w:rsidR="00935EEC" w:rsidRPr="00AB749A">
        <w:rPr>
          <w:sz w:val="28"/>
          <w:szCs w:val="28"/>
        </w:rPr>
        <w:fldChar w:fldCharType="end"/>
      </w:r>
      <w:r w:rsidRPr="00AB749A">
        <w:rPr>
          <w:sz w:val="28"/>
          <w:szCs w:val="28"/>
          <w:lang w:val="ru-RU"/>
        </w:rPr>
        <w:t xml:space="preserve"> Правительства Российской Федерации от 25 августа 2012 года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 xml:space="preserve"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>36, ст.</w:t>
      </w:r>
      <w:r w:rsidRPr="00AB749A">
        <w:rPr>
          <w:sz w:val="28"/>
          <w:szCs w:val="28"/>
        </w:rPr>
        <w:t> </w:t>
      </w:r>
      <w:r w:rsidRPr="00AB749A">
        <w:rPr>
          <w:sz w:val="28"/>
          <w:szCs w:val="28"/>
          <w:lang w:val="ru-RU"/>
        </w:rPr>
        <w:t xml:space="preserve">4903), </w:t>
      </w:r>
      <w:r w:rsidRPr="00AB749A">
        <w:rPr>
          <w:sz w:val="28"/>
          <w:szCs w:val="28"/>
        </w:rPr>
        <w:t>http</w:t>
      </w:r>
      <w:r w:rsidRPr="00AB749A">
        <w:rPr>
          <w:sz w:val="28"/>
          <w:szCs w:val="28"/>
          <w:lang w:val="ru-RU"/>
        </w:rPr>
        <w:t>://</w:t>
      </w:r>
      <w:proofErr w:type="spellStart"/>
      <w:r w:rsidRPr="00AB749A">
        <w:rPr>
          <w:sz w:val="28"/>
          <w:szCs w:val="28"/>
        </w:rPr>
        <w:t>admkrai</w:t>
      </w:r>
      <w:proofErr w:type="spellEnd"/>
      <w:r w:rsidRPr="00AB749A">
        <w:rPr>
          <w:sz w:val="28"/>
          <w:szCs w:val="28"/>
          <w:lang w:val="ru-RU"/>
        </w:rPr>
        <w:t>.</w:t>
      </w:r>
      <w:proofErr w:type="spellStart"/>
      <w:r w:rsidRPr="00AB749A">
        <w:rPr>
          <w:sz w:val="28"/>
          <w:szCs w:val="28"/>
        </w:rPr>
        <w:t>krasnodar</w:t>
      </w:r>
      <w:proofErr w:type="spellEnd"/>
      <w:r w:rsidRPr="00AB749A">
        <w:rPr>
          <w:sz w:val="28"/>
          <w:szCs w:val="28"/>
          <w:lang w:val="ru-RU"/>
        </w:rPr>
        <w:t>.</w:t>
      </w:r>
      <w:proofErr w:type="spellStart"/>
      <w:r w:rsidRPr="00AB749A">
        <w:rPr>
          <w:sz w:val="28"/>
          <w:szCs w:val="28"/>
        </w:rPr>
        <w:t>ru</w:t>
      </w:r>
      <w:proofErr w:type="spellEnd"/>
      <w:r w:rsidRPr="00AB749A">
        <w:rPr>
          <w:sz w:val="28"/>
          <w:szCs w:val="28"/>
          <w:lang w:val="ru-RU"/>
        </w:rPr>
        <w:t>, 2015</w:t>
      </w:r>
      <w:bookmarkEnd w:id="0"/>
      <w:r w:rsidRPr="00AB749A">
        <w:rPr>
          <w:sz w:val="28"/>
          <w:szCs w:val="28"/>
          <w:lang w:val="ru-RU"/>
        </w:rPr>
        <w:t>;</w:t>
      </w:r>
      <w:proofErr w:type="gramEnd"/>
    </w:p>
    <w:p w:rsidR="00AB749A" w:rsidRPr="00AB749A" w:rsidRDefault="00AB749A" w:rsidP="00AB749A">
      <w:pPr>
        <w:autoSpaceDN w:val="0"/>
        <w:ind w:right="-284"/>
        <w:jc w:val="both"/>
        <w:rPr>
          <w:sz w:val="28"/>
          <w:szCs w:val="28"/>
          <w:lang w:val="ru-RU"/>
        </w:rPr>
      </w:pPr>
      <w:r w:rsidRPr="00AB749A">
        <w:rPr>
          <w:sz w:val="28"/>
          <w:szCs w:val="28"/>
          <w:lang w:val="ru-RU"/>
        </w:rPr>
        <w:lastRenderedPageBreak/>
        <w:t xml:space="preserve">           </w:t>
      </w:r>
      <w:proofErr w:type="gramStart"/>
      <w:r w:rsidRPr="00AB749A">
        <w:rPr>
          <w:sz w:val="28"/>
          <w:szCs w:val="28"/>
          <w:lang w:val="ru-RU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AB749A">
        <w:rPr>
          <w:sz w:val="28"/>
          <w:szCs w:val="28"/>
          <w:lang w:val="ru-RU"/>
        </w:rPr>
        <w:t xml:space="preserve"> </w:t>
      </w:r>
      <w:proofErr w:type="gramStart"/>
      <w:r w:rsidRPr="00AB749A">
        <w:rPr>
          <w:sz w:val="28"/>
          <w:szCs w:val="28"/>
          <w:lang w:val="ru-RU"/>
        </w:rPr>
        <w:t>2012, №52, ст. 7507);</w:t>
      </w:r>
      <w:proofErr w:type="gramEnd"/>
    </w:p>
    <w:p w:rsidR="00477EA1" w:rsidRPr="00BB797E" w:rsidRDefault="00C02707" w:rsidP="00FA7C22">
      <w:pPr>
        <w:autoSpaceDN w:val="0"/>
        <w:ind w:right="-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FA7C22" w:rsidRPr="00FA7C22">
        <w:rPr>
          <w:sz w:val="28"/>
          <w:szCs w:val="28"/>
          <w:lang w:val="ru-RU"/>
        </w:rPr>
        <w:t>Устав муниципального образования Темрюкский район.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2.6. Перечень документов, необходимых для предоставления муниципальной услуги: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заявление о регистрации трудового договора (приложение №1), о регистрации факта прекращения  трудового договора (приложение №2);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трудовой договор в трех экземплярах, соглашение о расторжении трудового договора в трех экземплярах (в случае регистрации факта прекращения трудового договора);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документ, удостоверяющий личность заявителя (в случае подачи заявления уполномоченным представителем представляется нотариально заверенная доверенность, подтверждающая полномочия, и документ, удостоверяющий личность уполномоченного представителя).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2.6.1. Каждый экземпляр трудового договора должен быть подписан работником и работодателем.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2.7. Основаниями для отказа в приеме документов, необходимых для предоставления муниципальной услуги,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предоставление заявителем неполного комплекта документов, необходимых для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несоблюдение требований к оформлению документов, установленных в п.2.6.1.;</w:t>
      </w:r>
    </w:p>
    <w:p w:rsidR="00477EA1" w:rsidRPr="009F709B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заявление подано лицом, не уполномоченным совершать такого рода </w:t>
      </w:r>
      <w:r w:rsidRPr="009F709B">
        <w:rPr>
          <w:sz w:val="28"/>
          <w:szCs w:val="28"/>
          <w:lang w:val="ru-RU"/>
        </w:rPr>
        <w:t>действия;</w:t>
      </w:r>
    </w:p>
    <w:p w:rsidR="009F709B" w:rsidRPr="009F709B" w:rsidRDefault="009F709B" w:rsidP="009F70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F709B">
        <w:rPr>
          <w:color w:val="000000"/>
          <w:sz w:val="28"/>
          <w:szCs w:val="28"/>
          <w:lang w:val="ru-RU"/>
        </w:rPr>
        <w:t>-п</w:t>
      </w:r>
      <w:r w:rsidRPr="009F709B">
        <w:rPr>
          <w:sz w:val="28"/>
          <w:szCs w:val="28"/>
          <w:lang w:val="ru-RU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2" w:history="1">
        <w:r w:rsidRPr="009F709B">
          <w:rPr>
            <w:sz w:val="28"/>
            <w:szCs w:val="28"/>
            <w:lang w:val="ru-RU"/>
          </w:rPr>
          <w:t>квалифицированной подписи</w:t>
        </w:r>
      </w:hyperlink>
      <w:r w:rsidRPr="009F709B">
        <w:rPr>
          <w:sz w:val="28"/>
          <w:szCs w:val="28"/>
          <w:lang w:val="ru-RU"/>
        </w:rPr>
        <w:t xml:space="preserve"> требованиям </w:t>
      </w:r>
      <w:hyperlink r:id="rId13" w:history="1">
        <w:r w:rsidRPr="009F709B">
          <w:rPr>
            <w:sz w:val="28"/>
            <w:szCs w:val="28"/>
            <w:lang w:val="ru-RU"/>
          </w:rPr>
          <w:t>статьи 11</w:t>
        </w:r>
      </w:hyperlink>
      <w:r w:rsidRPr="009F709B">
        <w:rPr>
          <w:sz w:val="28"/>
          <w:szCs w:val="28"/>
          <w:lang w:val="ru-RU"/>
        </w:rPr>
        <w:t xml:space="preserve"> Федерального закона Российской Федерации от 6 апреля 2011 года </w:t>
      </w:r>
      <w:r w:rsidRPr="009F709B">
        <w:rPr>
          <w:sz w:val="28"/>
          <w:szCs w:val="28"/>
        </w:rPr>
        <w:t>N </w:t>
      </w:r>
      <w:r w:rsidRPr="009F709B">
        <w:rPr>
          <w:sz w:val="28"/>
          <w:szCs w:val="28"/>
          <w:lang w:val="ru-RU"/>
        </w:rPr>
        <w:t>63-ФЗ "Об электронной подписи;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место жительства (в соответствии с регистрацией) заявителя в другом муниципальном образовании.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2.8. Основания для приостановления или отказа в предоставлении муниципальной услуги отсутствуют.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2.9. Муниципальная услуга предоставляется бесплатно.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2.10.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Максимальный срок ожидания заявителя в очереди при подаче заявления о предоставлении муниципальной услуги и при получении результата   предоставления муниципальной услуги - не более 15 минут.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2.11. Срок регистрации заявления с пакетом документов при предоставлении муниципальной услуги составляет не более 15 минут.</w:t>
      </w:r>
    </w:p>
    <w:p w:rsidR="00477EA1" w:rsidRPr="005D7FDD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D7FDD">
        <w:rPr>
          <w:sz w:val="28"/>
          <w:szCs w:val="28"/>
          <w:lang w:val="ru-RU"/>
        </w:rPr>
        <w:t>2.12.</w:t>
      </w:r>
      <w:r w:rsidRPr="005D7FDD">
        <w:rPr>
          <w:sz w:val="28"/>
          <w:szCs w:val="28"/>
        </w:rPr>
        <w:t> </w:t>
      </w:r>
      <w:r w:rsidRPr="005D7FDD">
        <w:rPr>
          <w:sz w:val="28"/>
          <w:szCs w:val="28"/>
          <w:lang w:val="ru-RU"/>
        </w:rPr>
        <w:t xml:space="preserve">Требования к помещениям, в которых предоставляется </w:t>
      </w:r>
      <w:r w:rsidRPr="005D7FDD">
        <w:rPr>
          <w:sz w:val="28"/>
          <w:szCs w:val="28"/>
          <w:lang w:val="ru-RU"/>
        </w:rPr>
        <w:lastRenderedPageBreak/>
        <w:t>муниципальная услуга.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D7FDD">
        <w:rPr>
          <w:sz w:val="28"/>
          <w:szCs w:val="28"/>
          <w:lang w:val="ru-RU"/>
        </w:rPr>
        <w:t>Центральный вход в здание, в котором расположен Администрация, должен быть оборудован информационной табличкой (вывеской), содержащей информацию о</w:t>
      </w:r>
      <w:r w:rsidR="00931BB7" w:rsidRPr="005D7FDD">
        <w:rPr>
          <w:sz w:val="28"/>
          <w:szCs w:val="28"/>
          <w:lang w:val="ru-RU"/>
        </w:rPr>
        <w:t>б</w:t>
      </w:r>
      <w:r w:rsidRPr="005D7FDD">
        <w:rPr>
          <w:sz w:val="28"/>
          <w:szCs w:val="28"/>
          <w:lang w:val="ru-RU"/>
        </w:rPr>
        <w:t xml:space="preserve"> </w:t>
      </w:r>
      <w:r w:rsidR="00807DD5" w:rsidRPr="005D7FDD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Прием заявителей осуществляется в специально выделенных для этих целей  помещениях. Указанные  помещения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включают в себя места для ожидания, места для приема, места информирования.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для ожидания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для приема должны быть организованы в виде отдельного рабочего места для лица, осуществляющего прием, оборудованы табличкой (вывеской) с указанием номера кабинета, фамилии, имени, отчества и должности лица, осуществляющего прием.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столами и стульями для возможности оформления документов.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К информационным стендам должна быть обеспечена возможность свободного доступа граждан.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На информационных стендах размещается следующая обязательная информация: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выписки из правовых актов, регулирующих вопросы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бланк заявления;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образец заполнения бланка заявления; 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перечень документов, необходимых для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график приема заявителей, номера телефонов, адрес интернет-сайта и электронной почты;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порядок обжалования решений, действий (бездействия) органа, предоставляющего муниципальную услугу, а также должностных лиц и специалистов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предоставляющих муниципальную услугу;</w:t>
      </w:r>
    </w:p>
    <w:p w:rsidR="00477EA1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Административный регламент.</w:t>
      </w:r>
    </w:p>
    <w:p w:rsidR="00B405BB" w:rsidRPr="00684593" w:rsidRDefault="00B405BB" w:rsidP="00B405BB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  <w:lang w:val="ru-RU"/>
        </w:rPr>
      </w:pPr>
      <w:r w:rsidRPr="00684593">
        <w:rPr>
          <w:spacing w:val="-1"/>
          <w:sz w:val="28"/>
          <w:szCs w:val="28"/>
          <w:lang w:val="ru-RU"/>
        </w:rPr>
        <w:t>2.16</w:t>
      </w:r>
      <w:r w:rsidRPr="00885F98">
        <w:rPr>
          <w:spacing w:val="-1"/>
          <w:sz w:val="28"/>
          <w:szCs w:val="28"/>
          <w:lang w:val="ru-RU"/>
        </w:rPr>
        <w:t>.</w:t>
      </w:r>
      <w:r w:rsidRPr="00684593">
        <w:rPr>
          <w:spacing w:val="-1"/>
          <w:sz w:val="28"/>
          <w:szCs w:val="28"/>
          <w:lang w:val="ru-RU"/>
        </w:rPr>
        <w:t xml:space="preserve"> </w:t>
      </w:r>
      <w:r w:rsidRPr="00684593">
        <w:rPr>
          <w:sz w:val="28"/>
          <w:szCs w:val="28"/>
          <w:lang w:val="ru-RU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-</w:t>
      </w:r>
      <w:r w:rsidRPr="00684593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B405BB" w:rsidRPr="00684593" w:rsidRDefault="00B405BB" w:rsidP="00B405BB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684593">
        <w:rPr>
          <w:rStyle w:val="FontStyle12"/>
          <w:sz w:val="28"/>
          <w:szCs w:val="28"/>
        </w:rPr>
        <w:t>сурдопереводчика</w:t>
      </w:r>
      <w:proofErr w:type="spellEnd"/>
      <w:r w:rsidRPr="00684593">
        <w:rPr>
          <w:rStyle w:val="FontStyle12"/>
          <w:sz w:val="28"/>
          <w:szCs w:val="28"/>
        </w:rPr>
        <w:t xml:space="preserve"> и </w:t>
      </w:r>
      <w:proofErr w:type="spellStart"/>
      <w:r w:rsidRPr="00684593">
        <w:rPr>
          <w:rStyle w:val="FontStyle12"/>
          <w:sz w:val="28"/>
          <w:szCs w:val="28"/>
        </w:rPr>
        <w:t>тифлосурдопереводчика</w:t>
      </w:r>
      <w:proofErr w:type="spellEnd"/>
      <w:r w:rsidRPr="00684593">
        <w:rPr>
          <w:rStyle w:val="FontStyle12"/>
          <w:sz w:val="28"/>
          <w:szCs w:val="28"/>
        </w:rPr>
        <w:t xml:space="preserve">; 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405BB" w:rsidRDefault="00B405BB" w:rsidP="00B405BB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B405BB" w:rsidRPr="00BB797E" w:rsidRDefault="00B405BB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Информирование заявителей о порядке предоставления муниципальной услуги осуществляется в виде индивидуального информирования или публичного информирования.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Индивидуальное информирование проводится в устной или письменной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При ответах на телефонные звонки и устные обращения специалисты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подробно и в вежливой (корректной) форме информируют обратившихся по интересующим их вопросам.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принявшего телефонный звонок.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При невозможности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, принявшего звонок, самостоятельно ответить на поставленные вопросы, телефонный звонок должен быть переадресован (переведен) на другого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или же обратившемуся гражданину должен быть сообщен телефонный номер, по которому можно получить необходимую информацию.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</w:t>
      </w:r>
      <w:r w:rsidR="00B405BB">
        <w:rPr>
          <w:sz w:val="28"/>
          <w:szCs w:val="28"/>
          <w:lang w:val="ru-RU"/>
        </w:rPr>
        <w:t>1</w:t>
      </w:r>
      <w:r w:rsidRPr="00BB797E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Индивидуальное письменное информирование о порядке предоставления муниципальной услуги при письменном обращении заявителя в </w:t>
      </w:r>
      <w:r w:rsidR="00D66BE3">
        <w:rPr>
          <w:sz w:val="28"/>
          <w:szCs w:val="28"/>
          <w:lang w:val="ru-RU"/>
        </w:rPr>
        <w:t>Администрацию</w:t>
      </w:r>
      <w:r w:rsidRPr="00BB797E">
        <w:rPr>
          <w:sz w:val="28"/>
          <w:szCs w:val="28"/>
          <w:lang w:val="ru-RU"/>
        </w:rPr>
        <w:t xml:space="preserve"> осуществляется путем направления ответов почтовым отправлением, а также электронной почтой.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Ответ на письменное обращение направляется почтой в адрес заявителя в срок, не превышающий 30 календарных дней со дня поступления обращения.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 города Липецка, на Портале, а также на информационных стендах в местах предоставления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 Показатели доступности и качества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2.14.1. Показателями доступности муниципальной услуги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доступность информации и возможность ее получения по электронной почте, посредством сети Интернет;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транспортная доступность мест предоставления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2.14.2. Показателями качества муниципальной услуги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соблюдение специалистами </w:t>
      </w:r>
      <w:r w:rsidR="00D751C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сроков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отсутствие жалоб заявителей на качество предоставления муниципальной услуги.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Предоставление данной муниципальной услуги в многофункциональном центре предоставления государственных и муниципальных услуг</w:t>
      </w:r>
      <w:r w:rsidRPr="00BB797E">
        <w:rPr>
          <w:rFonts w:ascii="Helvetica" w:hAnsi="Helvetica" w:cs="Helvetica"/>
          <w:sz w:val="21"/>
          <w:szCs w:val="21"/>
          <w:lang w:val="ru-RU"/>
        </w:rPr>
        <w:t xml:space="preserve"> </w:t>
      </w:r>
      <w:r w:rsidRPr="00BB797E">
        <w:rPr>
          <w:sz w:val="28"/>
          <w:szCs w:val="28"/>
          <w:lang w:val="ru-RU"/>
        </w:rPr>
        <w:t>не осуществляется.</w:t>
      </w:r>
    </w:p>
    <w:p w:rsidR="00477EA1" w:rsidRPr="00E81BAC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Услуга может предоставляться в электронной форме в части подачи заявления и прилагаемых к нему документов, в том числе с применением универсальной электронной карты, используемой для идентификации заявителя на Портале и подписания документов электронной подписью. </w:t>
      </w:r>
      <w:proofErr w:type="gramStart"/>
      <w:r w:rsidRPr="00BB797E">
        <w:rPr>
          <w:sz w:val="28"/>
          <w:szCs w:val="28"/>
          <w:lang w:val="ru-RU"/>
        </w:rPr>
        <w:t xml:space="preserve">При обращении заявителя за предоставлением муниципальной услуги в электронной форме заявление о предоставлении муниципальной услуги и прилагаемые к нему документы подписываются в соответствии с </w:t>
      </w:r>
      <w:r w:rsidRPr="00BB797E">
        <w:rPr>
          <w:color w:val="000000"/>
          <w:sz w:val="28"/>
          <w:szCs w:val="28"/>
          <w:lang w:val="ru-RU"/>
        </w:rPr>
        <w:t xml:space="preserve">Федеральным </w:t>
      </w:r>
      <w:hyperlink r:id="rId14" w:history="1">
        <w:r w:rsidRPr="00BB797E">
          <w:rPr>
            <w:color w:val="000000"/>
            <w:sz w:val="28"/>
            <w:szCs w:val="28"/>
            <w:lang w:val="ru-RU"/>
          </w:rPr>
          <w:t>законом</w:t>
        </w:r>
      </w:hyperlink>
      <w:r w:rsidRPr="00BB797E">
        <w:rPr>
          <w:sz w:val="28"/>
          <w:szCs w:val="28"/>
          <w:lang w:val="ru-RU"/>
        </w:rPr>
        <w:t xml:space="preserve"> от 6 апреля 2011 года № 63-ФЗ «Об электронной подписи»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</w:t>
      </w:r>
      <w:r w:rsidRPr="00684593">
        <w:rPr>
          <w:sz w:val="28"/>
          <w:szCs w:val="28"/>
          <w:lang w:val="ru-RU"/>
        </w:rPr>
        <w:t>следующих классов средств электронной подписи:</w:t>
      </w:r>
      <w:proofErr w:type="gramEnd"/>
      <w:r w:rsidRPr="00684593">
        <w:rPr>
          <w:sz w:val="28"/>
          <w:szCs w:val="28"/>
          <w:lang w:val="ru-RU"/>
        </w:rPr>
        <w:t xml:space="preserve"> КС</w:t>
      </w:r>
      <w:proofErr w:type="gramStart"/>
      <w:r w:rsidRPr="00684593">
        <w:rPr>
          <w:sz w:val="28"/>
          <w:szCs w:val="28"/>
          <w:lang w:val="ru-RU"/>
        </w:rPr>
        <w:t>1</w:t>
      </w:r>
      <w:proofErr w:type="gramEnd"/>
      <w:r w:rsidRPr="00684593">
        <w:rPr>
          <w:sz w:val="28"/>
          <w:szCs w:val="28"/>
          <w:lang w:val="ru-RU"/>
        </w:rPr>
        <w:t>, КС2, КС3.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53AC9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1</w:t>
      </w:r>
      <w:r w:rsidR="00B405BB">
        <w:rPr>
          <w:sz w:val="28"/>
          <w:szCs w:val="28"/>
          <w:lang w:val="ru-RU"/>
        </w:rPr>
        <w:t>6</w:t>
      </w:r>
      <w:r w:rsidRPr="00153AC9">
        <w:rPr>
          <w:sz w:val="28"/>
          <w:szCs w:val="28"/>
          <w:lang w:val="ru-RU"/>
        </w:rPr>
        <w:t>. Показателями доступности и качества муниципальной услуги являются: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сроки предоставления муниципальной услуги;</w:t>
      </w:r>
      <w:r w:rsidRPr="00153AC9">
        <w:rPr>
          <w:color w:val="FF0000"/>
          <w:sz w:val="28"/>
          <w:szCs w:val="28"/>
          <w:lang w:val="ru-RU"/>
        </w:rPr>
        <w:t xml:space="preserve"> 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предоставление консультаций по процедуре предоставления муниципальной услуги (в письменной форме на основании письменного обращения (почтой, электронной почтой, факсимильной связью); в устной форме при личном обращении; в устной форме по телефону);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обоснованность отказов в предоставлении муниципальной услуги;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выполнение требований, установленных законодательством, в том числе   отсутствие избыточных административных действий;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соответствие должностных регламентов ответственных должностных лиц, участвующих в предоставлении муниципальной услуги, административного регламента в части описания в них административных действий, профессиональных знаний и навыков;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lastRenderedPageBreak/>
        <w:t xml:space="preserve">-возможность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МФЦ; 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 xml:space="preserve">-обеспечение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153AC9" w:rsidRPr="003D0F04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2.1</w:t>
      </w:r>
      <w:r w:rsidR="00B405BB">
        <w:rPr>
          <w:sz w:val="28"/>
          <w:szCs w:val="28"/>
          <w:lang w:val="ru-RU"/>
        </w:rPr>
        <w:t>7</w:t>
      </w:r>
      <w:r w:rsidRPr="00885F98">
        <w:rPr>
          <w:sz w:val="28"/>
          <w:szCs w:val="28"/>
          <w:highlight w:val="yellow"/>
          <w:lang w:val="ru-RU"/>
        </w:rPr>
        <w:t>. Иные требования, в том числе учитывающие особенности предоставления муниципальной</w:t>
      </w:r>
      <w:r w:rsidRPr="003D0F04">
        <w:rPr>
          <w:sz w:val="28"/>
          <w:szCs w:val="28"/>
          <w:lang w:val="ru-RU"/>
        </w:rPr>
        <w:t xml:space="preserve"> услуги в многофункциональных центрах и в электронной форме.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1</w:t>
      </w:r>
      <w:proofErr w:type="gramStart"/>
      <w:r w:rsidRPr="003D0F04">
        <w:rPr>
          <w:sz w:val="28"/>
          <w:szCs w:val="28"/>
          <w:lang w:val="ru-RU"/>
        </w:rPr>
        <w:t xml:space="preserve"> Д</w:t>
      </w:r>
      <w:proofErr w:type="gramEnd"/>
      <w:r w:rsidRPr="003D0F04">
        <w:rPr>
          <w:sz w:val="28"/>
          <w:szCs w:val="28"/>
          <w:lang w:val="ru-RU"/>
        </w:rPr>
        <w:t>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-через управление  (нарочным, по почте или по электронной почте);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-через многофункциональные центры предоставления государственных и муниципальных услуг;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-через Портал государственных и муниципальных услуг Краснодарского края и Единый портал государственных услуг.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2</w:t>
      </w:r>
      <w:proofErr w:type="gramStart"/>
      <w:r w:rsidRPr="003D0F04">
        <w:rPr>
          <w:sz w:val="28"/>
          <w:szCs w:val="28"/>
          <w:lang w:val="ru-RU"/>
        </w:rPr>
        <w:t xml:space="preserve"> П</w:t>
      </w:r>
      <w:proofErr w:type="gramEnd"/>
      <w:r w:rsidRPr="003D0F04">
        <w:rPr>
          <w:sz w:val="28"/>
          <w:szCs w:val="28"/>
          <w:lang w:val="ru-RU"/>
        </w:rPr>
        <w:t>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 «Об организации предоставления государственных и муниципальных услуг».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</w:t>
      </w:r>
      <w:proofErr w:type="gramStart"/>
      <w:r w:rsidRPr="003D0F04">
        <w:rPr>
          <w:sz w:val="28"/>
          <w:szCs w:val="28"/>
          <w:lang w:val="ru-RU"/>
        </w:rPr>
        <w:t xml:space="preserve"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</w:t>
      </w:r>
      <w:r w:rsidRPr="003D0F04">
        <w:rPr>
          <w:sz w:val="28"/>
          <w:szCs w:val="28"/>
          <w:lang w:val="ru-RU"/>
        </w:rPr>
        <w:lastRenderedPageBreak/>
        <w:t>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3D0F04">
        <w:rPr>
          <w:sz w:val="28"/>
          <w:szCs w:val="28"/>
          <w:lang w:val="ru-RU"/>
        </w:rPr>
        <w:t xml:space="preserve"> и (или) предоставления такой услуги.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</w:t>
      </w:r>
      <w:proofErr w:type="gramStart"/>
      <w:r w:rsidRPr="003D0F04">
        <w:rPr>
          <w:sz w:val="28"/>
          <w:szCs w:val="28"/>
          <w:lang w:val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3D0F04">
        <w:rPr>
          <w:sz w:val="28"/>
          <w:szCs w:val="28"/>
          <w:lang w:val="ru-RU"/>
        </w:rPr>
        <w:t xml:space="preserve"> </w:t>
      </w:r>
      <w:proofErr w:type="gramStart"/>
      <w:r w:rsidRPr="003D0F04">
        <w:rPr>
          <w:sz w:val="28"/>
          <w:szCs w:val="28"/>
          <w:lang w:val="ru-RU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3</w:t>
      </w:r>
      <w:proofErr w:type="gramStart"/>
      <w:r w:rsidRPr="003D0F04">
        <w:rPr>
          <w:sz w:val="28"/>
          <w:szCs w:val="28"/>
          <w:lang w:val="ru-RU"/>
        </w:rPr>
        <w:t xml:space="preserve"> Д</w:t>
      </w:r>
      <w:proofErr w:type="gramEnd"/>
      <w:r w:rsidRPr="003D0F04">
        <w:rPr>
          <w:sz w:val="28"/>
          <w:szCs w:val="28"/>
          <w:lang w:val="ru-RU"/>
        </w:rPr>
        <w:t xml:space="preserve">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 для оформления документов посредством сети «Интернет» заявителю необходимо пройти процедуру авторизации на Портале;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</w:t>
      </w:r>
      <w:r w:rsidRPr="003D0F04">
        <w:rPr>
          <w:sz w:val="28"/>
          <w:szCs w:val="28"/>
          <w:lang w:val="ru-RU"/>
        </w:rPr>
        <w:lastRenderedPageBreak/>
        <w:t xml:space="preserve">Краснодарскому краю (СНИЛС), и пароль, полученный после регистрации на Портале;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 -заявитель,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153AC9" w:rsidRPr="003D0F04" w:rsidRDefault="00153AC9" w:rsidP="00404D4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4</w:t>
      </w:r>
      <w:r w:rsidRPr="003D0F04">
        <w:rPr>
          <w:sz w:val="28"/>
          <w:szCs w:val="28"/>
          <w:lang w:val="ru-RU"/>
        </w:rPr>
        <w:t xml:space="preserve">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район от                         </w:t>
      </w:r>
      <w:r w:rsidR="00CE15B3">
        <w:rPr>
          <w:sz w:val="28"/>
          <w:szCs w:val="28"/>
          <w:lang w:val="ru-RU"/>
        </w:rPr>
        <w:t>1</w:t>
      </w:r>
      <w:r w:rsidRPr="003D0F04">
        <w:rPr>
          <w:sz w:val="28"/>
          <w:szCs w:val="28"/>
          <w:lang w:val="ru-RU"/>
        </w:rPr>
        <w:t xml:space="preserve"> </w:t>
      </w:r>
      <w:r w:rsidR="00CE15B3">
        <w:rPr>
          <w:sz w:val="28"/>
          <w:szCs w:val="28"/>
          <w:lang w:val="ru-RU"/>
        </w:rPr>
        <w:t>апреля</w:t>
      </w:r>
      <w:r w:rsidRPr="003D0F04">
        <w:rPr>
          <w:sz w:val="28"/>
          <w:szCs w:val="28"/>
          <w:lang w:val="ru-RU"/>
        </w:rPr>
        <w:t xml:space="preserve"> 201</w:t>
      </w:r>
      <w:r w:rsidR="00CE15B3">
        <w:rPr>
          <w:sz w:val="28"/>
          <w:szCs w:val="28"/>
          <w:lang w:val="ru-RU"/>
        </w:rPr>
        <w:t>6</w:t>
      </w:r>
      <w:r w:rsidRPr="003D0F04">
        <w:rPr>
          <w:sz w:val="28"/>
          <w:szCs w:val="28"/>
          <w:lang w:val="ru-RU"/>
        </w:rPr>
        <w:t xml:space="preserve"> года № 1</w:t>
      </w:r>
      <w:r w:rsidR="00CE15B3">
        <w:rPr>
          <w:sz w:val="28"/>
          <w:szCs w:val="28"/>
          <w:lang w:val="ru-RU"/>
        </w:rPr>
        <w:t>51</w:t>
      </w:r>
      <w:r w:rsidRPr="003D0F04">
        <w:rPr>
          <w:sz w:val="28"/>
          <w:szCs w:val="28"/>
          <w:lang w:val="ru-RU"/>
        </w:rPr>
        <w:t>.</w:t>
      </w:r>
    </w:p>
    <w:p w:rsidR="00153AC9" w:rsidRPr="003D0F04" w:rsidRDefault="00153AC9" w:rsidP="00404D4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При представлении муниципальной услуги в МФЦ осуществляется: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</w:t>
      </w:r>
      <w:r w:rsidR="003D0F04" w:rsidRPr="003D0F04">
        <w:rPr>
          <w:sz w:val="28"/>
          <w:szCs w:val="28"/>
          <w:lang w:val="ru-RU"/>
        </w:rPr>
        <w:t>-</w:t>
      </w:r>
      <w:r w:rsidRPr="003D0F04">
        <w:rPr>
          <w:sz w:val="28"/>
          <w:szCs w:val="28"/>
          <w:lang w:val="ru-RU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секторе информирования специалист МФЦ осуществляет организационную и консультативную помощь гражданам, обратившимся для предоставления муниципальной услуги;</w:t>
      </w:r>
    </w:p>
    <w:p w:rsidR="00153AC9" w:rsidRPr="003D0F04" w:rsidRDefault="003D0F04" w:rsidP="00404D4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</w:t>
      </w:r>
      <w:r w:rsidR="00153AC9" w:rsidRPr="003D0F04">
        <w:rPr>
          <w:sz w:val="28"/>
          <w:szCs w:val="28"/>
          <w:lang w:val="ru-RU"/>
        </w:rPr>
        <w:t xml:space="preserve">оказание платной услуги – выезд сотрудника 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услуг; </w:t>
      </w:r>
    </w:p>
    <w:p w:rsidR="00153AC9" w:rsidRPr="003D0F04" w:rsidRDefault="003D0F04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</w:t>
      </w:r>
      <w:r w:rsidR="00153AC9" w:rsidRPr="003D0F04">
        <w:rPr>
          <w:sz w:val="28"/>
          <w:szCs w:val="28"/>
          <w:lang w:val="ru-RU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53AC9" w:rsidRPr="003D0F04" w:rsidRDefault="003D0F04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</w:t>
      </w:r>
      <w:r w:rsidR="00153AC9" w:rsidRPr="003D0F04">
        <w:rPr>
          <w:sz w:val="28"/>
          <w:szCs w:val="28"/>
          <w:lang w:val="ru-RU"/>
        </w:rPr>
        <w:t xml:space="preserve">прием документов от заявителей осуществляется специалистами                      МФЦ в день обращения заявителя в порядке очереди или по предварительной записи заявителя (на определенное время и дату). Сектор приема граждан </w:t>
      </w:r>
      <w:r w:rsidR="00153AC9" w:rsidRPr="003D0F04">
        <w:rPr>
          <w:sz w:val="28"/>
          <w:szCs w:val="28"/>
          <w:lang w:val="ru-RU"/>
        </w:rPr>
        <w:lastRenderedPageBreak/>
        <w:t>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МФЦ.</w:t>
      </w:r>
    </w:p>
    <w:p w:rsidR="00153AC9" w:rsidRPr="00153AC9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При обслуживании заявителей из льготных категорий граждан (ветеранов Великой Отечественной войны, инвалидов </w:t>
      </w:r>
      <w:r w:rsidRPr="003D0F04">
        <w:rPr>
          <w:sz w:val="28"/>
          <w:szCs w:val="28"/>
        </w:rPr>
        <w:t>I</w:t>
      </w:r>
      <w:r w:rsidRPr="003D0F04">
        <w:rPr>
          <w:sz w:val="28"/>
          <w:szCs w:val="28"/>
          <w:lang w:val="ru-RU"/>
        </w:rPr>
        <w:t xml:space="preserve"> и </w:t>
      </w:r>
      <w:r w:rsidRPr="003D0F04">
        <w:rPr>
          <w:sz w:val="28"/>
          <w:szCs w:val="28"/>
        </w:rPr>
        <w:t>II</w:t>
      </w:r>
      <w:r w:rsidRPr="003D0F04">
        <w:rPr>
          <w:sz w:val="28"/>
          <w:szCs w:val="28"/>
          <w:lang w:val="ru-RU"/>
        </w:rPr>
        <w:t xml:space="preserve">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 w:rsidRPr="000E3F7C">
        <w:rPr>
          <w:sz w:val="28"/>
          <w:szCs w:val="28"/>
        </w:rPr>
        <w:t>III</w:t>
      </w:r>
      <w:r w:rsidRPr="00BB797E">
        <w:rPr>
          <w:sz w:val="28"/>
          <w:szCs w:val="28"/>
          <w:lang w:val="ru-RU"/>
        </w:rPr>
        <w:t>. СОСТАВ, ПОСЛЕДОВАТЕЛЬНОСТЬ И СРОКИ ВЫПОЛНЕНИЯ АДМИНИСТРАТИВНЫХ ПРОЦЕДУР,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ТРЕБОВАНИЯ К ПОРЯДКУ ИХ ВЫПОЛНЕНИЯ, В ТОМ ЧИСЛЕ ОСОБЕННОСТИ ВЫПОЛНЕНИЯ АДМИНИСТРАТИВНЫХ 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ПРОЦЕДУР В ЭЛЕКТРОННОЙ ФОРМЕ, А ТАКЖЕ ОСОБЕННОСТИ ВЫПОЛНЕНИЯ АДМИНИСТРАТИВНЫХ ПРОЦЕДУР В МНОГОФУНКЦИОНАЛЬНЫХ ЦЕНТРАХ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3.1.</w:t>
      </w:r>
      <w:r>
        <w:rPr>
          <w:sz w:val="28"/>
          <w:szCs w:val="28"/>
        </w:rPr>
        <w:t> </w:t>
      </w:r>
      <w:hyperlink w:anchor="Par425" w:history="1">
        <w:r w:rsidRPr="00BB797E">
          <w:rPr>
            <w:sz w:val="28"/>
            <w:szCs w:val="28"/>
            <w:lang w:val="ru-RU"/>
          </w:rPr>
          <w:t>Блок-схема</w:t>
        </w:r>
      </w:hyperlink>
      <w:r w:rsidRPr="00BB797E">
        <w:rPr>
          <w:sz w:val="28"/>
          <w:szCs w:val="28"/>
          <w:lang w:val="ru-RU"/>
        </w:rPr>
        <w:t xml:space="preserve"> предоставления муниципальной услуги приведена в приложении № 3.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3.2. Предоставление муниципальной услуги включает в себя следующие административные процедуры: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прием и регистрация заявления о предоставлении муниципальной услуги и комплекта документов;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 правовыми 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</w:t>
      </w:r>
      <w:r w:rsidR="00D751C3">
        <w:rPr>
          <w:sz w:val="28"/>
          <w:szCs w:val="28"/>
          <w:lang w:val="ru-RU"/>
        </w:rPr>
        <w:t>спекцию труда в Темрюкском районе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04D4C">
      <w:pPr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уведомительная регистрация трудового договора, уведомительная регистрация факта прекращения трудового договора;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выдача заявителю зарегистрированного трудового договора, трудового договора с отметкой о прекращении.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 Прием и регистрация заявления о предоставлении муниципальной услуги и комплекта документов.</w:t>
      </w:r>
      <w:r w:rsidRPr="00BB797E">
        <w:rPr>
          <w:bCs/>
          <w:color w:val="000000"/>
          <w:sz w:val="28"/>
          <w:szCs w:val="28"/>
          <w:lang w:val="ru-RU"/>
        </w:rPr>
        <w:t xml:space="preserve"> 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3.3.1. Основанием для начала административной процедуры является: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личное обращение заявителя в </w:t>
      </w:r>
      <w:r w:rsidR="00D751C3">
        <w:rPr>
          <w:sz w:val="28"/>
          <w:szCs w:val="28"/>
          <w:lang w:val="ru-RU"/>
        </w:rPr>
        <w:t>Администрацию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направление документов заказным почтовым отправлением с уведомлением о вручении;</w:t>
      </w:r>
    </w:p>
    <w:p w:rsidR="00477EA1" w:rsidRPr="00256664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r w:rsidRPr="00256664">
        <w:rPr>
          <w:sz w:val="28"/>
          <w:szCs w:val="28"/>
          <w:lang w:val="ru-RU"/>
        </w:rPr>
        <w:t>подача заявления в электронной форме через Портал.</w:t>
      </w:r>
    </w:p>
    <w:p w:rsidR="00477EA1" w:rsidRPr="00EA795D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3.3.1.1. Специалист Админист</w:t>
      </w:r>
      <w:r w:rsidR="00057B19" w:rsidRPr="00256664">
        <w:rPr>
          <w:sz w:val="28"/>
          <w:szCs w:val="28"/>
          <w:lang w:val="ru-RU"/>
        </w:rPr>
        <w:t>рации</w:t>
      </w:r>
      <w:r w:rsidRPr="00256664">
        <w:rPr>
          <w:sz w:val="28"/>
          <w:szCs w:val="28"/>
          <w:lang w:val="ru-RU"/>
        </w:rPr>
        <w:t xml:space="preserve">, ответственный за проведение уведомительной регистрации трудовых договоров и фактов прекращения трудовых договоров (далее – специалист), оценивает полноту предоставленного </w:t>
      </w:r>
      <w:r w:rsidRPr="00256664">
        <w:rPr>
          <w:sz w:val="28"/>
          <w:szCs w:val="28"/>
          <w:lang w:val="ru-RU"/>
        </w:rPr>
        <w:lastRenderedPageBreak/>
        <w:t>комплекта до</w:t>
      </w:r>
      <w:r w:rsidRPr="00EA795D">
        <w:rPr>
          <w:sz w:val="28"/>
          <w:szCs w:val="28"/>
          <w:lang w:val="ru-RU"/>
        </w:rPr>
        <w:t xml:space="preserve">кументов и соблюдение требований к ним, установленных </w:t>
      </w:r>
      <w:hyperlink w:anchor="Par78" w:history="1">
        <w:r w:rsidRPr="00EA795D">
          <w:rPr>
            <w:sz w:val="28"/>
            <w:szCs w:val="28"/>
            <w:lang w:val="ru-RU"/>
          </w:rPr>
          <w:t>п.2.6.</w:t>
        </w:r>
      </w:hyperlink>
      <w:r w:rsidRPr="00EA795D">
        <w:rPr>
          <w:sz w:val="28"/>
          <w:szCs w:val="28"/>
          <w:lang w:val="ru-RU"/>
        </w:rPr>
        <w:t>, 2.6.1. Административного регламента.</w:t>
      </w:r>
    </w:p>
    <w:p w:rsidR="00F748E6" w:rsidRPr="00EA795D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EA795D">
        <w:rPr>
          <w:sz w:val="28"/>
          <w:szCs w:val="28"/>
          <w:lang w:val="ru-RU"/>
        </w:rPr>
        <w:t>3.3.1.2</w:t>
      </w:r>
      <w:r w:rsidR="004924ED" w:rsidRPr="00EA795D">
        <w:rPr>
          <w:sz w:val="28"/>
          <w:szCs w:val="28"/>
          <w:lang w:val="ru-RU"/>
        </w:rPr>
        <w:t xml:space="preserve">. </w:t>
      </w:r>
      <w:proofErr w:type="gramStart"/>
      <w:r w:rsidR="00F748E6" w:rsidRPr="00EA795D">
        <w:rPr>
          <w:sz w:val="28"/>
          <w:szCs w:val="28"/>
          <w:lang w:val="ru-RU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="00F748E6" w:rsidRPr="00EA795D">
        <w:rPr>
          <w:sz w:val="28"/>
          <w:szCs w:val="28"/>
          <w:lang w:val="ru-RU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F748E6" w:rsidRPr="00EA795D" w:rsidRDefault="00F748E6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1" w:name="sub_133233"/>
      <w:r w:rsidRPr="00EA795D">
        <w:rPr>
          <w:sz w:val="28"/>
          <w:szCs w:val="28"/>
          <w:lang w:val="ru-RU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5" w:history="1">
        <w:r w:rsidRPr="00EA795D">
          <w:rPr>
            <w:sz w:val="28"/>
            <w:szCs w:val="28"/>
            <w:lang w:val="ru-RU"/>
          </w:rPr>
          <w:t>электронной подписью</w:t>
        </w:r>
      </w:hyperlink>
      <w:r w:rsidRPr="00EA795D">
        <w:rPr>
          <w:sz w:val="28"/>
          <w:szCs w:val="28"/>
          <w:lang w:val="ru-RU"/>
        </w:rPr>
        <w:t xml:space="preserve"> в соответствии с требованиями </w:t>
      </w:r>
      <w:hyperlink r:id="rId16" w:history="1">
        <w:r w:rsidRPr="00EA795D">
          <w:rPr>
            <w:sz w:val="28"/>
            <w:szCs w:val="28"/>
            <w:lang w:val="ru-RU"/>
          </w:rPr>
          <w:t>Федерального закона</w:t>
        </w:r>
      </w:hyperlink>
      <w:r w:rsidRPr="00EA795D">
        <w:rPr>
          <w:sz w:val="28"/>
          <w:szCs w:val="28"/>
          <w:lang w:val="ru-RU"/>
        </w:rPr>
        <w:t xml:space="preserve"> от 06 апреля 2011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 xml:space="preserve">63-ФЗ «Об электронной подписи» и требованиями </w:t>
      </w:r>
      <w:hyperlink r:id="rId17" w:history="1">
        <w:r w:rsidRPr="00EA795D">
          <w:rPr>
            <w:sz w:val="28"/>
            <w:szCs w:val="28"/>
            <w:lang w:val="ru-RU"/>
          </w:rPr>
          <w:t>Федерального закона</w:t>
        </w:r>
      </w:hyperlink>
      <w:r w:rsidRPr="00EA795D">
        <w:rPr>
          <w:sz w:val="28"/>
          <w:szCs w:val="28"/>
          <w:lang w:val="ru-RU"/>
        </w:rPr>
        <w:t xml:space="preserve"> от 27 июля 2010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>210-ФЗ «Об организации предоставления государственных и муниципальных услуг».</w:t>
      </w:r>
    </w:p>
    <w:p w:rsidR="00F748E6" w:rsidRPr="00EA795D" w:rsidRDefault="00F748E6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2" w:name="sub_133234"/>
      <w:bookmarkEnd w:id="1"/>
      <w:proofErr w:type="gramStart"/>
      <w:r w:rsidRPr="00EA795D">
        <w:rPr>
          <w:sz w:val="28"/>
          <w:szCs w:val="28"/>
          <w:lang w:val="ru-RU"/>
        </w:rPr>
        <w:t xml:space="preserve">Действия, связанные с проверкой действительности усиленной </w:t>
      </w:r>
      <w:hyperlink r:id="rId18" w:history="1">
        <w:r w:rsidRPr="00EA795D">
          <w:rPr>
            <w:sz w:val="28"/>
            <w:szCs w:val="28"/>
            <w:lang w:val="ru-RU"/>
          </w:rPr>
          <w:t>квалифицированной электронной подписи</w:t>
        </w:r>
      </w:hyperlink>
      <w:r w:rsidRPr="00EA795D">
        <w:rPr>
          <w:sz w:val="28"/>
          <w:szCs w:val="28"/>
          <w:lang w:val="ru-RU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9" w:history="1">
        <w:r w:rsidRPr="00EA795D">
          <w:rPr>
            <w:sz w:val="28"/>
            <w:szCs w:val="28"/>
            <w:lang w:val="ru-RU"/>
          </w:rPr>
          <w:t>электронной подписи</w:t>
        </w:r>
      </w:hyperlink>
      <w:r w:rsidRPr="00EA795D">
        <w:rPr>
          <w:sz w:val="28"/>
          <w:szCs w:val="28"/>
          <w:lang w:val="ru-RU"/>
        </w:rPr>
        <w:t>, по согласованию с Федеральной службой безопасности Российской Федерации модели угроз</w:t>
      </w:r>
      <w:proofErr w:type="gramEnd"/>
      <w:r w:rsidRPr="00EA795D">
        <w:rPr>
          <w:sz w:val="28"/>
          <w:szCs w:val="28"/>
          <w:lang w:val="ru-RU"/>
        </w:rPr>
        <w:t xml:space="preserve"> </w:t>
      </w:r>
      <w:proofErr w:type="gramStart"/>
      <w:r w:rsidRPr="00EA795D">
        <w:rPr>
          <w:sz w:val="28"/>
          <w:szCs w:val="28"/>
          <w:lang w:val="ru-RU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0" w:history="1">
        <w:r w:rsidRPr="00EA795D">
          <w:rPr>
            <w:sz w:val="28"/>
            <w:szCs w:val="28"/>
            <w:lang w:val="ru-RU"/>
          </w:rPr>
          <w:t>постановлением</w:t>
        </w:r>
      </w:hyperlink>
      <w:r w:rsidRPr="00EA795D">
        <w:rPr>
          <w:sz w:val="28"/>
          <w:szCs w:val="28"/>
          <w:lang w:val="ru-RU"/>
        </w:rPr>
        <w:t xml:space="preserve"> Правительства Российской Федерации от 25 августа 2012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 xml:space="preserve">852 «Об утверждении Правил использования усиленной </w:t>
      </w:r>
      <w:hyperlink r:id="rId21" w:history="1">
        <w:r w:rsidRPr="00EA795D">
          <w:rPr>
            <w:sz w:val="28"/>
            <w:szCs w:val="28"/>
            <w:lang w:val="ru-RU"/>
          </w:rPr>
          <w:t>квалифицированной электронной подписи</w:t>
        </w:r>
      </w:hyperlink>
      <w:r w:rsidRPr="00EA795D">
        <w:rPr>
          <w:sz w:val="28"/>
          <w:szCs w:val="28"/>
          <w:lang w:val="ru-RU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F748E6" w:rsidRPr="00F748E6" w:rsidRDefault="00F748E6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3" w:name="sub_133235"/>
      <w:bookmarkEnd w:id="2"/>
      <w:proofErr w:type="gramStart"/>
      <w:r w:rsidRPr="00EA795D">
        <w:rPr>
          <w:sz w:val="28"/>
          <w:szCs w:val="28"/>
          <w:lang w:val="ru-RU"/>
        </w:rPr>
        <w:t xml:space="preserve">В случае если в результате проверки </w:t>
      </w:r>
      <w:hyperlink r:id="rId22" w:history="1">
        <w:r w:rsidRPr="00EA795D">
          <w:rPr>
            <w:sz w:val="28"/>
            <w:szCs w:val="28"/>
            <w:lang w:val="ru-RU"/>
          </w:rPr>
          <w:t>квалифицированной подписи</w:t>
        </w:r>
      </w:hyperlink>
      <w:r w:rsidRPr="00EA795D">
        <w:rPr>
          <w:sz w:val="28"/>
          <w:szCs w:val="28"/>
          <w:lang w:val="ru-RU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23" w:history="1">
        <w:r w:rsidRPr="00EA795D">
          <w:rPr>
            <w:sz w:val="28"/>
            <w:szCs w:val="28"/>
            <w:lang w:val="ru-RU"/>
          </w:rPr>
          <w:t>статьи 11</w:t>
        </w:r>
      </w:hyperlink>
      <w:r w:rsidRPr="00EA795D">
        <w:rPr>
          <w:sz w:val="28"/>
          <w:szCs w:val="28"/>
          <w:lang w:val="ru-RU"/>
        </w:rPr>
        <w:t xml:space="preserve"> Федерального закона Российской Федерации от 6</w:t>
      </w:r>
      <w:proofErr w:type="gramEnd"/>
      <w:r w:rsidRPr="00EA795D">
        <w:rPr>
          <w:sz w:val="28"/>
          <w:szCs w:val="28"/>
          <w:lang w:val="ru-RU"/>
        </w:rPr>
        <w:t xml:space="preserve"> апреля 2011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 xml:space="preserve">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24" w:history="1">
        <w:r w:rsidRPr="00EA795D">
          <w:rPr>
            <w:sz w:val="28"/>
            <w:szCs w:val="28"/>
            <w:lang w:val="ru-RU"/>
          </w:rPr>
          <w:t>квалифицированной подписью</w:t>
        </w:r>
      </w:hyperlink>
      <w:r w:rsidRPr="00EA795D">
        <w:rPr>
          <w:sz w:val="28"/>
          <w:szCs w:val="28"/>
          <w:lang w:val="ru-RU"/>
        </w:rPr>
        <w:t xml:space="preserve"> исполнителя услуги и направляется по адресу электронной почты </w:t>
      </w:r>
      <w:r w:rsidRPr="00EA795D">
        <w:rPr>
          <w:sz w:val="28"/>
          <w:szCs w:val="28"/>
          <w:lang w:val="ru-RU"/>
        </w:rPr>
        <w:lastRenderedPageBreak/>
        <w:t>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3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. 2.15.2. Административного регламента. При технической возможности заявление в электронном виде может быть подано с применением универсальной электронной карты, используемой для идентификации заявителя на Портале, и подписанием документов электронной цифровой подписью.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3.3.2. Максимальный срок выполнения административной процедуры не должен превышать 15 минут.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F74DE"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В случае подачи заявления на получение муниципальной услуги через  Портал специалист регистрирует заявление с приложенными копиями документов в течение 1 рабочего дня с момента получения заявления.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3.3.3. Результатом исполнения административной процедуры является регистрация заявления с полным комплектом документов, предусмотренных п.2.6. Административного регламента.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инспекцию труда Липецкой области.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3.4.1. Основанием для начала исполнения административной процедуры является регистрация заявления с полным комплектом документов.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3.4.2. Специалист проводит правовую оценку трудового договора на наличие условий, ухудшающих положение работника по сравнению с трудовым законодательством и иными нормативными актами, содержащими нормы трудового права.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В случае обнаружения в трудовом договоре условий, ухудшающих положение работника, специалист готовит письменное заключение о выявленных нарушениях (далее – заключение) с предложением об их устранении. Заключение, подписанное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, направляется сторонам, подписавшим трудовой договор, а также в Государственную инспекцию </w:t>
      </w:r>
      <w:r w:rsidR="00256664">
        <w:rPr>
          <w:sz w:val="28"/>
          <w:szCs w:val="28"/>
          <w:lang w:val="ru-RU"/>
        </w:rPr>
        <w:t>Темрюкского района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3.4.3. Максимальный срок выполнения административной процедуры составляет не более 2 рабочих дней со дня получения специалистом пакета документов.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3.4.4. Результатом исполнения административной процедуры является правовая оценка трудового договора,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 Уведомительная регистрация трудового договора, уведомительная регистрация факта прекращения трудового договора.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3.5.1. Основанием для начала административной процедуры является проведенная специалистом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3.5.2. При проведении уведомительной регистрации трудового договора специалист вносит в журнал регистрации трудовых </w:t>
      </w:r>
      <w:proofErr w:type="gramStart"/>
      <w:r w:rsidRPr="00BB797E">
        <w:rPr>
          <w:sz w:val="28"/>
          <w:szCs w:val="28"/>
          <w:lang w:val="ru-RU"/>
        </w:rPr>
        <w:t>договоров</w:t>
      </w:r>
      <w:proofErr w:type="gramEnd"/>
      <w:r w:rsidRPr="00BB797E">
        <w:rPr>
          <w:sz w:val="28"/>
          <w:szCs w:val="28"/>
          <w:lang w:val="ru-RU"/>
        </w:rPr>
        <w:t xml:space="preserve"> следующие сведения: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дата заключения трудового договора, срок его действия;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данные представителей сторон.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3.5.3. Специалист ведет реестр трудовых договоров в электронном виде. В реестре указываются следующие данные: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регистрационный номер;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дата заключения трудового договора, срок его действия;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данные представителей сторон.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3.5.4. Специалист проставляет на последнем листе трудового договора всех экземпляров: штамп о регистрации, регистрационный номер, дату регистрации и личную подпись. 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3.5.5. 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договоров, реестр трудовых договоров и делает отметку о прекращении на последнем листе трудового договора.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3.5.6. Максимальный срок исполнения административной процедуры составляет 1 рабочий день.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3.5.7. Результатом административной процедуры является регистрация в установленном порядке трудового договора, факта прекращения трудового договора.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 Выдача заявителю зарегистрированного трудового договора, трудового договора с отметкой о прекращении.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3.6.1. Основанием для начала административной процедуры является зарегистрированный в установленном порядке трудовой договор, факт прекращения трудового договора.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3.6.2. 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 с отметкой о прекращении с указанием даты получения.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3.6.3. Максимальный срок выполнения административной процедуры составляет 15 минут.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3.6.4. Результатом административной процедуры является выдача заявителю двух экземпляров зарегистрированного трудового договора, трудового договора с отметкой о прекращении.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3.7. Изменения и дополнения, внесенные в трудовой договор по взаимному согласию сторон, подлежат регистрации в порядке, установленном для регистрации трудовых договоров.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32"/>
          <w:szCs w:val="32"/>
          <w:lang w:val="ru-RU"/>
        </w:rPr>
      </w:pP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 xml:space="preserve">Раздел </w:t>
      </w:r>
      <w:r>
        <w:rPr>
          <w:sz w:val="28"/>
          <w:szCs w:val="28"/>
        </w:rPr>
        <w:t>IV</w:t>
      </w:r>
      <w:r w:rsidRPr="00BB797E">
        <w:rPr>
          <w:sz w:val="28"/>
          <w:szCs w:val="28"/>
          <w:lang w:val="ru-RU"/>
        </w:rPr>
        <w:t xml:space="preserve">. ФОРМЫ </w:t>
      </w:r>
      <w:proofErr w:type="gramStart"/>
      <w:r w:rsidRPr="00BB797E">
        <w:rPr>
          <w:sz w:val="28"/>
          <w:szCs w:val="28"/>
          <w:lang w:val="ru-RU"/>
        </w:rPr>
        <w:t>КОНТРОЛЯ ЗА</w:t>
      </w:r>
      <w:proofErr w:type="gramEnd"/>
      <w:r w:rsidRPr="00BB797E">
        <w:rPr>
          <w:sz w:val="28"/>
          <w:szCs w:val="28"/>
          <w:lang w:val="ru-RU"/>
        </w:rPr>
        <w:t xml:space="preserve"> ИСПОЛНЕНИЕМ</w:t>
      </w:r>
    </w:p>
    <w:p w:rsidR="00477EA1" w:rsidRPr="00D76760" w:rsidRDefault="00477EA1" w:rsidP="00404D4C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АДМИНИСТРАТИВНОГО РЕГЛАМЕНТА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4.1.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>Контроль за</w:t>
      </w:r>
      <w:proofErr w:type="gramEnd"/>
      <w:r w:rsidRPr="00BB797E">
        <w:rPr>
          <w:sz w:val="28"/>
          <w:szCs w:val="28"/>
          <w:lang w:val="ru-RU"/>
        </w:rPr>
        <w:t xml:space="preserve"> предоставлением муниципальной услуги включает текущий контроль, а также проведение плановых и внеплановых проверок исполнения положений Административного регламента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4.2. Текущий </w:t>
      </w:r>
      <w:proofErr w:type="gramStart"/>
      <w:r w:rsidRPr="00BB797E">
        <w:rPr>
          <w:sz w:val="28"/>
          <w:szCs w:val="28"/>
          <w:lang w:val="ru-RU"/>
        </w:rPr>
        <w:t>контроль за</w:t>
      </w:r>
      <w:proofErr w:type="gramEnd"/>
      <w:r w:rsidRPr="00BB797E">
        <w:rPr>
          <w:sz w:val="28"/>
          <w:szCs w:val="28"/>
          <w:lang w:val="ru-RU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осуществляется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либо уполномоченным на то лицом, ответственным за организацию работы по предоставлению муниципальной услуги.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4.3. Текущий контроль осуществляется путем проведения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либо уполномоченным на то лицом, ответственным за организацию работы по предоставлению муниципальной услуги, проверок соблюдения и исполнения положений Административного регламента.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4.4. Периодичность осуществления текущего контроля устанавливается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4.5. Проверки могут быть плановыми (осуществляться на основании годового плана работы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) и внеплановыми.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Внеплановая проверка может проводиться по конкретному обращению заявителя с жалобами на нарушение его прав и законных интересов. При проверке рассматриваются вопросы, связанные с предоставлением муниципальной услуги, или отдельные действия в рамках исполнения административных процедур.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4.6. Результаты проверки оформляются в виде акта, в котором отмечаются выявленные недостатки и предложения по их устранению.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4.7. Специалисты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за решения и действия (бездействие), принимаемые (осуществляемые) ими в ходе предоставления муниципальной услуги, несут ответственность в соответствии с законодательством Российской Федерации.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>
        <w:rPr>
          <w:sz w:val="28"/>
          <w:szCs w:val="28"/>
        </w:rPr>
        <w:t>V</w:t>
      </w:r>
      <w:r w:rsidRPr="00BB797E">
        <w:rPr>
          <w:sz w:val="28"/>
          <w:szCs w:val="28"/>
          <w:lang w:val="ru-RU"/>
        </w:rPr>
        <w:t xml:space="preserve">. ДОСУДЕБНЫЙ (ВНЕСУДЕБНЫЙ) ПОРЯДОК 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ОБЖАЛОВАНИЯ РЕШЕНИЙ И ДЕЙСТВИЙ (БЕЗДЕЙСТВИЯ) ОРГАНА, ПРЕДОСТАВЛЯЮЩЕГО МУНИЦИПАЛЬНУЮ УСЛУГУ, А ТАКЖЕ ЕГО ДОЛЖНОСТНЫХ ЛИЦ И МУНИЦИПАЛЬНЫХ СЛУЖАЩИХ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5.1.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>Заявители имеют право на обжалование решений, действий (бездействия), принятых (осуществляемых) в ходе предоставления муниципальной услуги, в досудебном (внесудебном) порядке.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Должностные лица, которым может быть адресована жалоба заявителя в досудебном (внесудебном) порядке: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="00256664">
        <w:rPr>
          <w:sz w:val="28"/>
          <w:szCs w:val="28"/>
          <w:lang w:val="ru-RU"/>
        </w:rPr>
        <w:t xml:space="preserve">председатель Совета </w:t>
      </w:r>
      <w:r w:rsidRPr="00BB797E">
        <w:rPr>
          <w:sz w:val="28"/>
          <w:szCs w:val="28"/>
          <w:lang w:val="ru-RU"/>
        </w:rPr>
        <w:t xml:space="preserve"> </w:t>
      </w:r>
      <w:r w:rsidR="00256664">
        <w:rPr>
          <w:sz w:val="28"/>
          <w:szCs w:val="28"/>
          <w:lang w:val="ru-RU"/>
        </w:rPr>
        <w:t>Запорожского сельского поселения Темрюкского района: 353551</w:t>
      </w:r>
      <w:r w:rsidRPr="00BB797E">
        <w:rPr>
          <w:sz w:val="28"/>
          <w:szCs w:val="28"/>
          <w:lang w:val="ru-RU"/>
        </w:rPr>
        <w:t xml:space="preserve">, </w:t>
      </w:r>
      <w:r w:rsidR="00256664">
        <w:rPr>
          <w:sz w:val="28"/>
          <w:szCs w:val="28"/>
          <w:lang w:val="ru-RU"/>
        </w:rPr>
        <w:t>станица Запорожская, ул. Ленина, 22,          тел.: (886148) 77346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глава </w:t>
      </w:r>
      <w:r w:rsidR="00256664">
        <w:rPr>
          <w:sz w:val="28"/>
          <w:szCs w:val="28"/>
          <w:lang w:val="ru-RU"/>
        </w:rPr>
        <w:t>Запорожского сельского поселения Темрюкского района</w:t>
      </w:r>
      <w:r w:rsidRPr="00BB797E">
        <w:rPr>
          <w:sz w:val="28"/>
          <w:szCs w:val="28"/>
          <w:lang w:val="ru-RU"/>
        </w:rPr>
        <w:t xml:space="preserve">: </w:t>
      </w:r>
      <w:r w:rsidR="00256664">
        <w:rPr>
          <w:sz w:val="28"/>
          <w:szCs w:val="28"/>
          <w:lang w:val="ru-RU"/>
        </w:rPr>
        <w:t>353551</w:t>
      </w:r>
      <w:r w:rsidR="00256664" w:rsidRPr="00BB797E">
        <w:rPr>
          <w:sz w:val="28"/>
          <w:szCs w:val="28"/>
          <w:lang w:val="ru-RU"/>
        </w:rPr>
        <w:t xml:space="preserve">, </w:t>
      </w:r>
      <w:r w:rsidR="00256664">
        <w:rPr>
          <w:sz w:val="28"/>
          <w:szCs w:val="28"/>
          <w:lang w:val="ru-RU"/>
        </w:rPr>
        <w:t>станица Запорожская, ул. Ленина, 22, тел.: (886148) 77346.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Основанием для начала досудебного (внесудебного) обжалования </w:t>
      </w:r>
      <w:r w:rsidRPr="00BB797E">
        <w:rPr>
          <w:sz w:val="28"/>
          <w:szCs w:val="28"/>
          <w:lang w:val="ru-RU"/>
        </w:rPr>
        <w:lastRenderedPageBreak/>
        <w:t xml:space="preserve">является обращение заявителя с жалобой. Жалоба может быть направлена по почте, в электронной форме, с использованием информационно-телекоммуникационной сети «Интернет», официального сайта администрации города Липецка, единого портала государственных и муниципальных услуг либо портала государственных и муниципальных услуг </w:t>
      </w:r>
      <w:r w:rsidR="00256664">
        <w:rPr>
          <w:sz w:val="28"/>
          <w:szCs w:val="28"/>
          <w:lang w:val="ru-RU"/>
        </w:rPr>
        <w:t>Краснодарского края</w:t>
      </w:r>
      <w:r w:rsidRPr="00BB797E">
        <w:rPr>
          <w:sz w:val="28"/>
          <w:szCs w:val="28"/>
          <w:lang w:val="ru-RU"/>
        </w:rPr>
        <w:t>, а также может быть принята при личном приеме заявителя.</w:t>
      </w:r>
    </w:p>
    <w:p w:rsidR="00477EA1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5.3. </w:t>
      </w:r>
      <w:hyperlink r:id="rId25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Жалоба</w:t>
        </w:r>
      </w:hyperlink>
      <w:r w:rsidRPr="00256664">
        <w:rPr>
          <w:sz w:val="28"/>
          <w:szCs w:val="28"/>
          <w:lang w:val="ru-RU"/>
        </w:rPr>
        <w:t xml:space="preserve"> должна содержать:</w:t>
      </w:r>
    </w:p>
    <w:p w:rsidR="0017058C" w:rsidRPr="004908D1" w:rsidRDefault="0017058C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908D1">
        <w:rPr>
          <w:sz w:val="28"/>
          <w:szCs w:val="28"/>
          <w:lang w:val="ru-RU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908D1">
        <w:rPr>
          <w:sz w:val="28"/>
          <w:szCs w:val="28"/>
          <w:lang w:val="ru-RU"/>
        </w:rPr>
        <w:t>-</w:t>
      </w:r>
      <w:r w:rsidRPr="004908D1">
        <w:rPr>
          <w:sz w:val="28"/>
          <w:szCs w:val="28"/>
        </w:rPr>
        <w:t> </w:t>
      </w:r>
      <w:hyperlink r:id="rId26" w:history="1">
        <w:r w:rsidRPr="004908D1">
          <w:rPr>
            <w:rStyle w:val="a3"/>
            <w:color w:val="auto"/>
            <w:sz w:val="28"/>
            <w:szCs w:val="28"/>
            <w:u w:val="none"/>
            <w:lang w:val="ru-RU"/>
          </w:rPr>
          <w:t>наименование</w:t>
        </w:r>
      </w:hyperlink>
      <w:r w:rsidRPr="00256664">
        <w:rPr>
          <w:sz w:val="28"/>
          <w:szCs w:val="28"/>
          <w:lang w:val="ru-RU"/>
        </w:rPr>
        <w:t xml:space="preserve">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 </w:t>
      </w:r>
    </w:p>
    <w:p w:rsidR="00477EA1" w:rsidRPr="00606D5A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r w:rsidRPr="00256664">
        <w:rPr>
          <w:sz w:val="28"/>
          <w:szCs w:val="28"/>
          <w:lang w:val="ru-RU"/>
        </w:rPr>
        <w:t xml:space="preserve">фамилию, имя, </w:t>
      </w:r>
      <w:hyperlink r:id="rId27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отчество</w:t>
        </w:r>
      </w:hyperlink>
      <w:r w:rsidRPr="00256664">
        <w:rPr>
          <w:sz w:val="28"/>
          <w:szCs w:val="28"/>
          <w:lang w:val="ru-RU"/>
        </w:rPr>
        <w:t xml:space="preserve"> (последнее - при наличии),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hyperlink r:id="rId28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почтовый адрес</w:t>
        </w:r>
      </w:hyperlink>
      <w:r w:rsidRPr="00256664">
        <w:rPr>
          <w:sz w:val="28"/>
          <w:szCs w:val="28"/>
          <w:lang w:val="ru-RU"/>
        </w:rPr>
        <w:t>,</w:t>
      </w:r>
      <w:r w:rsidRPr="00606D5A">
        <w:rPr>
          <w:sz w:val="28"/>
          <w:szCs w:val="28"/>
          <w:lang w:val="ru-RU"/>
        </w:rPr>
        <w:t xml:space="preserve"> по которым должен быть направлен ответ заявителю;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t> </w:t>
      </w:r>
      <w:r w:rsidRPr="00BB797E">
        <w:rPr>
          <w:sz w:val="28"/>
          <w:szCs w:val="28"/>
          <w:lang w:val="ru-RU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</w:t>
      </w:r>
      <w:hyperlink r:id="rId29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документы</w:t>
        </w:r>
      </w:hyperlink>
      <w:r w:rsidRPr="00BB797E">
        <w:rPr>
          <w:sz w:val="28"/>
          <w:szCs w:val="28"/>
          <w:lang w:val="ru-RU"/>
        </w:rPr>
        <w:t xml:space="preserve"> (при наличии), подтверждающие доводы заявителя, либо их копии.</w:t>
      </w:r>
    </w:p>
    <w:p w:rsidR="00477EA1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5.4. Документы, подтверждающие доводы заявителя, предоставленные вместе с жалобой, заявителю не возвращаются, независимо от результатов рассмотрения жалобы.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C7013">
        <w:rPr>
          <w:sz w:val="28"/>
          <w:szCs w:val="28"/>
          <w:lang w:val="ru-RU"/>
        </w:rPr>
        <w:t>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C7013">
        <w:rPr>
          <w:sz w:val="28"/>
          <w:szCs w:val="28"/>
          <w:lang w:val="ru-RU"/>
        </w:rPr>
        <w:t>В электронном виде жалоба может быть подана заявителем посредством: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C7013">
        <w:rPr>
          <w:sz w:val="28"/>
          <w:szCs w:val="28"/>
          <w:lang w:val="ru-RU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8C7013">
        <w:rPr>
          <w:sz w:val="28"/>
          <w:szCs w:val="28"/>
          <w:lang w:val="ru-RU"/>
        </w:rPr>
        <w:t>Единого портала государственных услуг;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8C7013">
        <w:rPr>
          <w:sz w:val="28"/>
          <w:szCs w:val="28"/>
          <w:lang w:val="ru-RU"/>
        </w:rPr>
        <w:t>Портала государственных и муниципальных услуг Краснодарского края;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-</w:t>
      </w:r>
      <w:r w:rsidRPr="008C7013">
        <w:rPr>
          <w:sz w:val="28"/>
          <w:szCs w:val="28"/>
          <w:lang w:val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5.5. Все жалобы, независимо от их формы, подлежат регистрации в журнале учета предложений, заявлений и жалоб не позднее следующего рабочего дня за днем их поступления.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5.6.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 xml:space="preserve">Срок рассмотрения жалобы, поступившей в установленном порядке, не должен превышать 15 рабочих дней со дня ее регистрации, а в случае обжалования отказа специалистов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5.7.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По результатам рассмотрения жалобы </w:t>
      </w:r>
      <w:hyperlink r:id="rId30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должностное лицо</w:t>
        </w:r>
      </w:hyperlink>
      <w:r w:rsidRPr="00256664">
        <w:rPr>
          <w:sz w:val="28"/>
          <w:szCs w:val="28"/>
          <w:lang w:val="ru-RU"/>
        </w:rPr>
        <w:t xml:space="preserve">, ответственное за рассмотрение жалобы, принимает </w:t>
      </w:r>
      <w:hyperlink r:id="rId31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решение</w:t>
        </w:r>
      </w:hyperlink>
      <w:r w:rsidRPr="00606D5A">
        <w:rPr>
          <w:sz w:val="28"/>
          <w:szCs w:val="28"/>
          <w:lang w:val="ru-RU"/>
        </w:rPr>
        <w:t xml:space="preserve"> об удовлетворении требований заявителя либо об отказе в их удовлетворении, об</w:t>
      </w:r>
      <w:r w:rsidRPr="00BB797E">
        <w:rPr>
          <w:sz w:val="28"/>
          <w:szCs w:val="28"/>
          <w:lang w:val="ru-RU"/>
        </w:rPr>
        <w:t xml:space="preserve"> ответственности виновного должностного лица.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Мотивированный ответ, содержащий результаты рассмотрения жалобы, подписанный председателем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направляется заявителю в порядке делопроизводства, не позднее дня, следующего за днем принятия решения в письменной форме и по желанию заявителя в электронной форме.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5.8.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 xml:space="preserve"> вправе оставить жалобу без ответа по существу поставленных в жалобе вопросов и сообщить заявителю о недопустимости злоупотребления правом.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Если </w:t>
      </w:r>
      <w:hyperlink r:id="rId32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текст</w:t>
        </w:r>
      </w:hyperlink>
      <w:r w:rsidRPr="00256664">
        <w:rPr>
          <w:sz w:val="28"/>
          <w:szCs w:val="28"/>
          <w:lang w:val="ru-RU"/>
        </w:rPr>
        <w:t xml:space="preserve"> жалобы не поддается прочтению, ответ на жалобу не дается, о чем сообщается заявителю, направившему жалобу, в письменном виде, если его адрес поддается прочтению.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 xml:space="preserve">Если в жалобе содержится </w:t>
      </w:r>
      <w:hyperlink r:id="rId33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вопрос</w:t>
        </w:r>
      </w:hyperlink>
      <w:r w:rsidRPr="00606D5A">
        <w:rPr>
          <w:sz w:val="28"/>
          <w:szCs w:val="28"/>
          <w:lang w:val="ru-RU"/>
        </w:rPr>
        <w:t xml:space="preserve">, на который заявителю неоднократно </w:t>
      </w:r>
      <w:r w:rsidRPr="00256664">
        <w:rPr>
          <w:sz w:val="28"/>
          <w:szCs w:val="28"/>
          <w:lang w:val="ru-RU"/>
        </w:rPr>
        <w:t xml:space="preserve">давались письменные ответы по существу в связи с ранее направляемыми жалобами, и при этом в жалобе не приводятся новые доводы или </w:t>
      </w:r>
      <w:hyperlink r:id="rId34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обстоятельства</w:t>
        </w:r>
      </w:hyperlink>
      <w:r w:rsidRPr="00256664">
        <w:rPr>
          <w:sz w:val="28"/>
          <w:szCs w:val="28"/>
          <w:lang w:val="ru-RU"/>
        </w:rPr>
        <w:t xml:space="preserve">, должностное </w:t>
      </w:r>
      <w:hyperlink r:id="rId35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лицо</w:t>
        </w:r>
      </w:hyperlink>
      <w:r w:rsidRPr="00256664">
        <w:rPr>
          <w:sz w:val="28"/>
          <w:szCs w:val="28"/>
          <w:lang w:val="ru-RU"/>
        </w:rPr>
        <w:t>, ответственное за рассмотрение жалобы, принимает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256664">
        <w:rPr>
          <w:sz w:val="28"/>
          <w:szCs w:val="28"/>
          <w:lang w:val="ru-RU"/>
        </w:rPr>
        <w:t xml:space="preserve"> О данном решении заявитель, направивший жалобу, уведомляется в письменном виде.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5.9. В случае установления в ходе или по результатам </w:t>
      </w:r>
      <w:proofErr w:type="gramStart"/>
      <w:r w:rsidRPr="00256664">
        <w:rPr>
          <w:sz w:val="28"/>
          <w:szCs w:val="28"/>
          <w:lang w:val="ru-RU"/>
        </w:rPr>
        <w:t xml:space="preserve">рассмотрения жалобы признаков состава административного </w:t>
      </w:r>
      <w:hyperlink r:id="rId36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правонарушения</w:t>
        </w:r>
        <w:proofErr w:type="gramEnd"/>
      </w:hyperlink>
      <w:r w:rsidRPr="00256664">
        <w:rPr>
          <w:sz w:val="28"/>
          <w:szCs w:val="28"/>
          <w:lang w:val="ru-RU"/>
        </w:rPr>
        <w:t xml:space="preserve"> или </w:t>
      </w:r>
      <w:hyperlink r:id="rId37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преступления</w:t>
        </w:r>
      </w:hyperlink>
      <w:r w:rsidRPr="00256664">
        <w:rPr>
          <w:sz w:val="28"/>
          <w:szCs w:val="28"/>
          <w:lang w:val="ru-RU"/>
        </w:rPr>
        <w:t xml:space="preserve"> должностное лицо, наделенное полномочиями по рассмотрению жалоб, незамедлительно направляет имеющиеся </w:t>
      </w:r>
      <w:hyperlink r:id="rId38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материалы</w:t>
        </w:r>
      </w:hyperlink>
      <w:r w:rsidRPr="00256664">
        <w:rPr>
          <w:sz w:val="28"/>
          <w:szCs w:val="28"/>
          <w:lang w:val="ru-RU"/>
        </w:rPr>
        <w:t xml:space="preserve"> в органы прокуратуры.</w:t>
      </w:r>
    </w:p>
    <w:p w:rsidR="00477EA1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A670E9" w:rsidRPr="00256664" w:rsidRDefault="00A670E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76760" w:rsidRDefault="00404D4C" w:rsidP="002566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Запорожского сельского поселения</w:t>
      </w:r>
    </w:p>
    <w:p w:rsidR="00477EA1" w:rsidRPr="00256664" w:rsidRDefault="00256664" w:rsidP="002566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Темрюкского района </w:t>
      </w:r>
      <w:r>
        <w:rPr>
          <w:sz w:val="28"/>
          <w:szCs w:val="28"/>
          <w:lang w:val="ru-RU"/>
        </w:rPr>
        <w:t xml:space="preserve">                                          </w:t>
      </w:r>
      <w:r w:rsidR="00D76760">
        <w:rPr>
          <w:sz w:val="28"/>
          <w:szCs w:val="28"/>
          <w:lang w:val="ru-RU"/>
        </w:rPr>
        <w:t xml:space="preserve">                       </w:t>
      </w:r>
      <w:r w:rsidR="00A670E9">
        <w:rPr>
          <w:sz w:val="28"/>
          <w:szCs w:val="28"/>
          <w:lang w:val="ru-RU"/>
        </w:rPr>
        <w:t xml:space="preserve">    Н.Г. Колодина</w:t>
      </w:r>
    </w:p>
    <w:sectPr w:rsidR="00477EA1" w:rsidRPr="00256664" w:rsidSect="00297DB3">
      <w:headerReference w:type="default" r:id="rId39"/>
      <w:pgSz w:w="11906" w:h="16838"/>
      <w:pgMar w:top="28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EF5" w:rsidRDefault="00F46EF5" w:rsidP="00807DD5">
      <w:r>
        <w:separator/>
      </w:r>
    </w:p>
  </w:endnote>
  <w:endnote w:type="continuationSeparator" w:id="0">
    <w:p w:rsidR="00F46EF5" w:rsidRDefault="00F46EF5" w:rsidP="00807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EF5" w:rsidRDefault="00F46EF5" w:rsidP="00807DD5">
      <w:r>
        <w:separator/>
      </w:r>
    </w:p>
  </w:footnote>
  <w:footnote w:type="continuationSeparator" w:id="0">
    <w:p w:rsidR="00F46EF5" w:rsidRDefault="00F46EF5" w:rsidP="00807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227876"/>
      <w:docPartObj>
        <w:docPartGallery w:val="Page Numbers (Top of Page)"/>
        <w:docPartUnique/>
      </w:docPartObj>
    </w:sdtPr>
    <w:sdtContent>
      <w:p w:rsidR="005D7FDD" w:rsidRDefault="00935EEC">
        <w:pPr>
          <w:pStyle w:val="a4"/>
          <w:jc w:val="center"/>
        </w:pPr>
        <w:fldSimple w:instr=" PAGE   \* MERGEFORMAT ">
          <w:r w:rsidR="00297DB3">
            <w:rPr>
              <w:noProof/>
            </w:rPr>
            <w:t>17</w:t>
          </w:r>
        </w:fldSimple>
      </w:p>
    </w:sdtContent>
  </w:sdt>
  <w:p w:rsidR="005D7FDD" w:rsidRDefault="005D7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EA1"/>
    <w:rsid w:val="00057B19"/>
    <w:rsid w:val="00080274"/>
    <w:rsid w:val="0013552D"/>
    <w:rsid w:val="00153AC9"/>
    <w:rsid w:val="0017058C"/>
    <w:rsid w:val="001E2811"/>
    <w:rsid w:val="00256664"/>
    <w:rsid w:val="00297DB3"/>
    <w:rsid w:val="0030160C"/>
    <w:rsid w:val="003D0F04"/>
    <w:rsid w:val="003E4C54"/>
    <w:rsid w:val="00404D4C"/>
    <w:rsid w:val="00413E90"/>
    <w:rsid w:val="00460463"/>
    <w:rsid w:val="00477EA1"/>
    <w:rsid w:val="004835F5"/>
    <w:rsid w:val="004908D1"/>
    <w:rsid w:val="004924ED"/>
    <w:rsid w:val="00496CCC"/>
    <w:rsid w:val="00513864"/>
    <w:rsid w:val="005D7FDD"/>
    <w:rsid w:val="00684593"/>
    <w:rsid w:val="006E5670"/>
    <w:rsid w:val="00807DD5"/>
    <w:rsid w:val="008355D5"/>
    <w:rsid w:val="00884053"/>
    <w:rsid w:val="00885F98"/>
    <w:rsid w:val="008C7013"/>
    <w:rsid w:val="00931BB7"/>
    <w:rsid w:val="00935EEC"/>
    <w:rsid w:val="009F709B"/>
    <w:rsid w:val="00A57A10"/>
    <w:rsid w:val="00A670E9"/>
    <w:rsid w:val="00AB749A"/>
    <w:rsid w:val="00AD38DA"/>
    <w:rsid w:val="00AD7663"/>
    <w:rsid w:val="00B405BB"/>
    <w:rsid w:val="00B53515"/>
    <w:rsid w:val="00C02707"/>
    <w:rsid w:val="00CE15B3"/>
    <w:rsid w:val="00D66BE3"/>
    <w:rsid w:val="00D751C3"/>
    <w:rsid w:val="00D76760"/>
    <w:rsid w:val="00DB0105"/>
    <w:rsid w:val="00E72883"/>
    <w:rsid w:val="00E81BAC"/>
    <w:rsid w:val="00EA10B3"/>
    <w:rsid w:val="00EA795D"/>
    <w:rsid w:val="00F46EF5"/>
    <w:rsid w:val="00F748E6"/>
    <w:rsid w:val="00F834CF"/>
    <w:rsid w:val="00FA7C22"/>
    <w:rsid w:val="00FB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E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3">
    <w:name w:val="Hyperlink"/>
    <w:rsid w:val="00477E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07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7DD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807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7DD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2">
    <w:name w:val="Style2"/>
    <w:basedOn w:val="a"/>
    <w:uiPriority w:val="99"/>
    <w:rsid w:val="00684593"/>
    <w:pPr>
      <w:widowControl w:val="0"/>
      <w:autoSpaceDE w:val="0"/>
      <w:autoSpaceDN w:val="0"/>
      <w:adjustRightInd w:val="0"/>
      <w:spacing w:line="359" w:lineRule="exact"/>
      <w:ind w:firstLine="528"/>
      <w:jc w:val="both"/>
    </w:pPr>
    <w:rPr>
      <w:sz w:val="24"/>
      <w:szCs w:val="24"/>
      <w:lang w:val="ru-RU"/>
    </w:rPr>
  </w:style>
  <w:style w:type="character" w:customStyle="1" w:styleId="FontStyle12">
    <w:name w:val="Font Style12"/>
    <w:uiPriority w:val="99"/>
    <w:rsid w:val="0068459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11D849767BB03CE06EC49A88D016C0F69EE27F65F18BF0150D382641V92BI" TargetMode="External"/><Relationship Id="rId13" Type="http://schemas.openxmlformats.org/officeDocument/2006/relationships/hyperlink" Target="garantf1://12084522.11/" TargetMode="External"/><Relationship Id="rId18" Type="http://schemas.openxmlformats.org/officeDocument/2006/relationships/hyperlink" Target="garantf1://12084522.54/" TargetMode="External"/><Relationship Id="rId26" Type="http://schemas.openxmlformats.org/officeDocument/2006/relationships/hyperlink" Target="http://garant-lipetsk.complexdoc.ru/8333/%D0%9D%D0%90%D0%98%D0%9C%D0%95%D0%9D%D0%9E%D0%92%D0%90%D0%9D%D0%98%D0%95" TargetMode="External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garantf1://12084522.54/" TargetMode="External"/><Relationship Id="rId34" Type="http://schemas.openxmlformats.org/officeDocument/2006/relationships/hyperlink" Target="http://garant-lipetsk.complexdoc.ru/5396/%D0%9E%D0%91%D0%A1%D0%A2%D0%9E%D0%AF%D0%A2%D0%95%D0%9B%D0%AC%D0%A1%D0%A2%D0%92%D0%90" TargetMode="External"/><Relationship Id="rId7" Type="http://schemas.openxmlformats.org/officeDocument/2006/relationships/hyperlink" Target="consultantplus://offline/ref=909C49B646805FFA37C29C8EC3DEB7736E9050F8E1B1AB34D3E9633EA49567263F6DD0CCEDD8LAKFM" TargetMode="Externa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garantf1://12077515.0/" TargetMode="External"/><Relationship Id="rId25" Type="http://schemas.openxmlformats.org/officeDocument/2006/relationships/hyperlink" Target="http://dic.academic.ru/dic.nsf/ruwiki/324475" TargetMode="External"/><Relationship Id="rId33" Type="http://schemas.openxmlformats.org/officeDocument/2006/relationships/hyperlink" Target="http://dic.academic.ru/dic.nsf/enc_philosophy/8118" TargetMode="External"/><Relationship Id="rId38" Type="http://schemas.openxmlformats.org/officeDocument/2006/relationships/hyperlink" Target="http://garant-lipetsk.complexdoc.ru/1078/%D0%BC%D0%B0%D1%82%D0%B5%D1%80%D0%B8%D0%B0%D0%BB%D1%8B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84522.0/" TargetMode="External"/><Relationship Id="rId20" Type="http://schemas.openxmlformats.org/officeDocument/2006/relationships/hyperlink" Target="garantf1://70120262.0/" TargetMode="External"/><Relationship Id="rId29" Type="http://schemas.openxmlformats.org/officeDocument/2006/relationships/hyperlink" Target="http://dic.academic.ru/dic.nsf/fin_enc/22356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9C49B646805FFA37C29C8EC3DEB7736D9D51FBEAE6FC3682BC6DL3KBM" TargetMode="External"/><Relationship Id="rId11" Type="http://schemas.openxmlformats.org/officeDocument/2006/relationships/hyperlink" Target="garantf1://70093794.0/" TargetMode="External"/><Relationship Id="rId24" Type="http://schemas.openxmlformats.org/officeDocument/2006/relationships/hyperlink" Target="garantf1://12084522.54/" TargetMode="External"/><Relationship Id="rId32" Type="http://schemas.openxmlformats.org/officeDocument/2006/relationships/hyperlink" Target="http://psychology.academic.ru/2534/%D1%82%D0%B5%D0%BA%D1%81%D1%82" TargetMode="External"/><Relationship Id="rId37" Type="http://schemas.openxmlformats.org/officeDocument/2006/relationships/hyperlink" Target="http://garant-lipetsk.complexdoc.ru/11672/%D0%9F%D0%A0%D0%95%D0%A1%D0%A2%D0%A3%D0%9F%D0%9B%D0%95%D0%9D%D0%98%D0%AF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garantf1://12084522.21/" TargetMode="External"/><Relationship Id="rId23" Type="http://schemas.openxmlformats.org/officeDocument/2006/relationships/hyperlink" Target="garantf1://12084522.11/" TargetMode="External"/><Relationship Id="rId28" Type="http://schemas.openxmlformats.org/officeDocument/2006/relationships/hyperlink" Target="http://official.academic.ru/18733/%D0%9F%D0%BE%D1%87%D1%82%D0%BE%D0%B2%D1%8B%D0%B9_%D0%B0%D0%B4%D1%80%D0%B5%D1%81" TargetMode="External"/><Relationship Id="rId36" Type="http://schemas.openxmlformats.org/officeDocument/2006/relationships/hyperlink" Target="http://garant-lipetsk.complexdoc.ru/2551/%D0%9F%D1%80%D0%B0%D0%B2%D0%BE%D0%BD%D0%B0%D1%80%D1%83%D1%88%D0%B5%D0%BD%D0%B8%D1%8F" TargetMode="External"/><Relationship Id="rId10" Type="http://schemas.openxmlformats.org/officeDocument/2006/relationships/hyperlink" Target="garantf1://12084522.0/" TargetMode="External"/><Relationship Id="rId19" Type="http://schemas.openxmlformats.org/officeDocument/2006/relationships/hyperlink" Target="garantf1://12084522.21/" TargetMode="External"/><Relationship Id="rId31" Type="http://schemas.openxmlformats.org/officeDocument/2006/relationships/hyperlink" Target="http://dic.academic.ru/dic.nsf/enc_philosophy/4755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1A001B18BFE0F935D244654A7D0939B90FDB07BD361FCEDFC8C42B97F2B2CEA17473C95FF4D1047a8z8J" TargetMode="External"/><Relationship Id="rId14" Type="http://schemas.openxmlformats.org/officeDocument/2006/relationships/hyperlink" Target="consultantplus://offline/ref=4F332B07C18A428D50BBFE95DFC820CC19CF53806FDD9F533E414358D63DpBI" TargetMode="External"/><Relationship Id="rId22" Type="http://schemas.openxmlformats.org/officeDocument/2006/relationships/hyperlink" Target="garantf1://12084522.54/" TargetMode="External"/><Relationship Id="rId27" Type="http://schemas.openxmlformats.org/officeDocument/2006/relationships/hyperlink" Target="http://lingvostranovedcheskiy.academic.ru/381/%D0%9E%D0%A2%D0%A7%D0%95%D0%A1%D0%A2%D0%92%D0%9E" TargetMode="External"/><Relationship Id="rId30" Type="http://schemas.openxmlformats.org/officeDocument/2006/relationships/hyperlink" Target="http://jurisprudence.academic.ru/7217/%D0%B4%D0%BE%D0%BB%D0%B6%D0%BD%D0%BE%D1%81%D1%82%D0%BD%D0%BE%D0%B5_%D0%BB%D0%B8%D1%86%D0%BE" TargetMode="External"/><Relationship Id="rId35" Type="http://schemas.openxmlformats.org/officeDocument/2006/relationships/hyperlink" Target="http://garant-lipetsk.complexdoc.ru/1025/%D0%BB%D0%B8%D1%86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6972</Words>
  <Characters>39745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</cp:revision>
  <dcterms:created xsi:type="dcterms:W3CDTF">2016-06-09T13:06:00Z</dcterms:created>
  <dcterms:modified xsi:type="dcterms:W3CDTF">2016-07-01T08:14:00Z</dcterms:modified>
</cp:coreProperties>
</file>