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DB1" w:rsidRPr="00C3705A" w:rsidRDefault="007D092D" w:rsidP="00A87BD9">
      <w:pPr>
        <w:pStyle w:val="ConsPlusNormal"/>
        <w:widowControl/>
        <w:tabs>
          <w:tab w:val="left" w:pos="540"/>
          <w:tab w:val="left" w:pos="900"/>
        </w:tabs>
        <w:ind w:left="5103" w:right="-81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D2DB1"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9D2DB1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D2DB1" w:rsidRPr="008D102C" w:rsidRDefault="009D2DB1" w:rsidP="003D2DC1">
      <w:pPr>
        <w:tabs>
          <w:tab w:val="left" w:pos="1008"/>
          <w:tab w:val="left" w:pos="5812"/>
        </w:tabs>
        <w:ind w:left="5400" w:right="-8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8D102C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D2DB1" w:rsidRDefault="009D2DB1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Создание доступной среды </w:t>
      </w:r>
    </w:p>
    <w:p w:rsidR="009D2DB1" w:rsidRDefault="009D2DB1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для инвалидов и других </w:t>
      </w:r>
    </w:p>
    <w:p w:rsidR="009D2DB1" w:rsidRDefault="009D2DB1" w:rsidP="002725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маломобильных групп населения </w:t>
      </w:r>
      <w:r w:rsidRPr="00A73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92D" w:rsidRDefault="009D2DB1" w:rsidP="007D092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D092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 Запорожском</w:t>
      </w:r>
      <w:r w:rsidRPr="00A73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</w:p>
    <w:p w:rsidR="009D2DB1" w:rsidRDefault="007D092D" w:rsidP="007D092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9D2DB1"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</w:p>
    <w:p w:rsidR="006704A6" w:rsidRDefault="006704A6" w:rsidP="002725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7D092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на 201</w:t>
      </w:r>
      <w:r w:rsidR="00960828">
        <w:rPr>
          <w:rFonts w:ascii="Times New Roman" w:hAnsi="Times New Roman" w:cs="Times New Roman"/>
          <w:sz w:val="28"/>
          <w:szCs w:val="28"/>
        </w:rPr>
        <w:t>8</w:t>
      </w:r>
      <w:r w:rsidR="00A87BD9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6704A6" w:rsidRPr="00A87BD9" w:rsidRDefault="007D092D" w:rsidP="007D092D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</w:t>
      </w:r>
      <w:r w:rsidR="008C37A2"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</w:t>
      </w:r>
      <w:bookmarkStart w:id="1" w:name="_GoBack"/>
      <w:bookmarkEnd w:id="1"/>
      <w:r w:rsidR="00A87BD9">
        <w:rPr>
          <w:rFonts w:ascii="Times New Roman" w:hAnsi="Times New Roman" w:cs="Times New Roman"/>
          <w:spacing w:val="-12"/>
          <w:sz w:val="28"/>
          <w:szCs w:val="28"/>
        </w:rPr>
        <w:t xml:space="preserve">от    </w:t>
      </w:r>
      <w:r w:rsidR="00B17ACE" w:rsidRPr="007D092D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24</w:t>
      </w:r>
      <w:r w:rsidR="00A87BD9" w:rsidRPr="00B17ACE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</w:t>
      </w:r>
      <w:r w:rsidR="00A87BD9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="00B17ACE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2</w:t>
      </w:r>
      <w:r w:rsidR="00A87BD9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.201</w:t>
      </w:r>
      <w:r w:rsidR="00B17ACE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8</w:t>
      </w:r>
      <w:r w:rsidR="006704A6" w:rsidRPr="00CF11E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6704A6" w:rsidRPr="006704A6">
        <w:rPr>
          <w:rFonts w:ascii="Times New Roman" w:hAnsi="Times New Roman" w:cs="Times New Roman"/>
          <w:spacing w:val="-12"/>
          <w:sz w:val="28"/>
          <w:szCs w:val="28"/>
        </w:rPr>
        <w:t xml:space="preserve"> № </w:t>
      </w:r>
      <w:r w:rsidRPr="007D092D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286</w:t>
      </w:r>
    </w:p>
    <w:p w:rsidR="009D2DB1" w:rsidRPr="008D102C" w:rsidRDefault="009D2DB1" w:rsidP="00A73EE4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9D2DB1" w:rsidRPr="008D102C" w:rsidRDefault="009D2DB1" w:rsidP="003D2DC1">
      <w:pPr>
        <w:tabs>
          <w:tab w:val="left" w:pos="9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D2DB1" w:rsidRPr="00A87BD9" w:rsidRDefault="009D2DB1" w:rsidP="003D2D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F24497" w:rsidRPr="00A87BD9" w:rsidRDefault="00F24497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 xml:space="preserve">«Создание доступной среды для инвалидов и других маломобильных групп населения в Запорожском сельском поселении </w:t>
      </w:r>
    </w:p>
    <w:p w:rsidR="00F24497" w:rsidRDefault="00F24497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Темрюкского района на 201</w:t>
      </w:r>
      <w:r w:rsidR="00960828">
        <w:rPr>
          <w:rFonts w:ascii="Times New Roman" w:hAnsi="Times New Roman" w:cs="Times New Roman"/>
          <w:b/>
          <w:sz w:val="28"/>
          <w:szCs w:val="28"/>
        </w:rPr>
        <w:t>8</w:t>
      </w:r>
      <w:r w:rsidRPr="00A87BD9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A87BD9" w:rsidRPr="00A87BD9" w:rsidRDefault="00A87BD9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2DB1" w:rsidRPr="008D102C" w:rsidRDefault="009D2DB1" w:rsidP="00A73EE4">
      <w:pPr>
        <w:tabs>
          <w:tab w:val="left" w:pos="90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6"/>
        <w:gridCol w:w="4200"/>
        <w:gridCol w:w="1080"/>
        <w:gridCol w:w="1080"/>
        <w:gridCol w:w="2512"/>
      </w:tblGrid>
      <w:tr w:rsidR="009D2DB1" w:rsidRPr="00770CB4" w:rsidTr="00E52A7F">
        <w:tc>
          <w:tcPr>
            <w:tcW w:w="6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N</w:t>
            </w:r>
            <w:r w:rsidRPr="00770CB4">
              <w:rPr>
                <w:rFonts w:ascii="Times New Roman" w:hAnsi="Times New Roman" w:cs="Times New Roman"/>
              </w:rPr>
              <w:br/>
            </w:r>
            <w:proofErr w:type="gramStart"/>
            <w:r w:rsidRPr="00770CB4">
              <w:rPr>
                <w:rFonts w:ascii="Times New Roman" w:hAnsi="Times New Roman" w:cs="Times New Roman"/>
              </w:rPr>
              <w:t>п</w:t>
            </w:r>
            <w:proofErr w:type="gramEnd"/>
            <w:r w:rsidRPr="00770CB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Статус</w:t>
            </w:r>
            <w:hyperlink w:anchor="sub_10" w:history="1">
              <w:r w:rsidRPr="00770CB4">
                <w:rPr>
                  <w:rStyle w:val="a8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9D2DB1" w:rsidRPr="00770CB4" w:rsidTr="00E52A7F">
        <w:tc>
          <w:tcPr>
            <w:tcW w:w="6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62071A" w:rsidP="009D1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960828">
              <w:rPr>
                <w:rFonts w:ascii="Times New Roman" w:hAnsi="Times New Roman" w:cs="Times New Roman"/>
              </w:rPr>
              <w:t>8</w:t>
            </w:r>
            <w:r w:rsidR="009D2DB1" w:rsidRPr="00770CB4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9D2DB1" w:rsidRPr="00770CB4" w:rsidTr="00E52A7F"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5</w:t>
            </w:r>
          </w:p>
        </w:tc>
      </w:tr>
      <w:tr w:rsidR="009D2DB1" w:rsidRPr="002725EF" w:rsidTr="00E52A7F"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2725EF" w:rsidRDefault="009D2DB1" w:rsidP="00770C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25EF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8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497" w:rsidRPr="00F24497" w:rsidRDefault="009D2DB1" w:rsidP="00F24497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2725EF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F24497" w:rsidRPr="00F24497">
              <w:rPr>
                <w:rFonts w:ascii="Times New Roman" w:hAnsi="Times New Roman" w:cs="Times New Roman"/>
                <w:b/>
                <w:szCs w:val="28"/>
              </w:rPr>
              <w:t>«Создание доступной среды для инвалидов и других маломобильных групп населения в Запорожском сельском поселении Темрюкского района на 201</w:t>
            </w:r>
            <w:r w:rsidR="00960828">
              <w:rPr>
                <w:rFonts w:ascii="Times New Roman" w:hAnsi="Times New Roman" w:cs="Times New Roman"/>
                <w:b/>
                <w:szCs w:val="28"/>
              </w:rPr>
              <w:t>8</w:t>
            </w:r>
            <w:r w:rsidR="00F24497" w:rsidRPr="00F24497">
              <w:rPr>
                <w:rFonts w:ascii="Times New Roman" w:hAnsi="Times New Roman" w:cs="Times New Roman"/>
                <w:b/>
                <w:szCs w:val="28"/>
              </w:rPr>
              <w:t xml:space="preserve"> год»</w:t>
            </w:r>
          </w:p>
          <w:p w:rsidR="009D2DB1" w:rsidRPr="002725EF" w:rsidRDefault="009D2DB1" w:rsidP="002725E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E4E" w:rsidRPr="00770CB4" w:rsidTr="00E52A7F">
        <w:trPr>
          <w:trHeight w:val="450"/>
        </w:trPr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770CB4" w:rsidRDefault="007D092D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DA08B6" w:rsidRDefault="00960828" w:rsidP="00960828">
            <w:pPr>
              <w:pStyle w:val="af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Приообретение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антискользящего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покрытия на крыльцо</w:t>
            </w:r>
            <w:r w:rsidR="00573E4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Default="00573E4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Default="00573E4E" w:rsidP="00886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E4E" w:rsidRPr="00770CB4" w:rsidRDefault="00960828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9D2DB1" w:rsidRDefault="009D2DB1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2DB1" w:rsidRDefault="009D2DB1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9D2DB1" w:rsidRDefault="009D2DB1" w:rsidP="006A44AA">
      <w:pPr>
        <w:jc w:val="both"/>
        <w:rPr>
          <w:sz w:val="28"/>
          <w:szCs w:val="28"/>
        </w:rPr>
      </w:pPr>
    </w:p>
    <w:p w:rsidR="00573E4E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73E4E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9D2DB1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О.П.Макарова</w:t>
      </w:r>
    </w:p>
    <w:p w:rsidR="009D2DB1" w:rsidRDefault="009D2DB1" w:rsidP="00CE53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9D2DB1" w:rsidSect="003D6FD3">
      <w:headerReference w:type="default" r:id="rId9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085" w:rsidRDefault="00263085">
      <w:r>
        <w:separator/>
      </w:r>
    </w:p>
  </w:endnote>
  <w:endnote w:type="continuationSeparator" w:id="0">
    <w:p w:rsidR="00263085" w:rsidRDefault="0026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085" w:rsidRDefault="00263085">
      <w:r>
        <w:separator/>
      </w:r>
    </w:p>
  </w:footnote>
  <w:footnote w:type="continuationSeparator" w:id="0">
    <w:p w:rsidR="00263085" w:rsidRDefault="00263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DB1" w:rsidRPr="00E52A7F" w:rsidRDefault="0033205A">
    <w:pPr>
      <w:pStyle w:val="a5"/>
      <w:framePr w:wrap="auto" w:vAnchor="text" w:hAnchor="margin" w:xAlign="center" w:y="1"/>
      <w:rPr>
        <w:rStyle w:val="a7"/>
        <w:rFonts w:ascii="Times New Roman" w:hAnsi="Times New Roman" w:cs="Times New Roman"/>
        <w:sz w:val="28"/>
        <w:szCs w:val="28"/>
      </w:rPr>
    </w:pPr>
    <w:r w:rsidRPr="00E52A7F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9D2DB1" w:rsidRPr="00E52A7F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E52A7F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960828">
      <w:rPr>
        <w:rStyle w:val="a7"/>
        <w:rFonts w:ascii="Times New Roman" w:hAnsi="Times New Roman" w:cs="Times New Roman"/>
        <w:noProof/>
        <w:sz w:val="28"/>
        <w:szCs w:val="28"/>
      </w:rPr>
      <w:t>2</w:t>
    </w:r>
    <w:r w:rsidRPr="00E52A7F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9D2DB1" w:rsidRDefault="009D2D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33336"/>
    <w:rsid w:val="0006685C"/>
    <w:rsid w:val="000759BE"/>
    <w:rsid w:val="00083DC5"/>
    <w:rsid w:val="000C13B0"/>
    <w:rsid w:val="000E625F"/>
    <w:rsid w:val="000E75E6"/>
    <w:rsid w:val="00105934"/>
    <w:rsid w:val="00115531"/>
    <w:rsid w:val="00117AE8"/>
    <w:rsid w:val="00125035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DD1"/>
    <w:rsid w:val="001E134E"/>
    <w:rsid w:val="001F3BEC"/>
    <w:rsid w:val="00207A02"/>
    <w:rsid w:val="00251684"/>
    <w:rsid w:val="002569A3"/>
    <w:rsid w:val="002613D3"/>
    <w:rsid w:val="00263085"/>
    <w:rsid w:val="002725EF"/>
    <w:rsid w:val="002A1386"/>
    <w:rsid w:val="002E26F0"/>
    <w:rsid w:val="002F0BC6"/>
    <w:rsid w:val="0030427E"/>
    <w:rsid w:val="003118A9"/>
    <w:rsid w:val="0033205A"/>
    <w:rsid w:val="00341333"/>
    <w:rsid w:val="00347146"/>
    <w:rsid w:val="00365218"/>
    <w:rsid w:val="003832F3"/>
    <w:rsid w:val="00390970"/>
    <w:rsid w:val="003D2DC1"/>
    <w:rsid w:val="003D6FD3"/>
    <w:rsid w:val="003D7EFE"/>
    <w:rsid w:val="003E0EDA"/>
    <w:rsid w:val="00402439"/>
    <w:rsid w:val="00402B42"/>
    <w:rsid w:val="00434466"/>
    <w:rsid w:val="004432CD"/>
    <w:rsid w:val="00460D18"/>
    <w:rsid w:val="00471386"/>
    <w:rsid w:val="004725AA"/>
    <w:rsid w:val="004B7F7E"/>
    <w:rsid w:val="004C1660"/>
    <w:rsid w:val="004F5CD8"/>
    <w:rsid w:val="00514CFD"/>
    <w:rsid w:val="00525A13"/>
    <w:rsid w:val="005324F3"/>
    <w:rsid w:val="00561E7E"/>
    <w:rsid w:val="00566848"/>
    <w:rsid w:val="00571B3C"/>
    <w:rsid w:val="00573E4E"/>
    <w:rsid w:val="0057575A"/>
    <w:rsid w:val="00594020"/>
    <w:rsid w:val="005D0C53"/>
    <w:rsid w:val="005D70B2"/>
    <w:rsid w:val="005E37F3"/>
    <w:rsid w:val="00613517"/>
    <w:rsid w:val="0062071A"/>
    <w:rsid w:val="00624DB5"/>
    <w:rsid w:val="00654BFA"/>
    <w:rsid w:val="00656CCF"/>
    <w:rsid w:val="00657BA3"/>
    <w:rsid w:val="00665D47"/>
    <w:rsid w:val="006704A6"/>
    <w:rsid w:val="00677AB3"/>
    <w:rsid w:val="00690C79"/>
    <w:rsid w:val="006A44AA"/>
    <w:rsid w:val="007020E4"/>
    <w:rsid w:val="00703C6F"/>
    <w:rsid w:val="00711B61"/>
    <w:rsid w:val="00760F41"/>
    <w:rsid w:val="00770CB4"/>
    <w:rsid w:val="00791DE4"/>
    <w:rsid w:val="007A6384"/>
    <w:rsid w:val="007D092D"/>
    <w:rsid w:val="00820110"/>
    <w:rsid w:val="00830C34"/>
    <w:rsid w:val="00850011"/>
    <w:rsid w:val="008620B5"/>
    <w:rsid w:val="00862DA3"/>
    <w:rsid w:val="00886A06"/>
    <w:rsid w:val="00897D68"/>
    <w:rsid w:val="008A5707"/>
    <w:rsid w:val="008B4C91"/>
    <w:rsid w:val="008C37A2"/>
    <w:rsid w:val="008D102C"/>
    <w:rsid w:val="008E5A17"/>
    <w:rsid w:val="008F1FBE"/>
    <w:rsid w:val="008F3336"/>
    <w:rsid w:val="008F389E"/>
    <w:rsid w:val="008F523A"/>
    <w:rsid w:val="009156D9"/>
    <w:rsid w:val="009251C5"/>
    <w:rsid w:val="009267CB"/>
    <w:rsid w:val="00944798"/>
    <w:rsid w:val="009561E5"/>
    <w:rsid w:val="00957A20"/>
    <w:rsid w:val="00960828"/>
    <w:rsid w:val="00987B0F"/>
    <w:rsid w:val="009D19CC"/>
    <w:rsid w:val="009D2DB1"/>
    <w:rsid w:val="009D4504"/>
    <w:rsid w:val="009D6288"/>
    <w:rsid w:val="009E01D4"/>
    <w:rsid w:val="009E3D0B"/>
    <w:rsid w:val="009E657C"/>
    <w:rsid w:val="00A1695C"/>
    <w:rsid w:val="00A36A1F"/>
    <w:rsid w:val="00A3740B"/>
    <w:rsid w:val="00A73EE4"/>
    <w:rsid w:val="00A87BD9"/>
    <w:rsid w:val="00A87FA6"/>
    <w:rsid w:val="00AD40F8"/>
    <w:rsid w:val="00B06BE3"/>
    <w:rsid w:val="00B17ACE"/>
    <w:rsid w:val="00B23AB6"/>
    <w:rsid w:val="00B23B98"/>
    <w:rsid w:val="00B6664D"/>
    <w:rsid w:val="00B73D0F"/>
    <w:rsid w:val="00B76DE8"/>
    <w:rsid w:val="00B8732B"/>
    <w:rsid w:val="00C2370C"/>
    <w:rsid w:val="00C30BB7"/>
    <w:rsid w:val="00C3705A"/>
    <w:rsid w:val="00C602BF"/>
    <w:rsid w:val="00CB296B"/>
    <w:rsid w:val="00CB61F0"/>
    <w:rsid w:val="00CE5324"/>
    <w:rsid w:val="00CF11E7"/>
    <w:rsid w:val="00D20D24"/>
    <w:rsid w:val="00D22CF8"/>
    <w:rsid w:val="00D33AD3"/>
    <w:rsid w:val="00D43877"/>
    <w:rsid w:val="00D64B68"/>
    <w:rsid w:val="00D71D59"/>
    <w:rsid w:val="00D77749"/>
    <w:rsid w:val="00D808E2"/>
    <w:rsid w:val="00DA0A23"/>
    <w:rsid w:val="00DB6D80"/>
    <w:rsid w:val="00DC12F9"/>
    <w:rsid w:val="00DE02F8"/>
    <w:rsid w:val="00E159BA"/>
    <w:rsid w:val="00E26412"/>
    <w:rsid w:val="00E43EB1"/>
    <w:rsid w:val="00E50039"/>
    <w:rsid w:val="00E52A7F"/>
    <w:rsid w:val="00E563ED"/>
    <w:rsid w:val="00E82D20"/>
    <w:rsid w:val="00E86F36"/>
    <w:rsid w:val="00EA7C72"/>
    <w:rsid w:val="00EC3760"/>
    <w:rsid w:val="00EE252B"/>
    <w:rsid w:val="00EE372C"/>
    <w:rsid w:val="00F24497"/>
    <w:rsid w:val="00F27F5A"/>
    <w:rsid w:val="00F374C5"/>
    <w:rsid w:val="00F4148A"/>
    <w:rsid w:val="00F56431"/>
    <w:rsid w:val="00F76E81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60D1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60D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60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60D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460D18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rsid w:val="00603849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460D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460D18"/>
  </w:style>
  <w:style w:type="paragraph" w:styleId="31">
    <w:name w:val="Body Text Indent 3"/>
    <w:basedOn w:val="a"/>
    <w:link w:val="32"/>
    <w:uiPriority w:val="99"/>
    <w:rsid w:val="00460D1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460D18"/>
    <w:pPr>
      <w:jc w:val="both"/>
    </w:pPr>
  </w:style>
  <w:style w:type="paragraph" w:customStyle="1" w:styleId="BodyTextIndent31">
    <w:name w:val="Body Text Indent 31"/>
    <w:basedOn w:val="a"/>
    <w:uiPriority w:val="99"/>
    <w:rsid w:val="00460D18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eastAsia="Times New Roman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basedOn w:val="a"/>
    <w:link w:val="afb"/>
    <w:uiPriority w:val="99"/>
    <w:rsid w:val="00CE5324"/>
    <w:pPr>
      <w:spacing w:after="120"/>
    </w:pPr>
  </w:style>
  <w:style w:type="character" w:customStyle="1" w:styleId="afb">
    <w:name w:val="Основной текст Знак"/>
    <w:link w:val="afa"/>
    <w:uiPriority w:val="99"/>
    <w:locked/>
    <w:rsid w:val="00CE5324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E0455FE-5AA4-4866-A436-B31DB4238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Nastya</cp:lastModifiedBy>
  <cp:revision>24</cp:revision>
  <cp:lastPrinted>2016-12-04T20:29:00Z</cp:lastPrinted>
  <dcterms:created xsi:type="dcterms:W3CDTF">2014-11-11T07:55:00Z</dcterms:created>
  <dcterms:modified xsi:type="dcterms:W3CDTF">2018-12-24T21:05:00Z</dcterms:modified>
</cp:coreProperties>
</file>