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C0" w:rsidRPr="00DE2D09" w:rsidRDefault="00C34FC0" w:rsidP="00A274C2">
      <w:pPr>
        <w:tabs>
          <w:tab w:val="left" w:pos="7365"/>
        </w:tabs>
        <w:spacing w:after="0" w:line="240" w:lineRule="auto"/>
        <w:ind w:left="4962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D09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1</w:t>
      </w:r>
    </w:p>
    <w:p w:rsidR="00A274C2" w:rsidRDefault="00C34FC0" w:rsidP="00A274C2">
      <w:pPr>
        <w:tabs>
          <w:tab w:val="left" w:pos="6450"/>
        </w:tabs>
        <w:spacing w:after="0" w:line="240" w:lineRule="auto"/>
        <w:ind w:left="4962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D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решению </w:t>
      </w:r>
      <w:r w:rsidRPr="00DE2D0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Start"/>
      <w:r w:rsidRPr="00DE2D09"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gramEnd"/>
      <w:r w:rsidRPr="00DE2D0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DE2D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сессии</w:t>
      </w:r>
      <w:r w:rsidR="00A274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Совета</w:t>
      </w:r>
    </w:p>
    <w:p w:rsidR="00C34FC0" w:rsidRPr="00DE2D09" w:rsidRDefault="00C34FC0" w:rsidP="00A274C2">
      <w:pPr>
        <w:tabs>
          <w:tab w:val="left" w:pos="6450"/>
        </w:tabs>
        <w:spacing w:after="0" w:line="240" w:lineRule="auto"/>
        <w:ind w:left="4962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D09">
        <w:rPr>
          <w:rFonts w:ascii="Times New Roman" w:eastAsia="Calibri" w:hAnsi="Times New Roman" w:cs="Times New Roman"/>
          <w:sz w:val="28"/>
          <w:szCs w:val="28"/>
          <w:lang w:eastAsia="ru-RU"/>
        </w:rPr>
        <w:t>Запорожского сельско</w:t>
      </w:r>
      <w:r w:rsidR="00A274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поселения Темрюкского района </w:t>
      </w:r>
      <w:r w:rsidRPr="00DE2D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II</w:t>
      </w:r>
      <w:r w:rsidRPr="00DE2D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созыва</w:t>
      </w:r>
    </w:p>
    <w:p w:rsidR="00C34FC0" w:rsidRPr="00A274C2" w:rsidRDefault="00C34FC0" w:rsidP="00A274C2">
      <w:pPr>
        <w:tabs>
          <w:tab w:val="left" w:pos="5103"/>
        </w:tabs>
        <w:spacing w:after="0" w:line="240" w:lineRule="auto"/>
        <w:ind w:left="4962" w:right="-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74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A274C2" w:rsidRPr="00A274C2">
        <w:rPr>
          <w:rFonts w:ascii="Times New Roman" w:eastAsia="Calibri" w:hAnsi="Times New Roman" w:cs="Times New Roman"/>
          <w:sz w:val="28"/>
          <w:szCs w:val="28"/>
          <w:lang w:eastAsia="ru-RU"/>
        </w:rPr>
        <w:t>12.03.2014</w:t>
      </w:r>
      <w:r w:rsidRPr="00A274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A274C2" w:rsidRPr="00A274C2">
        <w:rPr>
          <w:rFonts w:ascii="Times New Roman" w:eastAsia="Calibri" w:hAnsi="Times New Roman" w:cs="Times New Roman"/>
          <w:sz w:val="28"/>
          <w:szCs w:val="28"/>
          <w:lang w:eastAsia="ru-RU"/>
        </w:rPr>
        <w:t>307</w:t>
      </w:r>
    </w:p>
    <w:p w:rsidR="00C34FC0" w:rsidRPr="00A274C2" w:rsidRDefault="00C34FC0" w:rsidP="00C34F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74C2" w:rsidRPr="00A274C2" w:rsidRDefault="00A274C2" w:rsidP="00A274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4FC0" w:rsidRPr="00A274C2" w:rsidRDefault="00C34FC0" w:rsidP="00C34F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4FC0" w:rsidRPr="00A274C2" w:rsidRDefault="00C34FC0" w:rsidP="00C34F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274C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ПРОЕКТ РЕШЕНИЯ СОВЕТА ЗАПОРОЖСКОГО СЕЛЬСКОГО ПОСЕЛЕНИЯ ТЕМРЮКСКОГО РАЙОНА</w:t>
      </w:r>
    </w:p>
    <w:p w:rsidR="00C34FC0" w:rsidRPr="00A274C2" w:rsidRDefault="00C34FC0" w:rsidP="00C34F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4FC0" w:rsidRPr="00A274C2" w:rsidRDefault="00C34FC0" w:rsidP="00C34F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4FC0" w:rsidRPr="00DE2D09" w:rsidRDefault="00C34FC0" w:rsidP="00C34F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274C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внесении изменений в Устав Запорожского сельского поселения Темрюкского</w:t>
      </w:r>
      <w:r w:rsidRPr="00DE2D0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C34FC0" w:rsidRPr="00DE2D09" w:rsidRDefault="00C34FC0" w:rsidP="00C34FC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34FC0" w:rsidRPr="00C83A39" w:rsidRDefault="00C34FC0" w:rsidP="00C34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39">
        <w:rPr>
          <w:rFonts w:ascii="Times New Roman" w:hAnsi="Times New Roman" w:cs="Times New Roman"/>
          <w:sz w:val="28"/>
          <w:szCs w:val="28"/>
        </w:rPr>
        <w:t xml:space="preserve">В целях приведения Устава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Pr="00C83A39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в соответствие с действующим законодательством Российской Федерации,  руководствуясь Федеральным законом от 6 октября 2003 года № 131-ФЗ «Об общих принципах организации местного самоуправления в Российской Федерации»,   </w:t>
      </w:r>
      <w:r w:rsidRPr="00F11F02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F11F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11F02">
        <w:rPr>
          <w:rFonts w:ascii="Times New Roman" w:hAnsi="Times New Roman" w:cs="Times New Roman"/>
          <w:sz w:val="28"/>
          <w:szCs w:val="28"/>
        </w:rPr>
        <w:t xml:space="preserve"> сессии Совета Запорожского</w:t>
      </w:r>
      <w:r w:rsidRPr="00F11F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1F02">
        <w:rPr>
          <w:rFonts w:ascii="Times New Roman" w:hAnsi="Times New Roman" w:cs="Times New Roman"/>
          <w:sz w:val="28"/>
          <w:szCs w:val="28"/>
        </w:rPr>
        <w:t>сельского поселения  Темрюкского района от 28 октября 2009 года № 13 «О принятии «Положения о публичных слушаниях на территории</w:t>
      </w:r>
      <w:proofErr w:type="gramEnd"/>
      <w:r w:rsidRPr="00F11F02">
        <w:rPr>
          <w:rFonts w:ascii="Times New Roman" w:hAnsi="Times New Roman" w:cs="Times New Roman"/>
          <w:sz w:val="28"/>
          <w:szCs w:val="28"/>
        </w:rPr>
        <w:t xml:space="preserve"> Запорожского сельского</w:t>
      </w:r>
      <w:r w:rsidR="00A274C2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Темрюкского района»</w:t>
      </w:r>
      <w:r w:rsidRPr="00C83A39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Pr="00C83A39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</w:t>
      </w:r>
      <w:r w:rsidRPr="00C83A39">
        <w:rPr>
          <w:rFonts w:ascii="Times New Roman" w:hAnsi="Times New Roman" w:cs="Times New Roman"/>
          <w:sz w:val="28"/>
          <w:szCs w:val="28"/>
        </w:rPr>
        <w:t>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1. Внести в Устав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принятый решением </w:t>
      </w:r>
      <w:r>
        <w:rPr>
          <w:rFonts w:ascii="Times New Roman" w:hAnsi="Times New Roman" w:cs="Times New Roman"/>
          <w:sz w:val="28"/>
          <w:szCs w:val="28"/>
          <w:lang w:val="en-US"/>
        </w:rPr>
        <w:t>LIX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созыва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C83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C83A3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3A3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254</w:t>
      </w:r>
      <w:r w:rsidRPr="00C83A39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Статью 8 дополнить пунктом 8.1.) следующего содержания: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«8.1)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>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Пункт 34) статьи 8 признать утратившим силу.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Статью 8 дополнить пунктом 39.1) следующего содержания:</w:t>
      </w:r>
      <w:proofErr w:type="gramEnd"/>
    </w:p>
    <w:p w:rsidR="00C34FC0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«присвоение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</w:t>
      </w:r>
    </w:p>
    <w:p w:rsidR="00A274C2" w:rsidRDefault="00C34FC0" w:rsidP="00A27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наименований, размещение информации в государственном адресном реестре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>.</w:t>
      </w:r>
    </w:p>
    <w:p w:rsidR="00A274C2" w:rsidRDefault="00A274C2" w:rsidP="00A27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74C2" w:rsidRDefault="00A274C2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1.4. В пункте 3) части 1 статьи 10 слова «формирование и размещение муниципального заказа» заменить словами «осуществление закупок товаров, работ, услуг для обеспечения муниципальных нужд».</w:t>
      </w:r>
    </w:p>
    <w:p w:rsidR="00C34FC0" w:rsidRPr="00DE2D0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D09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DE2D09">
        <w:rPr>
          <w:rFonts w:ascii="Times New Roman" w:hAnsi="Times New Roman" w:cs="Times New Roman"/>
          <w:sz w:val="28"/>
          <w:szCs w:val="28"/>
        </w:rPr>
        <w:t xml:space="preserve">Пункт 13) статьи 10 изложить в следующей редакции: 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«13) организация профессионального образования и дополнительного профессионального образования главы поселения, депутатов Совета поселения, муниципальных служащих и работников муниципальных учреждений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>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</w:t>
      </w:r>
      <w:r w:rsidR="00752C87">
        <w:rPr>
          <w:rFonts w:ascii="Times New Roman" w:hAnsi="Times New Roman" w:cs="Times New Roman"/>
          <w:sz w:val="28"/>
          <w:szCs w:val="28"/>
        </w:rPr>
        <w:t>6</w:t>
      </w:r>
      <w:r w:rsidRPr="00C83A39">
        <w:rPr>
          <w:rFonts w:ascii="Times New Roman" w:hAnsi="Times New Roman" w:cs="Times New Roman"/>
          <w:sz w:val="28"/>
          <w:szCs w:val="28"/>
        </w:rPr>
        <w:t>. В абзаце 1 части 3 статьи 12 после слова «о назначении» дополнить словом «и проведении».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</w:t>
      </w:r>
      <w:r w:rsidR="00752C87">
        <w:rPr>
          <w:rFonts w:ascii="Times New Roman" w:hAnsi="Times New Roman" w:cs="Times New Roman"/>
          <w:sz w:val="28"/>
          <w:szCs w:val="28"/>
        </w:rPr>
        <w:t>7</w:t>
      </w:r>
      <w:r w:rsidRPr="00C83A39">
        <w:rPr>
          <w:rFonts w:ascii="Times New Roman" w:hAnsi="Times New Roman" w:cs="Times New Roman"/>
          <w:sz w:val="28"/>
          <w:szCs w:val="28"/>
        </w:rPr>
        <w:t>. В абзаце 1 части 1 статьи 25 после слова «достигший» дополнить словом «возраста».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</w:t>
      </w:r>
      <w:r w:rsidR="00752C87">
        <w:rPr>
          <w:rFonts w:ascii="Times New Roman" w:hAnsi="Times New Roman" w:cs="Times New Roman"/>
          <w:sz w:val="28"/>
          <w:szCs w:val="28"/>
        </w:rPr>
        <w:t>8</w:t>
      </w:r>
      <w:r w:rsidRPr="00C83A39">
        <w:rPr>
          <w:rFonts w:ascii="Times New Roman" w:hAnsi="Times New Roman" w:cs="Times New Roman"/>
          <w:sz w:val="28"/>
          <w:szCs w:val="28"/>
        </w:rPr>
        <w:t>. В пункте 3)  части 2 статьи 26 исключить слово «сельского».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</w:t>
      </w:r>
      <w:r w:rsidR="00752C87">
        <w:rPr>
          <w:rFonts w:ascii="Times New Roman" w:hAnsi="Times New Roman" w:cs="Times New Roman"/>
          <w:sz w:val="28"/>
          <w:szCs w:val="28"/>
        </w:rPr>
        <w:t>9</w:t>
      </w:r>
      <w:r w:rsidRPr="00C83A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В пункте 11) части 2 статьи 26 слово «учащихся» заменить словом «обучающихся».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1.1</w:t>
      </w:r>
      <w:r w:rsidR="00752C87">
        <w:rPr>
          <w:rFonts w:ascii="Times New Roman" w:hAnsi="Times New Roman" w:cs="Times New Roman"/>
          <w:sz w:val="28"/>
          <w:szCs w:val="28"/>
        </w:rPr>
        <w:t>0</w:t>
      </w:r>
      <w:r w:rsidRPr="00C83A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Пункт 24) части 2 статьи 26 изложить в следующей редакции: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«24) утверждение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программ комплексного развития систем коммунальной инфраструктуры поселения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>;».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1.1</w:t>
      </w:r>
      <w:r w:rsidR="00752C87">
        <w:rPr>
          <w:rFonts w:ascii="Times New Roman" w:hAnsi="Times New Roman" w:cs="Times New Roman"/>
          <w:sz w:val="28"/>
          <w:szCs w:val="28"/>
        </w:rPr>
        <w:t>1</w:t>
      </w:r>
      <w:r w:rsidRPr="00C83A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В пункте 17) части 2 статьи 32 исключить слово «уличных».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1.1</w:t>
      </w:r>
      <w:r w:rsidR="00752C87">
        <w:rPr>
          <w:rFonts w:ascii="Times New Roman" w:hAnsi="Times New Roman" w:cs="Times New Roman"/>
          <w:sz w:val="28"/>
          <w:szCs w:val="28"/>
        </w:rPr>
        <w:t>2</w:t>
      </w:r>
      <w:r w:rsidRPr="00C83A39">
        <w:rPr>
          <w:rFonts w:ascii="Times New Roman" w:hAnsi="Times New Roman" w:cs="Times New Roman"/>
          <w:sz w:val="28"/>
          <w:szCs w:val="28"/>
        </w:rPr>
        <w:t>. Пункт 5) статьи 36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 «5) устанавливает порядок принятия решений о разработке муниципальных программ, их формирования и реализации;».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1.1</w:t>
      </w:r>
      <w:r w:rsidR="00752C87">
        <w:rPr>
          <w:rFonts w:ascii="Times New Roman" w:hAnsi="Times New Roman" w:cs="Times New Roman"/>
          <w:sz w:val="28"/>
          <w:szCs w:val="28"/>
        </w:rPr>
        <w:t>3</w:t>
      </w:r>
      <w:r w:rsidRPr="00C83A39">
        <w:rPr>
          <w:rFonts w:ascii="Times New Roman" w:hAnsi="Times New Roman" w:cs="Times New Roman"/>
          <w:sz w:val="28"/>
          <w:szCs w:val="28"/>
        </w:rPr>
        <w:t>. Пункт 7) статьи 38 признать утратившим силу.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1.1</w:t>
      </w:r>
      <w:r w:rsidR="00752C87">
        <w:rPr>
          <w:rFonts w:ascii="Times New Roman" w:hAnsi="Times New Roman" w:cs="Times New Roman"/>
          <w:sz w:val="28"/>
          <w:szCs w:val="28"/>
        </w:rPr>
        <w:t>4</w:t>
      </w:r>
      <w:r w:rsidRPr="00C83A39">
        <w:rPr>
          <w:rFonts w:ascii="Times New Roman" w:hAnsi="Times New Roman" w:cs="Times New Roman"/>
          <w:sz w:val="28"/>
          <w:szCs w:val="28"/>
        </w:rPr>
        <w:t>. В пункте 4) статьи 39 слова «учреждений здравоохранения и» заменить словами «медицинских организаций, организаций».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1.1</w:t>
      </w:r>
      <w:r w:rsidR="00752C87">
        <w:rPr>
          <w:rFonts w:ascii="Times New Roman" w:hAnsi="Times New Roman" w:cs="Times New Roman"/>
          <w:sz w:val="28"/>
          <w:szCs w:val="28"/>
        </w:rPr>
        <w:t>5</w:t>
      </w:r>
      <w:r w:rsidRPr="00C83A39">
        <w:rPr>
          <w:rFonts w:ascii="Times New Roman" w:hAnsi="Times New Roman" w:cs="Times New Roman"/>
          <w:sz w:val="28"/>
          <w:szCs w:val="28"/>
        </w:rPr>
        <w:t>. Статью 45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«Статья 45. Полномочия администрации в области территориальной, гражданской обороны и защиты населения и территории поселения от чрезвычайных ситуаций природного и техногенного характера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Администрация в области территориальной, 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1) организует и осуществляет мероприятия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2) проводит мероприятия по гражданской обороне, разрабатывает и реализует планы гражданской обороны и защиты населения;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3) проводит подготовку и обучение населения в области гражданской обороны;</w:t>
      </w:r>
    </w:p>
    <w:p w:rsidR="00A274C2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4) создает и поддерживает в состоянии постоянной готовности к использованию муниципальные системы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</w:t>
      </w:r>
    </w:p>
    <w:p w:rsidR="00A274C2" w:rsidRDefault="00A274C2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C87" w:rsidRDefault="00752C87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C87" w:rsidRDefault="00752C87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74C2" w:rsidRDefault="00A274C2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C34FC0" w:rsidRPr="00C83A39" w:rsidRDefault="00C34FC0" w:rsidP="00A27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природного и техногенного характера, защитные сооружения и другие объекты гражданской обороны;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5) проводит мероприятия по подготовке к эвакуации населения, материальных и культурных ценностей в безопасные районы;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6) проводит первоочередные мероприятия по поддержанию устойчивого функционирования организаций в военное время;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7) создает и содержит в целях гражданской обороны запасы продовольствия, медицинских средств индивидуальной защиты и иных средств;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8) обеспечивает своевременное оповещение населения, в том числе экстренное оповещение населения,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9) осуществляет подготовку и содержание в готовности необходимых сил и сре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>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10) осуществляет информирование населения о чрезвычайных ситуациях;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11) осуществляет финансирование мероприятий в области защиты населения и территорий от чрезвычайных ситуаций;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12) создает резервы финансовых и материальных ресурсов для ликвидации чрезвычайных ситуаций;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13) организует и проводит аварийно-спасательные и другие неотложные работы, а также поддерживает общественный порядок при их проведении; при недостаточности собственных сил и средств обращается за помощью к органам исполнительной власти Краснодарского края;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14) содействует устойчивому функционированию организаций в чрезвычайных ситуациях;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15) иные полномочия, предусмотренные законодательством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1.1</w:t>
      </w:r>
      <w:r w:rsidR="00752C87">
        <w:rPr>
          <w:rFonts w:ascii="Times New Roman" w:hAnsi="Times New Roman" w:cs="Times New Roman"/>
          <w:sz w:val="28"/>
          <w:szCs w:val="28"/>
        </w:rPr>
        <w:t>6</w:t>
      </w:r>
      <w:r w:rsidRPr="00C83A39">
        <w:rPr>
          <w:rFonts w:ascii="Times New Roman" w:hAnsi="Times New Roman" w:cs="Times New Roman"/>
          <w:sz w:val="28"/>
          <w:szCs w:val="28"/>
        </w:rPr>
        <w:t>. Статью 47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«Статья 47. Полномочия администрации в области регулирования тарифов и надбавок организаций коммунального комплекса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Администрация в области регулирования тарифов и надбавок организаций коммунального комплекса осуществляет следующие полномочия: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1) устанавливает систему критериев, используемых для определения доступности для потребителей товаров и услуг организаций коммунального комплекса;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2) опубликовывает информацию о тарифах и надбавках;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3) принимает решения и выдает предписания, которые обязательны для исполнения организациями коммунального комплекса;</w:t>
      </w:r>
    </w:p>
    <w:p w:rsidR="00A274C2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4) устанавливает надбавки к тарифам на услуги организаций коммунального комплекса в соответствии с предельным индексом, установленным органом регулирования Краснодарского края для поселения;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5) разрабатывает программы комплексного развития систем коммунальной инфраструктуры поселения;</w:t>
      </w:r>
    </w:p>
    <w:p w:rsidR="00A274C2" w:rsidRDefault="00A274C2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6) иные полномочия, предусмотренные законодательством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1.1</w:t>
      </w:r>
      <w:r w:rsidR="00752C87">
        <w:rPr>
          <w:rFonts w:ascii="Times New Roman" w:hAnsi="Times New Roman" w:cs="Times New Roman"/>
          <w:sz w:val="28"/>
          <w:szCs w:val="28"/>
        </w:rPr>
        <w:t>7</w:t>
      </w:r>
      <w:r w:rsidRPr="00C83A39">
        <w:rPr>
          <w:rFonts w:ascii="Times New Roman" w:hAnsi="Times New Roman" w:cs="Times New Roman"/>
          <w:sz w:val="28"/>
          <w:szCs w:val="28"/>
        </w:rPr>
        <w:t>. Часть 4 статьи 50 признать утратившей силу.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</w:t>
      </w:r>
      <w:r w:rsidR="00752C87">
        <w:rPr>
          <w:rFonts w:ascii="Times New Roman" w:hAnsi="Times New Roman" w:cs="Times New Roman"/>
          <w:sz w:val="28"/>
          <w:szCs w:val="28"/>
        </w:rPr>
        <w:t>18</w:t>
      </w:r>
      <w:r w:rsidRPr="00C83A39">
        <w:rPr>
          <w:rFonts w:ascii="Times New Roman" w:hAnsi="Times New Roman" w:cs="Times New Roman"/>
          <w:sz w:val="28"/>
          <w:szCs w:val="28"/>
        </w:rPr>
        <w:t>. Часть 1 статьи 60 дополнить абзацем 2 следующего содержания: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39">
        <w:rPr>
          <w:rFonts w:ascii="Times New Roman" w:hAnsi="Times New Roman" w:cs="Times New Roman"/>
          <w:sz w:val="28"/>
          <w:szCs w:val="28"/>
        </w:rPr>
        <w:t>«Действие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законодательством Российской Федерации об уполномоченных по защите прав предпринимателей.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Совет - не позднее трех дней со дня принятия ими решения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</w:t>
      </w:r>
      <w:r w:rsidR="00752C87">
        <w:rPr>
          <w:rFonts w:ascii="Times New Roman" w:hAnsi="Times New Roman" w:cs="Times New Roman"/>
          <w:sz w:val="28"/>
          <w:szCs w:val="28"/>
        </w:rPr>
        <w:t>19</w:t>
      </w:r>
      <w:r w:rsidRPr="00C83A39">
        <w:rPr>
          <w:rFonts w:ascii="Times New Roman" w:hAnsi="Times New Roman" w:cs="Times New Roman"/>
          <w:sz w:val="28"/>
          <w:szCs w:val="28"/>
        </w:rPr>
        <w:t>. В части 4 статьи 62 слова «(сходе граждан)» исключить.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1.2</w:t>
      </w:r>
      <w:r w:rsidR="00752C87">
        <w:rPr>
          <w:rFonts w:ascii="Times New Roman" w:hAnsi="Times New Roman" w:cs="Times New Roman"/>
          <w:sz w:val="28"/>
          <w:szCs w:val="28"/>
        </w:rPr>
        <w:t>0</w:t>
      </w:r>
      <w:r w:rsidRPr="00C83A39">
        <w:rPr>
          <w:rFonts w:ascii="Times New Roman" w:hAnsi="Times New Roman" w:cs="Times New Roman"/>
          <w:sz w:val="28"/>
          <w:szCs w:val="28"/>
        </w:rPr>
        <w:t>. Часть 5 статьи 70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«5.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имущества, составляемые и утверждаемые в порядке, определенном администрацией поселения, и в соответствии с общими требованиями, установленными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Муниципальные предприятия по окончании отчетного периода представляют администрации поселения бухгалтерскую отчетность и иные документы, перечень которых определяется администрацией поселения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1.2</w:t>
      </w:r>
      <w:r w:rsidR="00752C87">
        <w:rPr>
          <w:rFonts w:ascii="Times New Roman" w:hAnsi="Times New Roman" w:cs="Times New Roman"/>
          <w:sz w:val="28"/>
          <w:szCs w:val="28"/>
        </w:rPr>
        <w:t>1</w:t>
      </w:r>
      <w:r w:rsidRPr="00C83A39">
        <w:rPr>
          <w:rFonts w:ascii="Times New Roman" w:hAnsi="Times New Roman" w:cs="Times New Roman"/>
          <w:sz w:val="28"/>
          <w:szCs w:val="28"/>
        </w:rPr>
        <w:t>. Часть 8 статьи 70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«8.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 xml:space="preserve">При необходимости, кроме периодической обязательной отчетности,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сроки. 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Бухгалтерская отчетность предприятия в случаях, определенных администрацией поселения, подлежит обязательной ежегодной аудиторской проверке независимым аудитором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1.2</w:t>
      </w:r>
      <w:r w:rsidR="00752C87">
        <w:rPr>
          <w:rFonts w:ascii="Times New Roman" w:hAnsi="Times New Roman" w:cs="Times New Roman"/>
          <w:sz w:val="28"/>
          <w:szCs w:val="28"/>
        </w:rPr>
        <w:t>2</w:t>
      </w:r>
      <w:r w:rsidRPr="00C83A39">
        <w:rPr>
          <w:rFonts w:ascii="Times New Roman" w:hAnsi="Times New Roman" w:cs="Times New Roman"/>
          <w:sz w:val="28"/>
          <w:szCs w:val="28"/>
        </w:rPr>
        <w:t>. Часть 3 статьи 71 изложить в следующей редакции:</w:t>
      </w:r>
    </w:p>
    <w:p w:rsidR="00A274C2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«3. Составление и рассмотрение проекта местного бюджета, утверждение и исполнение местного бюджета, контроль за его исполнением, осуществление бюджетного учета, составление, внешняя проверка, рассмотрение и утверждение бюджетной отчетности осуществляются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FC0" w:rsidRPr="00C83A39" w:rsidRDefault="00C34FC0" w:rsidP="00A27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39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, установленном Положением о бюджетном процессе в поселении, утверждаемым Советом. </w:t>
      </w:r>
    </w:p>
    <w:p w:rsidR="00A274C2" w:rsidRDefault="00A274C2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4C2" w:rsidRDefault="00A274C2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Положение о бюджетном процессе в поселении должно соответствовать Бюджетному кодексу Российской Федерации, федеральным законам и законам Краснодарского края, настоящему уставу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34FC0" w:rsidRPr="00752C87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C87">
        <w:rPr>
          <w:rFonts w:ascii="Times New Roman" w:hAnsi="Times New Roman" w:cs="Times New Roman"/>
          <w:sz w:val="28"/>
          <w:szCs w:val="28"/>
        </w:rPr>
        <w:t>1.2</w:t>
      </w:r>
      <w:r w:rsidR="00752C87" w:rsidRPr="00752C87">
        <w:rPr>
          <w:rFonts w:ascii="Times New Roman" w:hAnsi="Times New Roman" w:cs="Times New Roman"/>
          <w:sz w:val="28"/>
          <w:szCs w:val="28"/>
        </w:rPr>
        <w:t>3</w:t>
      </w:r>
      <w:r w:rsidRPr="00752C87">
        <w:rPr>
          <w:rFonts w:ascii="Times New Roman" w:hAnsi="Times New Roman" w:cs="Times New Roman"/>
          <w:sz w:val="28"/>
          <w:szCs w:val="28"/>
        </w:rPr>
        <w:t>. В части 5 статьи 71</w:t>
      </w:r>
      <w:r w:rsidR="00752C87" w:rsidRPr="00752C87">
        <w:rPr>
          <w:rFonts w:ascii="Times New Roman" w:hAnsi="Times New Roman" w:cs="Times New Roman"/>
          <w:sz w:val="28"/>
          <w:szCs w:val="28"/>
        </w:rPr>
        <w:t xml:space="preserve"> </w:t>
      </w:r>
      <w:r w:rsidRPr="00752C87">
        <w:rPr>
          <w:rFonts w:ascii="Times New Roman" w:hAnsi="Times New Roman" w:cs="Times New Roman"/>
          <w:sz w:val="28"/>
          <w:szCs w:val="28"/>
        </w:rPr>
        <w:t>после слов «за счет указанных» исключить слово «доходов</w:t>
      </w:r>
      <w:r w:rsidR="00752C87" w:rsidRPr="00752C87">
        <w:rPr>
          <w:rFonts w:ascii="Times New Roman" w:hAnsi="Times New Roman" w:cs="Times New Roman"/>
          <w:sz w:val="28"/>
          <w:szCs w:val="28"/>
        </w:rPr>
        <w:t xml:space="preserve"> и</w:t>
      </w:r>
      <w:r w:rsidRPr="00752C87">
        <w:rPr>
          <w:rFonts w:ascii="Times New Roman" w:hAnsi="Times New Roman" w:cs="Times New Roman"/>
          <w:sz w:val="28"/>
          <w:szCs w:val="28"/>
        </w:rPr>
        <w:t>» и после слов «расходы бюджета» дополнить словом «поселения</w:t>
      </w:r>
      <w:proofErr w:type="gramStart"/>
      <w:r w:rsidRPr="00752C87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1.2</w:t>
      </w:r>
      <w:r w:rsidR="00752C87">
        <w:rPr>
          <w:rFonts w:ascii="Times New Roman" w:hAnsi="Times New Roman" w:cs="Times New Roman"/>
          <w:sz w:val="28"/>
          <w:szCs w:val="28"/>
        </w:rPr>
        <w:t>4</w:t>
      </w:r>
      <w:r w:rsidRPr="00C83A39">
        <w:rPr>
          <w:rFonts w:ascii="Times New Roman" w:hAnsi="Times New Roman" w:cs="Times New Roman"/>
          <w:sz w:val="28"/>
          <w:szCs w:val="28"/>
        </w:rPr>
        <w:t>. Часть 6 статьи 71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«6. Составление и исполнение местного бюджета, подготовка отчетов о его исполнении осуществляются администрацией.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Организация исполнения бюджета возлагается на финансовый орган, правовой статус которого определяется муниципальными правовыми актами, регулирующими бюджетные правоотношения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1.2</w:t>
      </w:r>
      <w:r w:rsidR="00752C87">
        <w:rPr>
          <w:rFonts w:ascii="Times New Roman" w:hAnsi="Times New Roman" w:cs="Times New Roman"/>
          <w:sz w:val="28"/>
          <w:szCs w:val="28"/>
        </w:rPr>
        <w:t>5</w:t>
      </w:r>
      <w:r w:rsidRPr="00C83A39">
        <w:rPr>
          <w:rFonts w:ascii="Times New Roman" w:hAnsi="Times New Roman" w:cs="Times New Roman"/>
          <w:sz w:val="28"/>
          <w:szCs w:val="28"/>
        </w:rPr>
        <w:t>. Часть 1 статьи 72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«1. Расходы местного бюджета осуществляются в соответствии с Бюджетным кодексом Российской Федерации. 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Реестр расходных обязательств поселения ведется в порядке, установленном администрацией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1.2</w:t>
      </w:r>
      <w:r w:rsidR="00752C87">
        <w:rPr>
          <w:rFonts w:ascii="Times New Roman" w:hAnsi="Times New Roman" w:cs="Times New Roman"/>
          <w:sz w:val="28"/>
          <w:szCs w:val="28"/>
        </w:rPr>
        <w:t>6</w:t>
      </w:r>
      <w:r w:rsidRPr="00C83A39">
        <w:rPr>
          <w:rFonts w:ascii="Times New Roman" w:hAnsi="Times New Roman" w:cs="Times New Roman"/>
          <w:sz w:val="28"/>
          <w:szCs w:val="28"/>
        </w:rPr>
        <w:t>. Часть 5 статьи 72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«5.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752C87">
        <w:rPr>
          <w:rFonts w:ascii="Times New Roman" w:hAnsi="Times New Roman" w:cs="Times New Roman"/>
          <w:sz w:val="28"/>
          <w:szCs w:val="28"/>
        </w:rPr>
        <w:t>7</w:t>
      </w:r>
      <w:r w:rsidRPr="00C83A39">
        <w:rPr>
          <w:rFonts w:ascii="Times New Roman" w:hAnsi="Times New Roman" w:cs="Times New Roman"/>
          <w:sz w:val="28"/>
          <w:szCs w:val="28"/>
        </w:rPr>
        <w:t>. Статью 74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«Статья 74. Закупки для обеспечения муниципальных нужд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2. Закупки товаров, работ, услуг для обеспечения муниципальных нужд осуществляются за счет средств местного бюджета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752C87">
        <w:rPr>
          <w:rFonts w:ascii="Times New Roman" w:hAnsi="Times New Roman" w:cs="Times New Roman"/>
          <w:sz w:val="28"/>
          <w:szCs w:val="28"/>
        </w:rPr>
        <w:t>8</w:t>
      </w:r>
      <w:r w:rsidRPr="00C83A39">
        <w:rPr>
          <w:rFonts w:ascii="Times New Roman" w:hAnsi="Times New Roman" w:cs="Times New Roman"/>
          <w:sz w:val="28"/>
          <w:szCs w:val="28"/>
        </w:rPr>
        <w:t>. Часть 2 статьи 75 дополнить пунктом 4)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«4) муниципальных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>.».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</w:t>
      </w:r>
      <w:r w:rsidR="00752C87">
        <w:rPr>
          <w:rFonts w:ascii="Times New Roman" w:hAnsi="Times New Roman" w:cs="Times New Roman"/>
          <w:sz w:val="28"/>
          <w:szCs w:val="28"/>
        </w:rPr>
        <w:t>29</w:t>
      </w:r>
      <w:r w:rsidRPr="00C83A39">
        <w:rPr>
          <w:rFonts w:ascii="Times New Roman" w:hAnsi="Times New Roman" w:cs="Times New Roman"/>
          <w:sz w:val="28"/>
          <w:szCs w:val="28"/>
        </w:rPr>
        <w:t>. Статью 76 изложить в следующей редакции:</w:t>
      </w:r>
    </w:p>
    <w:p w:rsidR="00C34FC0" w:rsidRPr="00C83A39" w:rsidRDefault="00A274C2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 </w:t>
      </w:r>
      <w:r w:rsidR="00C34FC0" w:rsidRPr="00C83A39">
        <w:rPr>
          <w:rFonts w:ascii="Times New Roman" w:hAnsi="Times New Roman" w:cs="Times New Roman"/>
          <w:sz w:val="28"/>
          <w:szCs w:val="28"/>
        </w:rPr>
        <w:t>«Статья 76. Муниципальные внутренние заимствования, муниципальные гарантии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 Муниципальные внутренние заимствования осуществляются в целях финансирования дефицита местного бюджета, а также для погашения долговых обязательств.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2. От имени поселения право осуществления муниципальных внутренних заимствований принадлежит администрации. 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3. Программа муниципальных заимствований является приложением к решению о местном бюджете.</w:t>
      </w:r>
    </w:p>
    <w:p w:rsidR="00A274C2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4. Предельные объемы выпуска муниципальных ценных бумаг по номинальной стоимости устанавливаются Советом поселения в соответствии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4C2" w:rsidRDefault="00A274C2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4C2" w:rsidRDefault="00A274C2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</w:p>
    <w:p w:rsidR="00C34FC0" w:rsidRPr="00C83A39" w:rsidRDefault="00C34FC0" w:rsidP="00A27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верхним пределом муниципального долга, установленным решением о местном бюджете.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5.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обязательств, так и обязательств, которые могут возникнуть в будущем. 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Гарантии предоставляются на основании решения Совета поселения о бюджете на очередной финансовый год, решений администрации поселения, а также договора о предоставлении муниципальной гарантии.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В договоре о предоставлении муниципальной гарантии должно быть указано обязательство, которое ею обеспечивается.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6. Программа муниципальных гарантий представляет собой перечень предоставляемых муниципальных гарантий на очередной финансовый год.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В программе муниципальных гарантий должно быть отдельно предусмотрено каждое направление (цель) гарантирования с указанием категорий и (или) наименований принципалов,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которого превышает 100 тысяч рублей.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Программа муниципальных гарантий является приложением к решению о бюджете.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7. От имени поселения право выдачи муниципальных гарантий принадлежит администрации.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8. В случае предоставления муниципальной гарантии финансовый орган поселения обязан провести проверку финансового состояния получателя указанной гарантии.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Финансовый орган ведет учет выданных муниципальных гарантий, исполнения получателями указанных гарантий своих обязательств, обеспеченных указанными гарантиями, а также учет осуществления платежей по выданным гарантиям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A274C2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1.3</w:t>
      </w:r>
      <w:r w:rsidR="00752C87">
        <w:rPr>
          <w:rFonts w:ascii="Times New Roman" w:hAnsi="Times New Roman" w:cs="Times New Roman"/>
          <w:sz w:val="28"/>
          <w:szCs w:val="28"/>
        </w:rPr>
        <w:t>0</w:t>
      </w:r>
      <w:r w:rsidRPr="00C83A39">
        <w:rPr>
          <w:rFonts w:ascii="Times New Roman" w:hAnsi="Times New Roman" w:cs="Times New Roman"/>
          <w:sz w:val="28"/>
          <w:szCs w:val="28"/>
        </w:rPr>
        <w:t>. В части 2 статьи 77 после слова «на основе» дополнить словом «сводной».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1.3</w:t>
      </w:r>
      <w:r w:rsidR="00752C87">
        <w:rPr>
          <w:rFonts w:ascii="Times New Roman" w:hAnsi="Times New Roman" w:cs="Times New Roman"/>
          <w:sz w:val="28"/>
          <w:szCs w:val="28"/>
        </w:rPr>
        <w:t>1</w:t>
      </w:r>
      <w:r w:rsidRPr="00C83A39">
        <w:rPr>
          <w:rFonts w:ascii="Times New Roman" w:hAnsi="Times New Roman" w:cs="Times New Roman"/>
          <w:sz w:val="28"/>
          <w:szCs w:val="28"/>
        </w:rPr>
        <w:t>. Статью 78 изложить в следующей редакции: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«Статья 78. Осуществление финансового контроля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 Финансовый контроль осуществляется органами муниципального финансового контроля с учетом требований, установленных Бюджетным кодексом Российской Федерации.</w:t>
      </w:r>
    </w:p>
    <w:p w:rsidR="00A274C2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2. Контрольно-счетная палата муниципального образования Темрюкский район осуществляет полномочия контрольно-счетного органа поселения по осуществлению внешнего муниципального финансового контроля на основании соглашения о передаче данных полномочий, заключенного </w:t>
      </w:r>
    </w:p>
    <w:p w:rsidR="00A274C2" w:rsidRDefault="00C34FC0" w:rsidP="00A27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Советом поселения с Советом муниципального образования Темрюкский район в целях реализации Федерального закона от 07.02.2011 № 6-ФЗ «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общих </w:t>
      </w:r>
    </w:p>
    <w:p w:rsidR="00A274C2" w:rsidRDefault="00A274C2" w:rsidP="00A27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74C2" w:rsidRDefault="00A274C2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</w:p>
    <w:p w:rsidR="00C34FC0" w:rsidRPr="00C83A39" w:rsidRDefault="00C34FC0" w:rsidP="00A27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39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организации и деятельности контрольно-счетных органов субъектов Российской Федерации  и муниципальных образований».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К основным полномочиям </w:t>
      </w:r>
      <w:proofErr w:type="spellStart"/>
      <w:r w:rsidRPr="00C83A39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C83A39">
        <w:rPr>
          <w:rFonts w:ascii="Times New Roman" w:hAnsi="Times New Roman" w:cs="Times New Roman"/>
          <w:sz w:val="28"/>
          <w:szCs w:val="28"/>
        </w:rPr>
        <w:t xml:space="preserve"> – счетного органа поселения относятся: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исполнением местного бюджета;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2) экспертиза проектов местного бюджета;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местного бюджета;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4) организация и осуществление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поселению;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39"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собственности поселения;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поселения, а также муниципальных программ;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8) анализ бюджетного процесса в поселении и подготовка предложений, направленных на его совершенствование;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и главе поселения;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11) иные полномочия в сфере внешнего муниципального финансового контроля, установленные федеральными законами, уставом и решениями Совета.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3. Совет осуществляет контроль в ходе рассмотрения отдельных вопросов исполнения местного бюджета на своих заседаниях, заседаниях комитетов, комиссий, рабочих групп Совета, в ходе проводимых Советом слушаний и в связи с депутатскими запросами.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4. Контроль Совета предусматривает право Совета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>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- получение от администрации необходимых сопроводительных материалов при утверждении бюджета поселения;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- получение от финансового органа поселения оперативной информации об исполнении местного бюджета;</w:t>
      </w:r>
    </w:p>
    <w:p w:rsidR="00A274C2" w:rsidRDefault="00A274C2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- утверждение (</w:t>
      </w:r>
      <w:proofErr w:type="spellStart"/>
      <w:r w:rsidRPr="00C83A39">
        <w:rPr>
          <w:rFonts w:ascii="Times New Roman" w:hAnsi="Times New Roman" w:cs="Times New Roman"/>
          <w:sz w:val="28"/>
          <w:szCs w:val="28"/>
        </w:rPr>
        <w:t>неутверждение</w:t>
      </w:r>
      <w:proofErr w:type="spellEnd"/>
      <w:r w:rsidRPr="00C83A39">
        <w:rPr>
          <w:rFonts w:ascii="Times New Roman" w:hAnsi="Times New Roman" w:cs="Times New Roman"/>
          <w:sz w:val="28"/>
          <w:szCs w:val="28"/>
        </w:rPr>
        <w:t>) отчета об исполнении местного бюджета;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- создание собственного контрольного органа;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- вынесение оценки деятельности органов, исполняющих местный бюджет.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5. Органы муниципального финансового контроля, созданные администрацией, осуществляют предварительный и последующий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исполнением местного бюджета.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Администрация вправе создавать подразделения внутреннего финансового аудита (внутреннего контроля), осуществляющие разработку и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соблюдением внутренних стандартов и процедур составления и исполнения местного бюджета, составления бюджетной отчетности и ведения бюджетного учета, а также подготовку и организацию осуществления мер, направленных на повышение результативности (эффективности и экономности) использования бюджетных средств.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6. Финансовый орган поселения осуществляет финансовый контроль за </w:t>
      </w:r>
      <w:proofErr w:type="spellStart"/>
      <w:r w:rsidRPr="00C83A39">
        <w:rPr>
          <w:rFonts w:ascii="Times New Roman" w:hAnsi="Times New Roman" w:cs="Times New Roman"/>
          <w:sz w:val="28"/>
          <w:szCs w:val="28"/>
        </w:rPr>
        <w:t>непревышением</w:t>
      </w:r>
      <w:proofErr w:type="spellEnd"/>
      <w:r w:rsidRPr="00C83A39">
        <w:rPr>
          <w:rFonts w:ascii="Times New Roman" w:hAnsi="Times New Roman" w:cs="Times New Roman"/>
          <w:sz w:val="28"/>
          <w:szCs w:val="28"/>
        </w:rPr>
        <w:t xml:space="preserve"> суммы по операции над лимитами бюджетных обязательств и (или) бюджетными ассигнованиями, за наличием документов, подтверждающих возникновение денежного обязательства, подлежащего оплате за счет средств местного бюджета, а также осуществляет иные виды контроля, предусмотренные Бюджетным кодексом Российской Федерации.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7. Главные распорядители (распорядители) средств местного бюджета осуществляют внутренний финансовый контроль, направленный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>:</w:t>
      </w:r>
    </w:p>
    <w:p w:rsidR="00C34FC0" w:rsidRPr="00A274C2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этими главными распорядителями 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бюджетных средств и подведомственными ему распорядителями и получателями бюджетных средств;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подготовку и организацию мер по повышению экономности и результативности использования бюджетных средств.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8. Главный администратор (администратор) доходов местного бюджета осуществляет внутренний финансовый контроль, направленный на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бюджета.</w:t>
      </w:r>
    </w:p>
    <w:p w:rsidR="00A274C2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9. Главный администратор (администратор) источников финансирования дефицита местного бюджета осуществляет внутренний финансовый контроль, направленный на соблюдение внутренних стандартов и процедур составления и </w:t>
      </w:r>
    </w:p>
    <w:p w:rsidR="00C34FC0" w:rsidRPr="00C83A39" w:rsidRDefault="00C34FC0" w:rsidP="00A27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274C2" w:rsidRDefault="00A274C2" w:rsidP="00A27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1.3</w:t>
      </w:r>
      <w:r w:rsidR="00752C87">
        <w:rPr>
          <w:rFonts w:ascii="Times New Roman" w:hAnsi="Times New Roman" w:cs="Times New Roman"/>
          <w:sz w:val="28"/>
          <w:szCs w:val="28"/>
        </w:rPr>
        <w:t>2</w:t>
      </w:r>
      <w:r w:rsidRPr="00C83A39">
        <w:rPr>
          <w:rFonts w:ascii="Times New Roman" w:hAnsi="Times New Roman" w:cs="Times New Roman"/>
          <w:sz w:val="28"/>
          <w:szCs w:val="28"/>
        </w:rPr>
        <w:t>. Часть 2 статьи 84 дополнить пунктом 5) следующего содержания: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39">
        <w:rPr>
          <w:rFonts w:ascii="Times New Roman" w:hAnsi="Times New Roman" w:cs="Times New Roman"/>
          <w:sz w:val="28"/>
          <w:szCs w:val="28"/>
        </w:rPr>
        <w:t>« 5) допущение главой поселения, администрацией поселения, иными органами и должностными лицами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 межконфессионального согласия и способствовало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возникновению межнациональных (межэтнических) и межконфессиональных конфликтов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1.3</w:t>
      </w:r>
      <w:r w:rsidR="00752C87">
        <w:rPr>
          <w:rFonts w:ascii="Times New Roman" w:hAnsi="Times New Roman" w:cs="Times New Roman"/>
          <w:sz w:val="28"/>
          <w:szCs w:val="28"/>
        </w:rPr>
        <w:t>3</w:t>
      </w:r>
      <w:r w:rsidRPr="00C83A39">
        <w:rPr>
          <w:rFonts w:ascii="Times New Roman" w:hAnsi="Times New Roman" w:cs="Times New Roman"/>
          <w:sz w:val="28"/>
          <w:szCs w:val="28"/>
        </w:rPr>
        <w:t xml:space="preserve">. Статью 87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C83A39">
        <w:rPr>
          <w:rFonts w:ascii="Times New Roman" w:hAnsi="Times New Roman" w:cs="Times New Roman"/>
          <w:sz w:val="28"/>
          <w:szCs w:val="28"/>
        </w:rPr>
        <w:t>:</w:t>
      </w:r>
    </w:p>
    <w:p w:rsidR="00C34FC0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Статья 87. Переходные положения</w:t>
      </w:r>
    </w:p>
    <w:p w:rsidR="00C34FC0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Устав поселения вступает в силу после его официального опубликования (обнародования).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2. Пункт 23 статьи 8 настоящего устава утрачивает силу с 1 июля 2014 года.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3. Пункт 40 статьи 8 настоящего устава вступает в силу с 1 июля 2014 года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2. Поручить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C83A39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зарегистрировать настоящее решение в установленном законом порядке.</w:t>
      </w:r>
    </w:p>
    <w:p w:rsidR="00C34FC0" w:rsidRPr="00C83A39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3. </w:t>
      </w:r>
      <w:r w:rsidRPr="00C34FC0">
        <w:rPr>
          <w:rFonts w:ascii="Times New Roman" w:hAnsi="Times New Roman" w:cs="Times New Roman"/>
          <w:sz w:val="28"/>
          <w:szCs w:val="28"/>
        </w:rPr>
        <w:t>Обнародовать настоящее решение, зарегистрированное в установленном законом порядке, и разместить на официальном сайте Запорожского сельского поселения Темрюкского района.</w:t>
      </w:r>
    </w:p>
    <w:p w:rsidR="00C34FC0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83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3A3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начальника общего отдела 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А.Ю. Яковлеву</w:t>
      </w:r>
      <w:r w:rsidRPr="00C83A39">
        <w:rPr>
          <w:rFonts w:ascii="Times New Roman" w:hAnsi="Times New Roman" w:cs="Times New Roman"/>
          <w:sz w:val="28"/>
          <w:szCs w:val="28"/>
        </w:rPr>
        <w:t xml:space="preserve"> и постоянную комиссию Совета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C83A3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вопросам обеспечения законности, правопорядка, охраны прав и свобод граждан, развитию местного самоуправления (</w:t>
      </w:r>
      <w:r>
        <w:rPr>
          <w:rFonts w:ascii="Times New Roman" w:hAnsi="Times New Roman" w:cs="Times New Roman"/>
          <w:sz w:val="28"/>
          <w:szCs w:val="28"/>
        </w:rPr>
        <w:t>Савин</w:t>
      </w:r>
      <w:r w:rsidRPr="00C83A39">
        <w:rPr>
          <w:rFonts w:ascii="Times New Roman" w:hAnsi="Times New Roman" w:cs="Times New Roman"/>
          <w:sz w:val="28"/>
          <w:szCs w:val="28"/>
        </w:rPr>
        <w:t>).</w:t>
      </w:r>
    </w:p>
    <w:p w:rsidR="00C34FC0" w:rsidRDefault="00C34FC0" w:rsidP="00A274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A39">
        <w:rPr>
          <w:rFonts w:ascii="Times New Roman" w:hAnsi="Times New Roman" w:cs="Times New Roman"/>
          <w:sz w:val="28"/>
          <w:szCs w:val="28"/>
        </w:rPr>
        <w:t>5.</w:t>
      </w:r>
      <w:r w:rsidRPr="00C83A39">
        <w:rPr>
          <w:rFonts w:ascii="Times New Roman" w:hAnsi="Times New Roman" w:cs="Times New Roman"/>
          <w:sz w:val="28"/>
          <w:szCs w:val="28"/>
        </w:rPr>
        <w:tab/>
        <w:t xml:space="preserve">Настоящее решение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C83A39">
        <w:rPr>
          <w:rFonts w:ascii="Times New Roman" w:hAnsi="Times New Roman" w:cs="Times New Roman"/>
          <w:sz w:val="28"/>
          <w:szCs w:val="28"/>
        </w:rPr>
        <w:t>, после государственной регистрации, за исключением пунктов 2-5, вступающих в силу со дня его подписания.</w:t>
      </w:r>
    </w:p>
    <w:p w:rsidR="00C34FC0" w:rsidRDefault="00C34FC0" w:rsidP="00C34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74C2" w:rsidRDefault="00A274C2" w:rsidP="00C34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FC0" w:rsidRPr="00C83A39" w:rsidRDefault="00C34FC0" w:rsidP="00C34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684"/>
        <w:gridCol w:w="4500"/>
      </w:tblGrid>
      <w:tr w:rsidR="00C34FC0" w:rsidRPr="00CE476F" w:rsidTr="009E73D1">
        <w:tc>
          <w:tcPr>
            <w:tcW w:w="4644" w:type="dxa"/>
          </w:tcPr>
          <w:p w:rsidR="00C34FC0" w:rsidRPr="00CE476F" w:rsidRDefault="00C34FC0" w:rsidP="009E73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Глава Запорожского сельского поселения  Темрюкского района</w:t>
            </w:r>
          </w:p>
          <w:p w:rsidR="00C34FC0" w:rsidRPr="00CE476F" w:rsidRDefault="00C34FC0" w:rsidP="009E73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34FC0" w:rsidRPr="00CE476F" w:rsidRDefault="00C34FC0" w:rsidP="009E73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________________ </w:t>
            </w:r>
            <w:proofErr w:type="spellStart"/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А.Г.Толстокорый</w:t>
            </w:r>
            <w:proofErr w:type="spellEnd"/>
          </w:p>
          <w:p w:rsidR="00C34FC0" w:rsidRPr="00CE476F" w:rsidRDefault="00C34FC0" w:rsidP="009E73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34FC0" w:rsidRPr="00CE476F" w:rsidRDefault="00C34FC0" w:rsidP="009E73D1">
            <w:pPr>
              <w:spacing w:after="0" w:line="317" w:lineRule="exact"/>
              <w:ind w:right="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684" w:type="dxa"/>
          </w:tcPr>
          <w:p w:rsidR="00C34FC0" w:rsidRPr="00CE476F" w:rsidRDefault="00C34FC0" w:rsidP="009E73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</w:tcPr>
          <w:p w:rsidR="00C34FC0" w:rsidRPr="00CE476F" w:rsidRDefault="00C34FC0" w:rsidP="009E73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Совета Запорожского сельского  поселения  Темрюкского района</w:t>
            </w:r>
          </w:p>
          <w:p w:rsidR="00C34FC0" w:rsidRPr="00CE476F" w:rsidRDefault="00C34FC0" w:rsidP="009E73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_____________ </w:t>
            </w:r>
            <w:proofErr w:type="spellStart"/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В.А.Полтораченко</w:t>
            </w:r>
            <w:proofErr w:type="spellEnd"/>
          </w:p>
          <w:p w:rsidR="00C34FC0" w:rsidRPr="00CE476F" w:rsidRDefault="00C34FC0" w:rsidP="009E73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34FC0" w:rsidRPr="00CE476F" w:rsidRDefault="00C34FC0" w:rsidP="009E73D1">
            <w:pPr>
              <w:spacing w:after="0" w:line="240" w:lineRule="auto"/>
              <w:ind w:right="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E47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401CD7" w:rsidRDefault="00401CD7"/>
    <w:sectPr w:rsidR="00401CD7" w:rsidSect="00A274C2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C88"/>
    <w:rsid w:val="00401CD7"/>
    <w:rsid w:val="00752C87"/>
    <w:rsid w:val="00A274C2"/>
    <w:rsid w:val="00AB1C88"/>
    <w:rsid w:val="00C3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A3D5-981E-4592-8FBE-39160CB5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3256</Words>
  <Characters>18564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2014-03-06T07:03:00Z</dcterms:created>
  <dcterms:modified xsi:type="dcterms:W3CDTF">2014-03-12T04:51:00Z</dcterms:modified>
</cp:coreProperties>
</file>