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40" w:rsidRDefault="00BE6C40" w:rsidP="0025614B">
      <w:pPr>
        <w:pStyle w:val="ConsPlusTitle"/>
        <w:widowControl/>
        <w:ind w:left="59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6C40" w:rsidRDefault="00BE6C40" w:rsidP="0025614B">
      <w:pPr>
        <w:pStyle w:val="ConsPlusTitle"/>
        <w:widowControl/>
        <w:ind w:left="59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BE6C40" w:rsidRDefault="00BE6C40" w:rsidP="008C1C29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</w:t>
      </w: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01.11.2012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 № _</w:t>
      </w: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195</w:t>
      </w:r>
    </w:p>
    <w:p w:rsidR="00BE6C40" w:rsidRDefault="00BE6C40" w:rsidP="002561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E6C40" w:rsidRDefault="00BE6C40" w:rsidP="0025614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</w:t>
      </w:r>
    </w:p>
    <w:p w:rsidR="00BE6C40" w:rsidRDefault="00BE6C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«Компенсационные выплаты членам территориального общественного самоуправления» на 2013 год в Запорожском сельском поселении </w:t>
      </w:r>
    </w:p>
    <w:p w:rsidR="00BE6C40" w:rsidRDefault="00BE6C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E6C40" w:rsidRDefault="00BE6C4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BE6C40" w:rsidRDefault="00BE6C40">
      <w:pPr>
        <w:pStyle w:val="BodyTextInden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>СТРУКТУРА ПРОГРАММЫ</w:t>
      </w:r>
    </w:p>
    <w:p w:rsidR="00BE6C40" w:rsidRDefault="00BE6C40">
      <w:pPr>
        <w:pStyle w:val="BodyTextIndent"/>
        <w:rPr>
          <w:b w:val="0"/>
          <w:bCs w:val="0"/>
          <w:caps w:val="0"/>
        </w:rPr>
      </w:pPr>
    </w:p>
    <w:p w:rsidR="00BE6C40" w:rsidRDefault="00BE6C4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ПАСПОРТ ПРОГРАММЫ</w:t>
      </w:r>
    </w:p>
    <w:p w:rsidR="00BE6C40" w:rsidRDefault="00BE6C4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СОДЕРЖАНИЕ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Цели, задачи, мероприятия,  сроки и этапы реализации программы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Обоснование ресурсного обеспечения программы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социально-экономической эффективности программы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Критерии выполнения программы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Механизм реализации программы</w:t>
      </w:r>
    </w:p>
    <w:p w:rsidR="00BE6C40" w:rsidRDefault="00BE6C4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ПРИЛОЖЕНИЕ К ПРОГРАММЕ</w:t>
      </w:r>
    </w:p>
    <w:p w:rsidR="00BE6C40" w:rsidRDefault="00BE6C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BE6C40" w:rsidRDefault="00BE6C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480"/>
      </w:tblGrid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Программы:   </w:t>
            </w:r>
          </w:p>
        </w:tc>
        <w:tc>
          <w:tcPr>
            <w:tcW w:w="6480" w:type="dxa"/>
          </w:tcPr>
          <w:p w:rsidR="00BE6C40" w:rsidRPr="005B4F39" w:rsidRDefault="00BE6C40" w:rsidP="007B10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«Компенсационные выплаты членам территориального общественного самоуправления на 2013 год» в Запорожском сельском поселении Темрюкского района  (далее – Программа);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06 октября 2003 года №131-ФЗ «Об общих принципах организации местного самоуправления в Российской Федерации»;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Программы:       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Администрация   Запорожского сельского поселения Темрюкского района;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Программы:           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органов Территориального общественного самоуправления на территории  Запорожского сельского поселения Темрюкского района;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Программы:         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Обеспечение в пределах полномочий органов территориального самоуправления, решения вопросов местного значения на территории Запорожского сельского поселения Темрюкского района;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Администрация   Запорожского сельского поселения Темрюкского района;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Объем и источники</w:t>
            </w:r>
          </w:p>
          <w:p w:rsidR="00BE6C40" w:rsidRPr="005B4F39" w:rsidRDefault="00BE6C40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финансирования:</w:t>
            </w:r>
          </w:p>
          <w:p w:rsidR="00BE6C40" w:rsidRPr="005B4F39" w:rsidRDefault="00BE6C40" w:rsidP="0005699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6480" w:type="dxa"/>
          </w:tcPr>
          <w:p w:rsidR="00BE6C40" w:rsidRPr="005B4F39" w:rsidRDefault="00BE6C40" w:rsidP="000569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программы в 2013 году:</w:t>
            </w:r>
          </w:p>
          <w:p w:rsidR="00BE6C40" w:rsidRPr="005B4F39" w:rsidRDefault="00BE6C40" w:rsidP="007B104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Всего – 171000 рублей, в том числе за счет   местного бюджета –  171000 рублей;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480" w:type="dxa"/>
          </w:tcPr>
          <w:p w:rsidR="00BE6C40" w:rsidRPr="005B4F39" w:rsidRDefault="00BE6C40" w:rsidP="000569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Поддержание чистоты и порядка, благоустройства, уничтожение сорной растительности на территории поселения;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 w:rsidP="000569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480" w:type="dxa"/>
          </w:tcPr>
          <w:p w:rsidR="00BE6C40" w:rsidRPr="005B4F39" w:rsidRDefault="00BE6C40" w:rsidP="008070D0">
            <w:r w:rsidRPr="005B4F39">
              <w:t>Заместитель   главы Запорожского сельского поселения Темрюкского района;</w:t>
            </w:r>
          </w:p>
        </w:tc>
      </w:tr>
      <w:tr w:rsidR="00BE6C40" w:rsidRPr="005B4F39">
        <w:trPr>
          <w:trHeight w:val="628"/>
        </w:trPr>
        <w:tc>
          <w:tcPr>
            <w:tcW w:w="3528" w:type="dxa"/>
          </w:tcPr>
          <w:p w:rsidR="00BE6C40" w:rsidRPr="005B4F39" w:rsidRDefault="00BE6C40" w:rsidP="00135F6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Срок реализации           Программы:</w:t>
            </w:r>
          </w:p>
        </w:tc>
        <w:tc>
          <w:tcPr>
            <w:tcW w:w="6480" w:type="dxa"/>
          </w:tcPr>
          <w:p w:rsidR="00BE6C40" w:rsidRPr="005B4F39" w:rsidRDefault="00BE6C40" w:rsidP="007B104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2013 год;</w:t>
            </w:r>
          </w:p>
        </w:tc>
      </w:tr>
      <w:tr w:rsidR="00BE6C40" w:rsidRPr="005B4F39">
        <w:tc>
          <w:tcPr>
            <w:tcW w:w="3528" w:type="dxa"/>
          </w:tcPr>
          <w:p w:rsidR="00BE6C40" w:rsidRPr="005B4F39" w:rsidRDefault="00BE6C4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 за </w:t>
            </w:r>
          </w:p>
          <w:p w:rsidR="00BE6C40" w:rsidRPr="005B4F39" w:rsidRDefault="00BE6C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исполнением Программы:    </w:t>
            </w:r>
          </w:p>
        </w:tc>
        <w:tc>
          <w:tcPr>
            <w:tcW w:w="6480" w:type="dxa"/>
          </w:tcPr>
          <w:p w:rsidR="00BE6C40" w:rsidRPr="005B4F39" w:rsidRDefault="00BE6C4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F39">
              <w:rPr>
                <w:rFonts w:ascii="Times New Roman" w:hAnsi="Times New Roman" w:cs="Times New Roman"/>
                <w:sz w:val="24"/>
                <w:szCs w:val="24"/>
              </w:rPr>
              <w:t>Контроль по выполнению мероприятий программы осуществляет администрация Запорожского сельского поселения Темрюкского района и Совет Запорожского сельского поселения  Темрюкского  района.</w:t>
            </w:r>
          </w:p>
        </w:tc>
      </w:tr>
    </w:tbl>
    <w:p w:rsidR="00BE6C40" w:rsidRDefault="00BE6C40">
      <w:pPr>
        <w:pStyle w:val="ConsPlusNonformat"/>
        <w:widowControl/>
        <w:rPr>
          <w:sz w:val="28"/>
          <w:szCs w:val="28"/>
        </w:rPr>
      </w:pPr>
    </w:p>
    <w:p w:rsidR="00BE6C40" w:rsidRDefault="00BE6C40" w:rsidP="0033057D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 w:rsidP="0033057D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1.СОДЕРЖАНИЕ ПРОБЛЕМЫ И ОБОСНОВАНИЕ НЕОБХОДИМОСТИ ЕЕ РЕШЕНИЯ ПРОГРАММНЫМИ МЕТОДАМИ</w:t>
      </w:r>
    </w:p>
    <w:p w:rsidR="00BE6C40" w:rsidRDefault="00BE6C40">
      <w:pPr>
        <w:pStyle w:val="ConsPlusNormal"/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BE6C40" w:rsidRPr="00FC77F2" w:rsidRDefault="00BE6C40" w:rsidP="00BD7493">
      <w:pPr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</w:t>
      </w:r>
      <w:r w:rsidRPr="00FC77F2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«Компенсационные выплаты членам территориального общественного самоуправления на 2013 год» в Запорожском сельском поселении Темрюкского района  </w:t>
      </w:r>
      <w:r w:rsidRPr="00FC77F2">
        <w:rPr>
          <w:sz w:val="28"/>
          <w:szCs w:val="28"/>
        </w:rPr>
        <w:t xml:space="preserve">разработана в соответствии со ст. </w:t>
      </w:r>
      <w:r>
        <w:rPr>
          <w:sz w:val="28"/>
          <w:szCs w:val="28"/>
        </w:rPr>
        <w:t xml:space="preserve">179 Бюджетного кодекса </w:t>
      </w:r>
      <w:r w:rsidRPr="00FC77F2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FC77F2">
        <w:rPr>
          <w:sz w:val="28"/>
          <w:szCs w:val="28"/>
        </w:rPr>
        <w:t>Ф</w:t>
      </w:r>
      <w:r>
        <w:rPr>
          <w:sz w:val="28"/>
          <w:szCs w:val="28"/>
        </w:rPr>
        <w:t>едерации,</w:t>
      </w:r>
      <w:r w:rsidRPr="00FC77F2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06 октября 2003</w:t>
      </w:r>
      <w:r w:rsidRPr="00FC77F2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№131-ФЗ</w:t>
      </w:r>
      <w:r w:rsidRPr="00FC77F2">
        <w:rPr>
          <w:sz w:val="28"/>
          <w:szCs w:val="28"/>
        </w:rPr>
        <w:t xml:space="preserve">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Федерации».</w:t>
      </w:r>
    </w:p>
    <w:p w:rsidR="00BE6C40" w:rsidRDefault="00BE6C40" w:rsidP="00135F66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D74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Р</w:t>
      </w:r>
      <w:r w:rsidRPr="00BD7493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7493">
        <w:rPr>
          <w:rFonts w:ascii="Times New Roman" w:hAnsi="Times New Roman" w:cs="Times New Roman"/>
          <w:sz w:val="28"/>
          <w:szCs w:val="28"/>
        </w:rPr>
        <w:t xml:space="preserve"> данной Программы </w:t>
      </w:r>
      <w:r>
        <w:rPr>
          <w:rFonts w:ascii="Times New Roman" w:hAnsi="Times New Roman" w:cs="Times New Roman"/>
          <w:sz w:val="28"/>
          <w:szCs w:val="28"/>
        </w:rPr>
        <w:t>необходима для того</w:t>
      </w:r>
      <w:r w:rsidRPr="00BD7493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>бы своевременно  организовывать деятельность по благоустройству и поддержанию чистоты и порядка на территории поселения.</w:t>
      </w:r>
    </w:p>
    <w:p w:rsidR="00BE6C40" w:rsidRPr="00BD7493" w:rsidRDefault="00BE6C40" w:rsidP="00232E5B">
      <w:pPr>
        <w:pStyle w:val="ConsPlusNormal"/>
        <w:widowControl/>
        <w:ind w:left="-1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ОСНОВНЫЕ ЦЕЛИ, ЗАДАЧИ, 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 ПРОГРАММЫ, СРОКИ ЕЕ РЕАЛИЗАЦИИ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цели Программы – организационная деятельность по благоустройству  на территории Запорожского сельского поселения Темрюкского района. 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 и  мероприятия Программы: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организационная деятельность по поддержанию чистоты и порядка, благоустройству, уничтожению сорной растительности;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участие в охране зелёных насаждений и водоёмов;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оказание помощи инвалидам, престарелым, семьям военнослужащих и погибших воинов, малообеспеченным и многодетным семьям, детям, оставшимся без родителей;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 администрацией, милицией, казачеством по охране общественного порядка;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выполнению и обнародованию нормативных правовых актов органов государственной власти и местного самоуправления;</w:t>
      </w:r>
    </w:p>
    <w:p w:rsidR="00BE6C40" w:rsidRDefault="00BE6C4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сохранении и ремонте жилищного фонда;</w:t>
      </w:r>
    </w:p>
    <w:p w:rsidR="00BE6C40" w:rsidRDefault="00BE6C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мероприятий по охране общественного порядка и обеспечению общественной безопасности;</w:t>
      </w:r>
    </w:p>
    <w:p w:rsidR="00BE6C40" w:rsidRDefault="00BE6C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экономической безопасности и создание условий для интенсивного экономического развития поселения;</w:t>
      </w:r>
    </w:p>
    <w:p w:rsidR="00BE6C40" w:rsidRDefault="00BE6C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реализацию в 2013 году.</w:t>
      </w:r>
    </w:p>
    <w:p w:rsidR="00BE6C40" w:rsidRDefault="00BE6C4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ФИНАНСОВОЕ ОБЕСПЕЧЕНИЕ ПРОГРАММЫ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местного бюджета.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 год –171000 рублей.</w:t>
      </w:r>
    </w:p>
    <w:p w:rsidR="00BE6C40" w:rsidRDefault="00BE6C40" w:rsidP="00135F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МЕХАНИЗМ РЕАЛИЗАЦИИ ПРОГРАММЫ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предусматривает использование рычагов государственной, экономической, финансовой и бюджетной политики, в том числе привлечение собственных средств участников Программы. Финансирование программы осуществляется за счет средств выделенных на финансирование основной деятельности исполнителей Программы.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информационного обеспечения реализации Программы предполагает ведение базы данных о ходе выполнения программных мероприятий.</w:t>
      </w:r>
    </w:p>
    <w:p w:rsidR="00BE6C40" w:rsidRDefault="00BE6C40" w:rsidP="00135F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ОЖИДАЕМЫЕ РЕЗУЛЬТАТЫ РЕАЛИЗАЦИИ ПРОГРАММЫ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наведение санитарного состояния поселения;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охрана зеленых насаждений и водоемов;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благоустройство прибрежной зоны и поселения.</w:t>
      </w:r>
    </w:p>
    <w:p w:rsidR="00BE6C40" w:rsidRDefault="00BE6C40" w:rsidP="00135F66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BE6C40" w:rsidRDefault="00BE6C4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ОРГАНИЗАЦИЯ УПРАВЛЕНИЯ ПРОГРАММОЙ И КОНТРОЛЬ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ХОДОМ ЕЕ РЕАЛИЗАЦИИ</w:t>
      </w:r>
    </w:p>
    <w:p w:rsidR="00BE6C40" w:rsidRDefault="00BE6C40" w:rsidP="00135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Программы осуществляется администрацией Запорожского сельского поселения Темрюкского района и Советом Запорожского сельского поселения Темрюкского района.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взаимодействия исполнителей мероприятий Программы осуществляется заместителем  главы Запорожского сельского поселения Темрюкского района.</w:t>
      </w: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C40" w:rsidRDefault="00BE6C40">
      <w:pPr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BE6C40" w:rsidRDefault="00BE6C40" w:rsidP="00135F66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  <w:t xml:space="preserve">   А.Г. Толстокорый</w:t>
      </w:r>
    </w:p>
    <w:sectPr w:rsidR="00BE6C40" w:rsidSect="005B4F39">
      <w:headerReference w:type="default" r:id="rId7"/>
      <w:pgSz w:w="11906" w:h="16838"/>
      <w:pgMar w:top="567" w:right="567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C40" w:rsidRDefault="00BE6C40">
      <w:r>
        <w:separator/>
      </w:r>
    </w:p>
  </w:endnote>
  <w:endnote w:type="continuationSeparator" w:id="1">
    <w:p w:rsidR="00BE6C40" w:rsidRDefault="00BE6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C40" w:rsidRDefault="00BE6C40">
      <w:r>
        <w:separator/>
      </w:r>
    </w:p>
  </w:footnote>
  <w:footnote w:type="continuationSeparator" w:id="1">
    <w:p w:rsidR="00BE6C40" w:rsidRDefault="00BE6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C40" w:rsidRDefault="00BE6C4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E6C40" w:rsidRDefault="00BE6C4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8D3"/>
    <w:rsid w:val="0001130D"/>
    <w:rsid w:val="00056992"/>
    <w:rsid w:val="000A5FB6"/>
    <w:rsid w:val="00135F66"/>
    <w:rsid w:val="0019063F"/>
    <w:rsid w:val="00232E5B"/>
    <w:rsid w:val="0025614B"/>
    <w:rsid w:val="00274447"/>
    <w:rsid w:val="00276417"/>
    <w:rsid w:val="0033057D"/>
    <w:rsid w:val="003441B8"/>
    <w:rsid w:val="003616E5"/>
    <w:rsid w:val="003A1018"/>
    <w:rsid w:val="003C4415"/>
    <w:rsid w:val="004677E2"/>
    <w:rsid w:val="004C1458"/>
    <w:rsid w:val="00575726"/>
    <w:rsid w:val="005B4F39"/>
    <w:rsid w:val="0062669B"/>
    <w:rsid w:val="00634AC6"/>
    <w:rsid w:val="00683CCB"/>
    <w:rsid w:val="006A0334"/>
    <w:rsid w:val="006B454B"/>
    <w:rsid w:val="006D0529"/>
    <w:rsid w:val="00733586"/>
    <w:rsid w:val="007B1047"/>
    <w:rsid w:val="008070D0"/>
    <w:rsid w:val="00866523"/>
    <w:rsid w:val="008755B3"/>
    <w:rsid w:val="008C1C29"/>
    <w:rsid w:val="009708D3"/>
    <w:rsid w:val="00AA1C23"/>
    <w:rsid w:val="00B32EB8"/>
    <w:rsid w:val="00BC70CD"/>
    <w:rsid w:val="00BD7493"/>
    <w:rsid w:val="00BE46A7"/>
    <w:rsid w:val="00BE6C40"/>
    <w:rsid w:val="00C5698F"/>
    <w:rsid w:val="00C704C5"/>
    <w:rsid w:val="00C8152A"/>
    <w:rsid w:val="00CB517A"/>
    <w:rsid w:val="00CF4184"/>
    <w:rsid w:val="00DB7835"/>
    <w:rsid w:val="00E05FF7"/>
    <w:rsid w:val="00EC4AB7"/>
    <w:rsid w:val="00F074D5"/>
    <w:rsid w:val="00F33CEC"/>
    <w:rsid w:val="00F8579B"/>
    <w:rsid w:val="00F95045"/>
    <w:rsid w:val="00FB18E1"/>
    <w:rsid w:val="00FC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4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074D5"/>
  </w:style>
  <w:style w:type="paragraph" w:styleId="BalloonText">
    <w:name w:val="Balloon Text"/>
    <w:basedOn w:val="Normal"/>
    <w:link w:val="BalloonTextChar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3</Pages>
  <Words>814</Words>
  <Characters>4645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юрист</cp:lastModifiedBy>
  <cp:revision>15</cp:revision>
  <cp:lastPrinted>2012-12-03T12:48:00Z</cp:lastPrinted>
  <dcterms:created xsi:type="dcterms:W3CDTF">2010-11-10T05:41:00Z</dcterms:created>
  <dcterms:modified xsi:type="dcterms:W3CDTF">2013-03-15T11:07:00Z</dcterms:modified>
</cp:coreProperties>
</file>