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5AF" w:rsidRPr="00E535AF" w:rsidRDefault="00E535AF" w:rsidP="00E535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E535AF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E535AF" w:rsidRPr="00E535AF" w:rsidRDefault="00E535AF" w:rsidP="00E535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35A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к решению Совета Запорожского</w:t>
      </w:r>
    </w:p>
    <w:p w:rsidR="00E535AF" w:rsidRPr="00E535AF" w:rsidRDefault="00E535AF" w:rsidP="00E535AF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535AF">
        <w:rPr>
          <w:rFonts w:ascii="Times New Roman" w:eastAsia="Calibri" w:hAnsi="Times New Roman" w:cs="Times New Roman"/>
          <w:sz w:val="28"/>
          <w:szCs w:val="28"/>
        </w:rPr>
        <w:t>сельского поселения Темрюкского района</w:t>
      </w:r>
    </w:p>
    <w:p w:rsidR="00E535AF" w:rsidRPr="00E535AF" w:rsidRDefault="00E535AF" w:rsidP="00E535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35A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от </w:t>
      </w:r>
      <w:r w:rsidR="000251F0">
        <w:rPr>
          <w:rFonts w:ascii="Times New Roman" w:eastAsia="Calibri" w:hAnsi="Times New Roman" w:cs="Times New Roman"/>
          <w:sz w:val="28"/>
          <w:szCs w:val="28"/>
          <w:u w:val="single"/>
        </w:rPr>
        <w:t>17</w:t>
      </w:r>
      <w:r w:rsidRPr="00E535A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0251F0">
        <w:rPr>
          <w:rFonts w:ascii="Times New Roman" w:eastAsia="Calibri" w:hAnsi="Times New Roman" w:cs="Times New Roman"/>
          <w:sz w:val="28"/>
          <w:szCs w:val="28"/>
          <w:u w:val="single"/>
        </w:rPr>
        <w:t>декабря</w:t>
      </w:r>
      <w:r w:rsidRPr="00E535A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2021 года </w:t>
      </w:r>
      <w:r w:rsidR="000251F0">
        <w:rPr>
          <w:rFonts w:ascii="Times New Roman" w:eastAsia="Calibri" w:hAnsi="Times New Roman" w:cs="Times New Roman"/>
          <w:sz w:val="28"/>
          <w:szCs w:val="28"/>
        </w:rPr>
        <w:t>№</w:t>
      </w:r>
      <w:r w:rsidR="00514084" w:rsidRPr="00514084">
        <w:rPr>
          <w:rFonts w:ascii="Times New Roman" w:eastAsia="Calibri" w:hAnsi="Times New Roman" w:cs="Times New Roman"/>
          <w:sz w:val="28"/>
          <w:szCs w:val="28"/>
          <w:u w:val="single"/>
        </w:rPr>
        <w:t>14</w:t>
      </w:r>
      <w:r w:rsidR="004046B8">
        <w:rPr>
          <w:rFonts w:ascii="Times New Roman" w:eastAsia="Calibri" w:hAnsi="Times New Roman" w:cs="Times New Roman"/>
          <w:sz w:val="28"/>
          <w:szCs w:val="28"/>
          <w:u w:val="single"/>
        </w:rPr>
        <w:t>8</w:t>
      </w:r>
      <w:bookmarkStart w:id="0" w:name="_GoBack"/>
      <w:bookmarkEnd w:id="0"/>
    </w:p>
    <w:p w:rsidR="00CA34B7" w:rsidRDefault="00CA34B7" w:rsidP="00CA34B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A34B7" w:rsidRDefault="00CA34B7" w:rsidP="00CA34B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A34B7" w:rsidRDefault="00CA34B7" w:rsidP="00CA34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0251F0" w:rsidRDefault="00CA34B7" w:rsidP="000251F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недвижимого имущества, передаваемого из муниципальной собственности </w:t>
      </w:r>
      <w:r w:rsidR="000251F0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</w:t>
      </w:r>
      <w:r w:rsidR="000251F0" w:rsidRPr="000251F0">
        <w:rPr>
          <w:rFonts w:ascii="Times New Roman" w:hAnsi="Times New Roman" w:cs="Times New Roman"/>
          <w:sz w:val="28"/>
          <w:szCs w:val="28"/>
        </w:rPr>
        <w:t xml:space="preserve"> </w:t>
      </w:r>
      <w:r w:rsidR="000251F0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 w:rsidR="000251F0" w:rsidRPr="008B67E1">
        <w:rPr>
          <w:rFonts w:ascii="Times New Roman" w:hAnsi="Times New Roman" w:cs="Times New Roman"/>
          <w:sz w:val="28"/>
          <w:szCs w:val="28"/>
        </w:rPr>
        <w:t xml:space="preserve"> </w:t>
      </w:r>
      <w:r w:rsidR="000251F0">
        <w:rPr>
          <w:rFonts w:ascii="Times New Roman" w:hAnsi="Times New Roman" w:cs="Times New Roman"/>
          <w:sz w:val="28"/>
          <w:szCs w:val="28"/>
        </w:rPr>
        <w:t>муниципального образования Темрюкский район</w:t>
      </w:r>
    </w:p>
    <w:p w:rsidR="00CA34B7" w:rsidRDefault="00CA34B7" w:rsidP="008B67E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431"/>
        <w:gridCol w:w="2410"/>
        <w:gridCol w:w="1715"/>
        <w:gridCol w:w="2679"/>
        <w:gridCol w:w="4784"/>
      </w:tblGrid>
      <w:tr w:rsidR="00A2418C" w:rsidRPr="00A2418C" w:rsidTr="00A2418C">
        <w:tc>
          <w:tcPr>
            <w:tcW w:w="541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31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410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715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679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4784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Индивидуальные характеристики имущества (площадь/кв.м., кадастровый номер, кадастровая стоимость)</w:t>
            </w:r>
          </w:p>
        </w:tc>
      </w:tr>
      <w:tr w:rsidR="00A2418C" w:rsidRPr="00A2418C" w:rsidTr="00A2418C">
        <w:tc>
          <w:tcPr>
            <w:tcW w:w="541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1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9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4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418C" w:rsidRPr="00A2418C" w:rsidTr="00A2418C">
        <w:tc>
          <w:tcPr>
            <w:tcW w:w="541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1" w:type="dxa"/>
          </w:tcPr>
          <w:p w:rsidR="008B67E1" w:rsidRDefault="00A2418C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="008B67E1">
              <w:rPr>
                <w:rFonts w:ascii="Times New Roman" w:hAnsi="Times New Roman" w:cs="Times New Roman"/>
                <w:sz w:val="24"/>
                <w:szCs w:val="24"/>
              </w:rPr>
              <w:t>Запорожского</w:t>
            </w:r>
            <w:proofErr w:type="gramEnd"/>
          </w:p>
          <w:p w:rsidR="00CA34B7" w:rsidRPr="00A2418C" w:rsidRDefault="00A2418C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</w:tc>
        <w:tc>
          <w:tcPr>
            <w:tcW w:w="2410" w:type="dxa"/>
          </w:tcPr>
          <w:p w:rsidR="00CA34B7" w:rsidRDefault="008B67E1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7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353529</w:t>
            </w:r>
            <w:r w:rsidR="00A2418C" w:rsidRPr="00A2418C">
              <w:rPr>
                <w:rFonts w:ascii="Times New Roman" w:hAnsi="Times New Roman" w:cs="Times New Roman"/>
                <w:sz w:val="24"/>
                <w:szCs w:val="24"/>
              </w:rPr>
              <w:t xml:space="preserve">, Россия, Краснодарский край, Темрюкский район, 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Запорожская</w:t>
            </w:r>
            <w:r w:rsidR="00A2418C" w:rsidRPr="00A2418C">
              <w:rPr>
                <w:rFonts w:ascii="Times New Roman" w:hAnsi="Times New Roman" w:cs="Times New Roman"/>
                <w:sz w:val="24"/>
                <w:szCs w:val="24"/>
              </w:rPr>
              <w:t>, ул. Ленина,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8B67E1" w:rsidRPr="00A2418C" w:rsidRDefault="008B67E1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2352037920</w:t>
            </w:r>
          </w:p>
        </w:tc>
        <w:tc>
          <w:tcPr>
            <w:tcW w:w="1715" w:type="dxa"/>
          </w:tcPr>
          <w:p w:rsidR="00CA34B7" w:rsidRPr="00A2418C" w:rsidRDefault="000251F0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квартира</w:t>
            </w:r>
          </w:p>
        </w:tc>
        <w:tc>
          <w:tcPr>
            <w:tcW w:w="2679" w:type="dxa"/>
          </w:tcPr>
          <w:p w:rsidR="008B67E1" w:rsidRPr="000251F0" w:rsidRDefault="00A2418C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F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Темрюкский район, </w:t>
            </w:r>
          </w:p>
          <w:p w:rsidR="00CA34B7" w:rsidRPr="000251F0" w:rsidRDefault="000251F0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Запорожская, ул. </w:t>
            </w:r>
            <w:proofErr w:type="gramStart"/>
            <w:r w:rsidRPr="00025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Краснофлотская</w:t>
            </w:r>
            <w:proofErr w:type="gramEnd"/>
            <w:r w:rsidRPr="00025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№43, кв.3</w:t>
            </w:r>
          </w:p>
        </w:tc>
        <w:tc>
          <w:tcPr>
            <w:tcW w:w="4784" w:type="dxa"/>
          </w:tcPr>
          <w:p w:rsidR="00CA34B7" w:rsidRPr="00A2418C" w:rsidRDefault="000251F0" w:rsidP="00025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жилая</w:t>
            </w:r>
            <w:r w:rsidRPr="00025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квартир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25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общей площадью 82,6 квадратных метров  с кадастровым номером 23:30:0105013:223, кадастровая стоимость 1542794,54 (один миллион пятьсот сорок две тысячи </w:t>
            </w:r>
            <w:proofErr w:type="gramStart"/>
            <w:r w:rsidRPr="00025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семьсот девяноста</w:t>
            </w:r>
            <w:proofErr w:type="gramEnd"/>
            <w:r w:rsidRPr="00025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четыре рубля) 54 копейки</w:t>
            </w:r>
          </w:p>
        </w:tc>
      </w:tr>
    </w:tbl>
    <w:p w:rsidR="00CA34B7" w:rsidRPr="00CA34B7" w:rsidRDefault="00CA34B7" w:rsidP="00CA34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A34B7" w:rsidRPr="00CA34B7" w:rsidSect="00A2418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42"/>
    <w:rsid w:val="000251F0"/>
    <w:rsid w:val="00131289"/>
    <w:rsid w:val="004046B8"/>
    <w:rsid w:val="00514084"/>
    <w:rsid w:val="00800442"/>
    <w:rsid w:val="008B67E1"/>
    <w:rsid w:val="00A2418C"/>
    <w:rsid w:val="00CA34B7"/>
    <w:rsid w:val="00D13D1D"/>
    <w:rsid w:val="00E5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1</cp:lastModifiedBy>
  <cp:revision>8</cp:revision>
  <cp:lastPrinted>2021-12-17T09:56:00Z</cp:lastPrinted>
  <dcterms:created xsi:type="dcterms:W3CDTF">2019-04-16T07:31:00Z</dcterms:created>
  <dcterms:modified xsi:type="dcterms:W3CDTF">2021-12-17T09:56:00Z</dcterms:modified>
</cp:coreProperties>
</file>