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108" w:type="dxa"/>
        <w:tblLook w:val="0000" w:firstRow="0" w:lastRow="0" w:firstColumn="0" w:lastColumn="0" w:noHBand="0" w:noVBand="0"/>
      </w:tblPr>
      <w:tblGrid>
        <w:gridCol w:w="9570"/>
      </w:tblGrid>
      <w:tr w:rsidR="00D72994" w:rsidRPr="00D72994" w:rsidTr="00E3692C">
        <w:trPr>
          <w:trHeight w:val="3261"/>
        </w:trPr>
        <w:tc>
          <w:tcPr>
            <w:tcW w:w="9570" w:type="dxa"/>
          </w:tcPr>
          <w:p w:rsidR="00D72994" w:rsidRPr="00D72994" w:rsidRDefault="00D72994" w:rsidP="00E3692C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724535" cy="854710"/>
                  <wp:effectExtent l="0" t="0" r="0" b="254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994" w:rsidRPr="00D72994" w:rsidRDefault="00D72994" w:rsidP="00E3692C">
            <w:pPr>
              <w:tabs>
                <w:tab w:val="left" w:pos="1365"/>
                <w:tab w:val="left" w:pos="8460"/>
                <w:tab w:val="left" w:pos="864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7299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АДМИНИСТРАЦИЯ  ЗАПОРОЖСКОГО СЕЛЬСКОГО ПОСЕЛЕНИЯ</w:t>
            </w:r>
          </w:p>
          <w:p w:rsidR="00D72994" w:rsidRPr="00D72994" w:rsidRDefault="00D72994" w:rsidP="00E3692C">
            <w:pPr>
              <w:tabs>
                <w:tab w:val="left" w:pos="2880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7299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ТЕМРЮКСКОГО РАЙОНА</w:t>
            </w:r>
          </w:p>
          <w:p w:rsidR="00D72994" w:rsidRPr="00D72994" w:rsidRDefault="00D72994" w:rsidP="00E3692C">
            <w:pPr>
              <w:keepNext/>
              <w:shd w:val="clear" w:color="auto" w:fill="FFFFFF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16" w:after="0" w:line="252" w:lineRule="exact"/>
              <w:ind w:left="34"/>
              <w:jc w:val="center"/>
              <w:outlineLvl w:val="1"/>
              <w:rPr>
                <w:rFonts w:ascii="Times New Roman" w:eastAsia="Calibri" w:hAnsi="Times New Roman"/>
                <w:b/>
                <w:bCs/>
                <w:color w:val="000000"/>
                <w:spacing w:val="6"/>
                <w:sz w:val="32"/>
                <w:szCs w:val="32"/>
              </w:rPr>
            </w:pPr>
            <w:bookmarkStart w:id="0" w:name="_Toc257877480"/>
            <w:r w:rsidRPr="00D72994">
              <w:rPr>
                <w:rFonts w:ascii="Times New Roman" w:eastAsia="Calibri" w:hAnsi="Times New Roman"/>
                <w:b/>
                <w:bCs/>
                <w:color w:val="000000"/>
                <w:spacing w:val="6"/>
                <w:sz w:val="32"/>
                <w:szCs w:val="32"/>
              </w:rPr>
              <w:t>ПОСТАНОВЛЕНИЕ</w:t>
            </w:r>
            <w:bookmarkEnd w:id="0"/>
          </w:p>
          <w:p w:rsidR="00D72994" w:rsidRPr="00D72994" w:rsidRDefault="00D72994" w:rsidP="00D729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2994" w:rsidRPr="00D72994" w:rsidRDefault="00E3692C" w:rsidP="000E351F">
            <w:pPr>
              <w:tabs>
                <w:tab w:val="left" w:pos="540"/>
              </w:tabs>
              <w:spacing w:after="0" w:line="240" w:lineRule="auto"/>
              <w:ind w:right="-365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         </w:t>
            </w:r>
            <w:r w:rsidR="00D72994" w:rsidRPr="00D7299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от  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</w:t>
            </w:r>
            <w:r w:rsidR="00494374" w:rsidRPr="00494374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25.01</w:t>
            </w:r>
            <w:r w:rsidR="00494374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.2016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="000E351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="004943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               </w:t>
            </w:r>
            <w:r w:rsidR="00D7299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№ </w:t>
            </w:r>
            <w:r w:rsidR="00D72994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 xml:space="preserve"> </w:t>
            </w:r>
            <w:r w:rsidR="00D72994" w:rsidRPr="00D7299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="00494374" w:rsidRPr="00494374">
              <w:rPr>
                <w:rFonts w:ascii="Times New Roman" w:eastAsia="Calibri" w:hAnsi="Times New Roman"/>
                <w:bCs/>
                <w:i/>
                <w:sz w:val="28"/>
                <w:szCs w:val="28"/>
              </w:rPr>
              <w:t>15</w:t>
            </w:r>
            <w:r w:rsidR="00D72994" w:rsidRPr="00D72994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   </w:t>
            </w:r>
            <w:r w:rsidR="00D72994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  </w:t>
            </w:r>
            <w:r w:rsidR="000E351F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</w:t>
            </w:r>
            <w:r w:rsidR="00D72994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D72994" w:rsidRPr="00D72994" w:rsidRDefault="00D72994" w:rsidP="00D72994">
            <w:pPr>
              <w:tabs>
                <w:tab w:val="left" w:pos="540"/>
              </w:tabs>
              <w:spacing w:after="0" w:line="240" w:lineRule="auto"/>
              <w:ind w:right="-365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D72994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 </w:t>
            </w:r>
            <w:r w:rsidR="00656705"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line id="Прямая соединительная линия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J2H&#10;L2hOAgAAWAQAAA4AAAAAAAAAAAAAAAAALgIAAGRycy9lMm9Eb2MueG1sUEsBAi0AFAAGAAgAAAAh&#10;ALXAt43bAAAABwEAAA8AAAAAAAAAAAAAAAAAqAQAAGRycy9kb3ducmV2LnhtbFBLBQYAAAAABAAE&#10;APMAAACwBQAAAAA=&#10;"/>
              </w:pict>
            </w:r>
            <w:r w:rsidR="00656705"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+TQIAAFg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"/>
              </w:pict>
            </w:r>
            <w:proofErr w:type="spellStart"/>
            <w:r w:rsidRPr="00D72994">
              <w:rPr>
                <w:rFonts w:ascii="Times New Roman" w:eastAsia="Calibri" w:hAnsi="Times New Roman"/>
                <w:sz w:val="24"/>
                <w:szCs w:val="24"/>
              </w:rPr>
              <w:t>ст-ца</w:t>
            </w:r>
            <w:proofErr w:type="spellEnd"/>
            <w:r w:rsidRPr="00D72994">
              <w:rPr>
                <w:rFonts w:ascii="Times New Roman" w:eastAsia="Calibri" w:hAnsi="Times New Roman"/>
                <w:sz w:val="24"/>
                <w:szCs w:val="24"/>
              </w:rPr>
              <w:t xml:space="preserve"> Запорожская</w:t>
            </w:r>
          </w:p>
        </w:tc>
      </w:tr>
    </w:tbl>
    <w:p w:rsidR="00E3692C" w:rsidRDefault="00E3692C" w:rsidP="005141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479EB" w:rsidRDefault="000E351F" w:rsidP="002479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Запорожского сельского поселения Темрюкского района от 28 октября 2015 года № 512 «</w:t>
      </w:r>
      <w:r w:rsidR="006874B4">
        <w:rPr>
          <w:rFonts w:ascii="Times New Roman" w:hAnsi="Times New Roman"/>
          <w:b/>
          <w:sz w:val="28"/>
          <w:szCs w:val="28"/>
        </w:rPr>
        <w:t>Об утверждении а</w:t>
      </w:r>
      <w:r w:rsidR="0051419A">
        <w:rPr>
          <w:rFonts w:ascii="Times New Roman" w:hAnsi="Times New Roman"/>
          <w:b/>
          <w:sz w:val="28"/>
          <w:szCs w:val="28"/>
        </w:rPr>
        <w:t>дминистративного регламента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419A">
        <w:rPr>
          <w:rFonts w:ascii="Times New Roman" w:hAnsi="Times New Roman"/>
          <w:b/>
          <w:sz w:val="28"/>
          <w:szCs w:val="28"/>
        </w:rPr>
        <w:t xml:space="preserve">взаимодействию с органами государственного контроля (надзора) при осуществлении государственного контроля (надзора), муниципального контроля на территории  </w:t>
      </w:r>
      <w:r w:rsidR="00B23224">
        <w:rPr>
          <w:rFonts w:ascii="Times New Roman" w:hAnsi="Times New Roman"/>
          <w:b/>
          <w:sz w:val="28"/>
          <w:szCs w:val="28"/>
        </w:rPr>
        <w:t>Запорожского</w:t>
      </w:r>
      <w:r w:rsidR="0051419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1419A" w:rsidRDefault="006874B4" w:rsidP="002479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51419A" w:rsidRDefault="0051419A" w:rsidP="005141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419A" w:rsidRDefault="0051419A" w:rsidP="0051419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0E351F">
        <w:rPr>
          <w:rFonts w:ascii="Times New Roman" w:hAnsi="Times New Roman"/>
          <w:sz w:val="28"/>
          <w:szCs w:val="28"/>
        </w:rPr>
        <w:t>со статьей 2 Закона Краснодарского края от 5 ноября 2014 года № 3039-КЗ «О закреплении за сельскими поселениями Краснодарского края вопросов местного значения»,  на основании Федерального закона</w:t>
      </w:r>
      <w:r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</w:t>
      </w:r>
      <w:r w:rsidR="000E351F">
        <w:rPr>
          <w:rFonts w:ascii="Times New Roman" w:hAnsi="Times New Roman"/>
          <w:sz w:val="28"/>
          <w:szCs w:val="28"/>
        </w:rPr>
        <w:t>в Российской Федерации», 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479EB">
        <w:rPr>
          <w:rFonts w:ascii="Times New Roman" w:hAnsi="Times New Roman"/>
          <w:sz w:val="28"/>
          <w:szCs w:val="28"/>
        </w:rPr>
        <w:t xml:space="preserve"> </w:t>
      </w:r>
      <w:r w:rsidR="00B23224">
        <w:rPr>
          <w:rFonts w:ascii="Times New Roman" w:hAnsi="Times New Roman"/>
          <w:sz w:val="28"/>
          <w:szCs w:val="28"/>
        </w:rPr>
        <w:t>Запорожского</w:t>
      </w:r>
      <w:r w:rsidR="002479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2479EB">
        <w:rPr>
          <w:rFonts w:ascii="Times New Roman" w:hAnsi="Times New Roman"/>
          <w:sz w:val="28"/>
          <w:szCs w:val="28"/>
        </w:rPr>
        <w:t xml:space="preserve">  </w:t>
      </w:r>
      <w:r w:rsidR="00B23224">
        <w:rPr>
          <w:rFonts w:ascii="Times New Roman" w:hAnsi="Times New Roman"/>
          <w:sz w:val="28"/>
          <w:szCs w:val="28"/>
        </w:rPr>
        <w:t xml:space="preserve"> поселения</w:t>
      </w:r>
      <w:r w:rsidR="00330C97">
        <w:rPr>
          <w:rFonts w:ascii="Times New Roman" w:hAnsi="Times New Roman"/>
          <w:sz w:val="28"/>
          <w:szCs w:val="28"/>
        </w:rPr>
        <w:t xml:space="preserve"> </w:t>
      </w:r>
      <w:r w:rsidR="00B23224">
        <w:rPr>
          <w:rFonts w:ascii="Times New Roman" w:hAnsi="Times New Roman"/>
          <w:sz w:val="28"/>
          <w:szCs w:val="28"/>
        </w:rPr>
        <w:t>Темрюкского</w:t>
      </w:r>
      <w:r w:rsidR="00330C97">
        <w:rPr>
          <w:rFonts w:ascii="Times New Roman" w:hAnsi="Times New Roman"/>
          <w:sz w:val="28"/>
          <w:szCs w:val="28"/>
        </w:rPr>
        <w:t xml:space="preserve"> </w:t>
      </w:r>
      <w:r w:rsidR="00B23224">
        <w:rPr>
          <w:rFonts w:ascii="Times New Roman" w:hAnsi="Times New Roman"/>
          <w:sz w:val="28"/>
          <w:szCs w:val="28"/>
        </w:rPr>
        <w:t xml:space="preserve">района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</w:t>
      </w:r>
      <w:r w:rsidR="0019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 о в л я ю:</w:t>
      </w:r>
    </w:p>
    <w:p w:rsidR="000E351F" w:rsidRDefault="000E351F" w:rsidP="000E351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</w:t>
      </w:r>
      <w:r w:rsidRPr="000E351F">
        <w:rPr>
          <w:rFonts w:ascii="Times New Roman" w:hAnsi="Times New Roman"/>
          <w:sz w:val="28"/>
          <w:szCs w:val="28"/>
        </w:rPr>
        <w:t xml:space="preserve"> изменен</w:t>
      </w:r>
      <w:r>
        <w:rPr>
          <w:rFonts w:ascii="Times New Roman" w:hAnsi="Times New Roman"/>
          <w:sz w:val="28"/>
          <w:szCs w:val="28"/>
        </w:rPr>
        <w:t>ия</w:t>
      </w:r>
      <w:r w:rsidRPr="000E351F">
        <w:rPr>
          <w:rFonts w:ascii="Times New Roman" w:hAnsi="Times New Roman"/>
          <w:sz w:val="28"/>
          <w:szCs w:val="28"/>
        </w:rPr>
        <w:t xml:space="preserve"> в постановление администрации Запорожского сельского поселения Темрюкского района от 28 октября 2015 года № 512 «Об утверждении административного регламента по взаимодействию с органами государственного контроля (надзора) при осуществлении государственного контроля (надзора), муниципального контроля на территории  Запорожского сельского поселения Темрюкского района</w:t>
      </w:r>
      <w:r>
        <w:rPr>
          <w:rFonts w:ascii="Times New Roman" w:hAnsi="Times New Roman"/>
          <w:sz w:val="28"/>
          <w:szCs w:val="28"/>
        </w:rPr>
        <w:t>, а именно:</w:t>
      </w:r>
    </w:p>
    <w:p w:rsidR="006B1746" w:rsidRDefault="000E351F" w:rsidP="000E351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№ 1 исключить разделы 4 и 6;</w:t>
      </w:r>
      <w:r w:rsidR="006B1746">
        <w:rPr>
          <w:rFonts w:ascii="Times New Roman" w:hAnsi="Times New Roman"/>
          <w:sz w:val="28"/>
          <w:szCs w:val="28"/>
        </w:rPr>
        <w:t xml:space="preserve"> и далее по тексту </w:t>
      </w:r>
      <w:r>
        <w:rPr>
          <w:rFonts w:ascii="Times New Roman" w:hAnsi="Times New Roman"/>
          <w:sz w:val="28"/>
          <w:szCs w:val="28"/>
        </w:rPr>
        <w:t>раздел 5, считать разделом 4</w:t>
      </w:r>
      <w:r w:rsidR="006B1746">
        <w:rPr>
          <w:rFonts w:ascii="Times New Roman" w:hAnsi="Times New Roman"/>
          <w:sz w:val="28"/>
          <w:szCs w:val="28"/>
        </w:rPr>
        <w:t xml:space="preserve">; раздел </w:t>
      </w:r>
      <w:r>
        <w:rPr>
          <w:rFonts w:ascii="Times New Roman" w:hAnsi="Times New Roman"/>
          <w:sz w:val="28"/>
          <w:szCs w:val="28"/>
        </w:rPr>
        <w:t xml:space="preserve"> </w:t>
      </w:r>
      <w:r w:rsidR="006B1746">
        <w:rPr>
          <w:rFonts w:ascii="Times New Roman" w:hAnsi="Times New Roman"/>
          <w:sz w:val="28"/>
          <w:szCs w:val="28"/>
        </w:rPr>
        <w:t>7, считать разделом 5; раздел 8, считать разделом 6; раздел 9, считать разделом 7; раздел 10, считать разделом 8.</w:t>
      </w:r>
    </w:p>
    <w:p w:rsidR="0051419A" w:rsidRDefault="0051419A" w:rsidP="0051419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Ведущему специалисту общего отдела администрации </w:t>
      </w:r>
      <w:r w:rsidR="00B23224">
        <w:rPr>
          <w:rFonts w:ascii="Times New Roman" w:hAnsi="Times New Roman"/>
          <w:sz w:val="28"/>
          <w:szCs w:val="28"/>
        </w:rPr>
        <w:t>Запорожского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="00B23224">
        <w:rPr>
          <w:rFonts w:ascii="Times New Roman" w:hAnsi="Times New Roman"/>
          <w:sz w:val="28"/>
          <w:szCs w:val="28"/>
        </w:rPr>
        <w:t>Н.Ю.Вахрамеевой</w:t>
      </w:r>
      <w:r w:rsidR="004C5266">
        <w:rPr>
          <w:rFonts w:ascii="Times New Roman" w:hAnsi="Times New Roman"/>
          <w:sz w:val="28"/>
          <w:szCs w:val="28"/>
        </w:rPr>
        <w:t xml:space="preserve"> разместить обнародовать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B23224">
        <w:rPr>
          <w:rFonts w:ascii="Times New Roman" w:hAnsi="Times New Roman"/>
          <w:sz w:val="28"/>
          <w:szCs w:val="28"/>
        </w:rPr>
        <w:t>Запорожского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Темрюкского района в информационно-телекоммуникационной сети общего пользования «Интернет» и </w:t>
      </w:r>
      <w:r w:rsidR="005A5D99">
        <w:rPr>
          <w:rFonts w:ascii="Times New Roman" w:hAnsi="Times New Roman"/>
          <w:sz w:val="28"/>
          <w:szCs w:val="28"/>
        </w:rPr>
        <w:t xml:space="preserve"> обнародовать</w:t>
      </w:r>
      <w:r>
        <w:rPr>
          <w:rFonts w:ascii="Times New Roman" w:hAnsi="Times New Roman"/>
          <w:sz w:val="28"/>
          <w:szCs w:val="28"/>
        </w:rPr>
        <w:t xml:space="preserve"> в средствах массовой информации.</w:t>
      </w:r>
    </w:p>
    <w:p w:rsidR="0051419A" w:rsidRDefault="00B23224" w:rsidP="0051419A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141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1419A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1419A" w:rsidRDefault="0051419A" w:rsidP="005141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</w:t>
      </w:r>
      <w:r w:rsidR="005A5D99">
        <w:rPr>
          <w:rFonts w:ascii="Times New Roman" w:hAnsi="Times New Roman"/>
          <w:sz w:val="28"/>
          <w:szCs w:val="28"/>
        </w:rPr>
        <w:t>силу со дня  его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51419A" w:rsidRDefault="0051419A" w:rsidP="0051419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C97" w:rsidRDefault="00330C97" w:rsidP="0051419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0C97" w:rsidRDefault="00330C97" w:rsidP="00FD7F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FD7FED" w:rsidRDefault="00B23224" w:rsidP="00FD7F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Запорожского</w:t>
      </w:r>
      <w:r w:rsidR="0051419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025C3" w:rsidRDefault="0051419A" w:rsidP="00FD7FE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Темрюкского района                          </w:t>
      </w:r>
      <w:r w:rsidR="00B23224">
        <w:rPr>
          <w:rFonts w:ascii="Times New Roman" w:hAnsi="Times New Roman"/>
          <w:sz w:val="28"/>
          <w:szCs w:val="28"/>
        </w:rPr>
        <w:t xml:space="preserve">                          </w:t>
      </w:r>
      <w:r w:rsidR="00FD7FED">
        <w:rPr>
          <w:rFonts w:ascii="Times New Roman" w:hAnsi="Times New Roman"/>
          <w:sz w:val="28"/>
          <w:szCs w:val="28"/>
        </w:rPr>
        <w:t xml:space="preserve">                      </w:t>
      </w:r>
      <w:r w:rsidR="00B23224">
        <w:rPr>
          <w:rFonts w:ascii="Times New Roman" w:hAnsi="Times New Roman"/>
          <w:sz w:val="28"/>
          <w:szCs w:val="28"/>
        </w:rPr>
        <w:t xml:space="preserve">  </w:t>
      </w:r>
      <w:r w:rsidR="00330C97">
        <w:rPr>
          <w:rFonts w:ascii="Times New Roman" w:hAnsi="Times New Roman"/>
          <w:sz w:val="28"/>
          <w:szCs w:val="28"/>
        </w:rPr>
        <w:t>О.П.Макарова</w:t>
      </w:r>
      <w:bookmarkStart w:id="1" w:name="_GoBack"/>
      <w:bookmarkEnd w:id="1"/>
    </w:p>
    <w:sectPr w:rsidR="00D025C3" w:rsidSect="002479EB">
      <w:pgSz w:w="11906" w:h="16838"/>
      <w:pgMar w:top="28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962"/>
    <w:rsid w:val="000E351F"/>
    <w:rsid w:val="0016744D"/>
    <w:rsid w:val="00191350"/>
    <w:rsid w:val="002479EB"/>
    <w:rsid w:val="00330C97"/>
    <w:rsid w:val="00494374"/>
    <w:rsid w:val="004C5266"/>
    <w:rsid w:val="0051419A"/>
    <w:rsid w:val="005A5D99"/>
    <w:rsid w:val="00656705"/>
    <w:rsid w:val="006874B4"/>
    <w:rsid w:val="006B1746"/>
    <w:rsid w:val="00B23224"/>
    <w:rsid w:val="00B76962"/>
    <w:rsid w:val="00C83621"/>
    <w:rsid w:val="00D025C3"/>
    <w:rsid w:val="00D72994"/>
    <w:rsid w:val="00D93546"/>
    <w:rsid w:val="00DF4B16"/>
    <w:rsid w:val="00E3692C"/>
    <w:rsid w:val="00E8141A"/>
    <w:rsid w:val="00F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9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419A"/>
    <w:pPr>
      <w:keepNext/>
      <w:shd w:val="clear" w:color="auto" w:fill="FFFFFF"/>
      <w:spacing w:before="216" w:after="0" w:line="252" w:lineRule="exact"/>
      <w:jc w:val="center"/>
      <w:outlineLvl w:val="1"/>
    </w:pPr>
    <w:rPr>
      <w:rFonts w:ascii="Times New Roman" w:hAnsi="Times New Roman"/>
      <w:b/>
      <w:bCs/>
      <w:color w:val="000000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419A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No Spacing"/>
    <w:uiPriority w:val="1"/>
    <w:qFormat/>
    <w:rsid w:val="00514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9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419A"/>
    <w:pPr>
      <w:keepNext/>
      <w:shd w:val="clear" w:color="auto" w:fill="FFFFFF"/>
      <w:spacing w:before="216" w:after="0" w:line="252" w:lineRule="exact"/>
      <w:jc w:val="center"/>
      <w:outlineLvl w:val="1"/>
    </w:pPr>
    <w:rPr>
      <w:rFonts w:ascii="Times New Roman" w:hAnsi="Times New Roman"/>
      <w:b/>
      <w:bCs/>
      <w:color w:val="000000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419A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No Spacing"/>
    <w:uiPriority w:val="1"/>
    <w:qFormat/>
    <w:rsid w:val="00514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2015-12-14T06:46:00Z</dcterms:created>
  <dcterms:modified xsi:type="dcterms:W3CDTF">2016-02-03T05:04:00Z</dcterms:modified>
</cp:coreProperties>
</file>